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D8" w:rsidRPr="00CD2BD8" w:rsidRDefault="00CD2BD8" w:rsidP="00CD2BD8">
      <w:pPr>
        <w:jc w:val="center"/>
        <w:rPr>
          <w:rFonts w:ascii="Arial Black" w:hAnsi="Arial Black" w:cs="Arial"/>
          <w:sz w:val="40"/>
          <w:szCs w:val="40"/>
        </w:rPr>
      </w:pPr>
      <w:r w:rsidRPr="00CD2BD8">
        <w:rPr>
          <w:rFonts w:ascii="Arial Black" w:hAnsi="Arial Black" w:cs="Arial"/>
          <w:sz w:val="40"/>
          <w:szCs w:val="40"/>
        </w:rPr>
        <w:t>Техноло</w:t>
      </w:r>
      <w:bookmarkStart w:id="0" w:name="_GoBack"/>
      <w:bookmarkEnd w:id="0"/>
      <w:r w:rsidRPr="00CD2BD8">
        <w:rPr>
          <w:rFonts w:ascii="Arial Black" w:hAnsi="Arial Black" w:cs="Arial"/>
          <w:sz w:val="40"/>
          <w:szCs w:val="40"/>
        </w:rPr>
        <w:t>гическая карта урока ОБЗР в 8 классе по теме: «Правила безопасного поведения при посещении массовых мероприятий» для учителя «Основ безопасности и защиты Родины» в школе</w:t>
      </w:r>
    </w:p>
    <w:p w:rsidR="00CD2BD8" w:rsidRPr="00CD2BD8" w:rsidRDefault="00CD2BD8" w:rsidP="00CD2BD8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 w:rsidRPr="00CD2BD8"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 w:rsidRPr="00CD2BD8"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 w:rsidRPr="00CD2BD8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CD2BD8" w:rsidRPr="00CD2BD8" w:rsidRDefault="00CD2BD8" w:rsidP="00CD2BD8">
      <w:pPr>
        <w:jc w:val="center"/>
        <w:rPr>
          <w:rFonts w:ascii="Arial Black" w:hAnsi="Arial Black" w:cs="Arial"/>
          <w:sz w:val="40"/>
          <w:szCs w:val="40"/>
        </w:rPr>
      </w:pPr>
      <w:r w:rsidRPr="00CD2BD8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CD2BD8" w:rsidRPr="00CD2BD8" w:rsidRDefault="00CD2BD8" w:rsidP="00CD2B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B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 ОБЗР</w:t>
      </w:r>
      <w:r w:rsidRPr="00CD2BD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2B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CD2BD8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безопасного поведения при посещении массовых мероприятий</w:t>
      </w:r>
      <w:r w:rsidRPr="00CD2BD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2B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</w:t>
      </w:r>
      <w:r w:rsidRPr="00CD2BD8">
        <w:rPr>
          <w:rFonts w:ascii="Arial" w:eastAsia="Times New Roman" w:hAnsi="Arial" w:cs="Arial"/>
          <w:sz w:val="24"/>
          <w:szCs w:val="24"/>
          <w:lang w:eastAsia="ru-RU"/>
        </w:rPr>
        <w:t xml:space="preserve"> 8</w:t>
      </w:r>
      <w:r w:rsidRPr="00CD2BD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2B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Время проведения:</w:t>
      </w:r>
      <w:r w:rsidRPr="00CD2BD8">
        <w:rPr>
          <w:rFonts w:ascii="Arial" w:eastAsia="Times New Roman" w:hAnsi="Arial" w:cs="Arial"/>
          <w:sz w:val="24"/>
          <w:szCs w:val="24"/>
          <w:lang w:eastAsia="ru-RU"/>
        </w:rPr>
        <w:t xml:space="preserve"> 45 минут</w:t>
      </w:r>
      <w:r w:rsidRPr="00CD2BD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2B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 урока:</w:t>
      </w:r>
      <w:r w:rsidRPr="00CD2BD8">
        <w:rPr>
          <w:rFonts w:ascii="Arial" w:eastAsia="Times New Roman" w:hAnsi="Arial" w:cs="Arial"/>
          <w:sz w:val="24"/>
          <w:szCs w:val="24"/>
          <w:lang w:eastAsia="ru-RU"/>
        </w:rPr>
        <w:t xml:space="preserve"> Изучение нового материала с элементами практической работы</w:t>
      </w:r>
      <w:r w:rsidRPr="00CD2BD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2B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проведения:</w:t>
      </w:r>
      <w:r w:rsidRPr="00CD2BD8">
        <w:rPr>
          <w:rFonts w:ascii="Arial" w:eastAsia="Times New Roman" w:hAnsi="Arial" w:cs="Arial"/>
          <w:sz w:val="24"/>
          <w:szCs w:val="24"/>
          <w:lang w:eastAsia="ru-RU"/>
        </w:rPr>
        <w:t xml:space="preserve"> Групповая работа с элементами моделирования ситуаций</w:t>
      </w:r>
    </w:p>
    <w:p w:rsidR="00CD2BD8" w:rsidRPr="00CD2BD8" w:rsidRDefault="00CD2BD8" w:rsidP="00CD2B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BD8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D2BD8" w:rsidRPr="00CD2BD8" w:rsidRDefault="00CD2BD8" w:rsidP="00CD2B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B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технологической карты урока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2410"/>
        <w:gridCol w:w="1498"/>
        <w:gridCol w:w="1284"/>
        <w:gridCol w:w="1418"/>
      </w:tblGrid>
      <w:tr w:rsidR="00CD2BD8" w:rsidRPr="00CD2BD8" w:rsidTr="00CD2BD8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68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54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73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D2BD8" w:rsidRPr="00CD2BD8" w:rsidTr="00CD2BD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23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учащихся, проверяет присутствующих, сообщает правила поведения, создаёт положительный настрой.</w:t>
            </w:r>
          </w:p>
        </w:tc>
        <w:tc>
          <w:tcPr>
            <w:tcW w:w="238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уроку, проверяют наличие учебных материалов, настраиваются на работу.</w:t>
            </w:r>
          </w:p>
        </w:tc>
        <w:tc>
          <w:tcPr>
            <w:tcW w:w="1468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беседа.</w:t>
            </w:r>
          </w:p>
        </w:tc>
        <w:tc>
          <w:tcPr>
            <w:tcW w:w="1254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журнал, мультимедийный проектор.</w:t>
            </w:r>
          </w:p>
        </w:tc>
        <w:tc>
          <w:tcPr>
            <w:tcW w:w="1373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готовности класса к уроку (визуально).</w:t>
            </w:r>
          </w:p>
        </w:tc>
      </w:tr>
      <w:tr w:rsidR="00CD2BD8" w:rsidRPr="00CD2BD8" w:rsidTr="00CD2BD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23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опрос по предыдущей теме («Основные опасности в общественных местах»), использует проблемные вопросы.</w:t>
            </w:r>
          </w:p>
        </w:tc>
        <w:tc>
          <w:tcPr>
            <w:tcW w:w="238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анализируют ранее изученный материал.</w:t>
            </w:r>
          </w:p>
        </w:tc>
        <w:tc>
          <w:tcPr>
            <w:tcW w:w="1468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мозговой штурм, интерактивный опрос.</w:t>
            </w:r>
          </w:p>
        </w:tc>
        <w:tc>
          <w:tcPr>
            <w:tcW w:w="1254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карточки с вопросами.</w:t>
            </w:r>
          </w:p>
        </w:tc>
        <w:tc>
          <w:tcPr>
            <w:tcW w:w="1373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обсуждение.</w:t>
            </w:r>
          </w:p>
        </w:tc>
      </w:tr>
      <w:tr w:rsidR="00CD2BD8" w:rsidRPr="00CD2BD8" w:rsidTr="00CD2BD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323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тему и цель урока, формулирует проблемный вопрос: «Какие скрытые угрозы могут поджидать нас на массовых мероприятиях?»</w:t>
            </w:r>
          </w:p>
        </w:tc>
        <w:tc>
          <w:tcPr>
            <w:tcW w:w="238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формулируют предположения, включаются в обсуждение.</w:t>
            </w:r>
          </w:p>
        </w:tc>
        <w:tc>
          <w:tcPr>
            <w:tcW w:w="1468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проблемы, наводящие вопросы.</w:t>
            </w:r>
          </w:p>
        </w:tc>
        <w:tc>
          <w:tcPr>
            <w:tcW w:w="1254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иллюстрации.</w:t>
            </w:r>
          </w:p>
        </w:tc>
        <w:tc>
          <w:tcPr>
            <w:tcW w:w="1373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вовлеченности в обсуждение.</w:t>
            </w:r>
          </w:p>
        </w:tc>
      </w:tr>
      <w:tr w:rsidR="00CD2BD8" w:rsidRPr="00CD2BD8" w:rsidTr="00CD2BD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Изучение нового материала </w:t>
            </w:r>
          </w:p>
        </w:tc>
        <w:tc>
          <w:tcPr>
            <w:tcW w:w="323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Раскрывает основные понятия, объясняет виды массовых мероприятий и потенциальные угрозы, приводит реальные примеры, демонстрирует схемы эвакуации.</w:t>
            </w:r>
          </w:p>
        </w:tc>
        <w:tc>
          <w:tcPr>
            <w:tcW w:w="238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анализируют примеры, делают записи, участвуют в обсуждении.</w:t>
            </w:r>
          </w:p>
        </w:tc>
        <w:tc>
          <w:tcPr>
            <w:tcW w:w="1468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беседы, демонстрация, работа с иллюстрациями.</w:t>
            </w:r>
          </w:p>
        </w:tc>
        <w:tc>
          <w:tcPr>
            <w:tcW w:w="1254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видеофрагменты, раздаточные материалы.</w:t>
            </w:r>
          </w:p>
        </w:tc>
        <w:tc>
          <w:tcPr>
            <w:tcW w:w="1373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работа с материалами.</w:t>
            </w:r>
          </w:p>
        </w:tc>
      </w:tr>
      <w:tr w:rsidR="00CD2BD8" w:rsidRPr="00CD2BD8" w:rsidTr="00CD2BD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Практическая часть </w:t>
            </w:r>
          </w:p>
        </w:tc>
        <w:tc>
          <w:tcPr>
            <w:tcW w:w="323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в группах: 1) моделирование безопасного маршрута в толпе; 2) </w:t>
            </w: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отработка действий при давке; 3) разбор ситуационных задач.</w:t>
            </w:r>
          </w:p>
        </w:tc>
        <w:tc>
          <w:tcPr>
            <w:tcW w:w="238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задания в группах, анализируют сценарии, </w:t>
            </w: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представляют свои решения.</w:t>
            </w:r>
          </w:p>
        </w:tc>
        <w:tc>
          <w:tcPr>
            <w:tcW w:w="1468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работа, ситуационны</w:t>
            </w: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анализ, ролевое моделирование.</w:t>
            </w:r>
          </w:p>
        </w:tc>
        <w:tc>
          <w:tcPr>
            <w:tcW w:w="1254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Карточки с заданиями, план </w:t>
            </w: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эвакуации, секундомер.</w:t>
            </w:r>
          </w:p>
        </w:tc>
        <w:tc>
          <w:tcPr>
            <w:tcW w:w="1373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работы в группах, </w:t>
            </w: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предложенных решений.</w:t>
            </w:r>
          </w:p>
        </w:tc>
      </w:tr>
      <w:tr w:rsidR="00CD2BD8" w:rsidRPr="00CD2BD8" w:rsidTr="00CD2BD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6. Рефлексия </w:t>
            </w:r>
          </w:p>
        </w:tc>
        <w:tc>
          <w:tcPr>
            <w:tcW w:w="323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учащихся оценить уровень усвоения материала, сформулировать главные выводы, ответить на вопросы «Что было полезно?», «Что запомнилось?»</w:t>
            </w:r>
          </w:p>
        </w:tc>
        <w:tc>
          <w:tcPr>
            <w:tcW w:w="238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мнения, делают выводы, обсуждают трудности.</w:t>
            </w:r>
          </w:p>
        </w:tc>
        <w:tc>
          <w:tcPr>
            <w:tcW w:w="1468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Рефлексивная беседа, анкетирование, метод «светофор».</w:t>
            </w:r>
          </w:p>
        </w:tc>
        <w:tc>
          <w:tcPr>
            <w:tcW w:w="1254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карточки, таблица обратной связи.</w:t>
            </w:r>
          </w:p>
        </w:tc>
        <w:tc>
          <w:tcPr>
            <w:tcW w:w="1373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ответов учащихся, самооценка.</w:t>
            </w:r>
          </w:p>
        </w:tc>
      </w:tr>
      <w:tr w:rsidR="00CD2BD8" w:rsidRPr="00CD2BD8" w:rsidTr="00CD2BD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Заключение</w:t>
            </w:r>
          </w:p>
        </w:tc>
        <w:tc>
          <w:tcPr>
            <w:tcW w:w="323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итоги, делает мотивирующее завершение урока, подчеркивает значимость знаний в реальной жизни.</w:t>
            </w:r>
          </w:p>
        </w:tc>
        <w:tc>
          <w:tcPr>
            <w:tcW w:w="238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участвуют в кратком обсуждении.</w:t>
            </w:r>
          </w:p>
        </w:tc>
        <w:tc>
          <w:tcPr>
            <w:tcW w:w="1468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беседа.</w:t>
            </w:r>
          </w:p>
        </w:tc>
        <w:tc>
          <w:tcPr>
            <w:tcW w:w="1254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73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вовлеченности и активности.</w:t>
            </w:r>
          </w:p>
        </w:tc>
      </w:tr>
      <w:tr w:rsidR="00CD2BD8" w:rsidRPr="00CD2BD8" w:rsidTr="00CD2BD8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Домашнее задание (не оценивается на уроке)</w:t>
            </w:r>
          </w:p>
        </w:tc>
        <w:tc>
          <w:tcPr>
            <w:tcW w:w="323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обязательное и дополнительное домашнее задание.</w:t>
            </w:r>
          </w:p>
        </w:tc>
        <w:tc>
          <w:tcPr>
            <w:tcW w:w="2380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 в дневник.</w:t>
            </w:r>
          </w:p>
        </w:tc>
        <w:tc>
          <w:tcPr>
            <w:tcW w:w="1468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инструктаж.</w:t>
            </w:r>
          </w:p>
        </w:tc>
        <w:tc>
          <w:tcPr>
            <w:tcW w:w="1254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учебник.</w:t>
            </w:r>
          </w:p>
        </w:tc>
        <w:tc>
          <w:tcPr>
            <w:tcW w:w="1373" w:type="dxa"/>
            <w:vAlign w:val="center"/>
            <w:hideMark/>
          </w:tcPr>
          <w:p w:rsidR="00CD2BD8" w:rsidRPr="00CD2BD8" w:rsidRDefault="00CD2BD8" w:rsidP="00CD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CD2BD8" w:rsidRPr="00CD2BD8" w:rsidRDefault="00CD2BD8" w:rsidP="00CD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2BD8" w:rsidRPr="00CD2BD8" w:rsidSect="00CD2BD8">
      <w:pgSz w:w="11906" w:h="16838"/>
      <w:pgMar w:top="568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D8"/>
    <w:rsid w:val="009951B6"/>
    <w:rsid w:val="00C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9E28"/>
  <w15:chartTrackingRefBased/>
  <w15:docId w15:val="{8624947E-3ABA-4B2C-A4F4-30895F0E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B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BD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D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2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2025-02-25T11:12:00Z</dcterms:created>
  <dcterms:modified xsi:type="dcterms:W3CDTF">2025-02-25T11:16:00Z</dcterms:modified>
</cp:coreProperties>
</file>