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F591A" w:rsidRPr="005F591A">
        <w:rPr>
          <w:rFonts w:ascii="Arial Black" w:hAnsi="Arial Black"/>
          <w:sz w:val="40"/>
          <w:szCs w:val="40"/>
        </w:rPr>
        <w:t>Вредоносные программы и приложения, способы защиты от них. Опасные программы и явления цифровой среды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F591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Используйте реальные примеры из жизни</w:t>
      </w:r>
    </w:p>
    <w:p w:rsid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Включайте примеры из повседневной жизни, которые помогут учащимся лучше понять, как вредоносные программы могут повлиять на их устройства. Например, расскажите истории из новостей о реальных вирусах и атаках на популярные социальные сети. Это помогает детям лучше воспринимать информацию и осознавать важность защиты.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Интерактивность и практическая работа</w:t>
      </w:r>
    </w:p>
    <w:p w:rsid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Включите элементы практической работы, например, проверку ссылок или настройку двухфакторной аутентификации. Ученики лучше усваивают материал, когда могут применить полученные знания на практике. Постарайтесь сделать занятие как можно более вовлекающим и интересным, с возможностью взаимодействия и обсуждения.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Не забывайте о визуализации информации</w:t>
      </w:r>
    </w:p>
    <w:p w:rsid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Использование мультимедийных технологий (презентации, видеоуроки) и наглядных материалов значительно улучшает восприятие информации. Также создайте плакаты с важными правилами безопасности, чтобы они оставались на виду у учеников и служили напоминанием о ключевых аспектах урока.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Объясняйте технические термины простыми словами</w:t>
      </w:r>
    </w:p>
    <w:p w:rsid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Термины, такие как "вирус", "троян", "фишинг", могут быть сложными для 14-15-летних учеников. Объясните их простыми и понятными словами, приводя примеры, которые близки молодежной аудитории. Например, расскажите, что фишинг — это как ловушка, которая выглядит как "друзья" в интернете.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Акцент на ответственном поведении в сети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Помимо теоретической части, важно подчеркнуть личную ответственность каждого ученика за свою безопасность в цифровом пространстве. Попросите их подумать о том, как их поведение в сети может повлиять на безопасность их устройств и личных данных. Это поможет сформировать более ответственное отношение к цифровой безопасности.</w:t>
      </w:r>
    </w:p>
    <w:p w:rsidR="005F591A" w:rsidRPr="005F591A" w:rsidRDefault="005F591A" w:rsidP="005F591A">
      <w:pPr>
        <w:rPr>
          <w:rFonts w:ascii="Arial" w:hAnsi="Arial" w:cs="Arial"/>
          <w:sz w:val="28"/>
          <w:szCs w:val="28"/>
        </w:rPr>
      </w:pPr>
    </w:p>
    <w:p w:rsidR="005F591A" w:rsidRDefault="005F591A" w:rsidP="005F591A">
      <w:pPr>
        <w:rPr>
          <w:rFonts w:ascii="Arial" w:hAnsi="Arial" w:cs="Arial"/>
          <w:sz w:val="28"/>
          <w:szCs w:val="28"/>
        </w:rPr>
      </w:pPr>
      <w:r w:rsidRPr="005F591A">
        <w:rPr>
          <w:rFonts w:ascii="Arial" w:hAnsi="Arial" w:cs="Arial"/>
          <w:sz w:val="28"/>
          <w:szCs w:val="28"/>
        </w:rPr>
        <w:t>Эти советы помогут сделать урок более доступным и интересным для учеников, а также укрепить их навыки в области безопасности в цифровом пространстве.</w:t>
      </w:r>
      <w:bookmarkStart w:id="0" w:name="_GoBack"/>
      <w:bookmarkEnd w:id="0"/>
    </w:p>
    <w:sectPr w:rsidR="005F591A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41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2025-02-03T15:19:00Z</dcterms:modified>
</cp:coreProperties>
</file>