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7BB" w:rsidRDefault="00BA47BB" w:rsidP="00BA47BB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Технологическая карта урока биологии в 8 классе по теме: «</w:t>
      </w:r>
      <w:r w:rsidRPr="00BA47BB">
        <w:rPr>
          <w:rFonts w:ascii="Arial Black" w:hAnsi="Arial Black" w:cs="Arial"/>
          <w:sz w:val="40"/>
          <w:szCs w:val="40"/>
        </w:rPr>
        <w:t>Общая характеристика и среды жизни млекопитающих</w:t>
      </w:r>
      <w:r>
        <w:rPr>
          <w:rFonts w:ascii="Arial Black" w:hAnsi="Arial Black" w:cs="Arial"/>
          <w:sz w:val="40"/>
          <w:szCs w:val="40"/>
        </w:rPr>
        <w:t>» для учителя биологии в школе</w:t>
      </w:r>
    </w:p>
    <w:p w:rsidR="00BA47BB" w:rsidRDefault="00BA47BB" w:rsidP="00BA47BB">
      <w:pPr>
        <w:jc w:val="center"/>
        <w:rPr>
          <w:rFonts w:ascii="Arial Black" w:hAnsi="Arial Black" w:cs="Arial"/>
          <w:sz w:val="40"/>
          <w:szCs w:val="40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40"/>
            <w:szCs w:val="40"/>
          </w:rPr>
          <w:t>«Новые УРОКИ»</w:t>
        </w:r>
      </w:hyperlink>
      <w:r>
        <w:rPr>
          <w:rFonts w:ascii="Arial Black" w:hAnsi="Arial Black" w:cs="Arial"/>
          <w:sz w:val="40"/>
          <w:szCs w:val="40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BA47BB" w:rsidRDefault="00BA47BB" w:rsidP="00BA47BB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2C5B77" w:rsidRDefault="002C5B77"/>
    <w:p w:rsidR="00BA47BB" w:rsidRPr="00BA47BB" w:rsidRDefault="00BA47BB" w:rsidP="00BA47B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A47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</w:t>
      </w:r>
      <w:r w:rsidRPr="00BA47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ехнологическая карта </w:t>
      </w:r>
      <w:r w:rsidRPr="00BA47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урока.</w:t>
      </w:r>
    </w:p>
    <w:tbl>
      <w:tblPr>
        <w:tblW w:w="1126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119"/>
        <w:gridCol w:w="2551"/>
        <w:gridCol w:w="1378"/>
        <w:gridCol w:w="1384"/>
        <w:gridCol w:w="1560"/>
      </w:tblGrid>
      <w:tr w:rsidR="00BA47BB" w:rsidRPr="00BA47BB" w:rsidTr="00BA47BB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089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521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348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54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15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BA47BB" w:rsidRPr="00BA47BB" w:rsidTr="00BA47B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3089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Приветствие. Проверка присутствия. Подготовка рабочего места. Настрой на урок.</w:t>
            </w:r>
          </w:p>
        </w:tc>
        <w:tc>
          <w:tcPr>
            <w:tcW w:w="2521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отвечают на вопросы учителя, подготавливают материалы для работы.</w:t>
            </w:r>
          </w:p>
        </w:tc>
        <w:tc>
          <w:tcPr>
            <w:tcW w:w="1348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опрос.</w:t>
            </w:r>
          </w:p>
        </w:tc>
        <w:tc>
          <w:tcPr>
            <w:tcW w:w="1354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Класс, учебные материалы, проектор.</w:t>
            </w:r>
          </w:p>
        </w:tc>
        <w:tc>
          <w:tcPr>
            <w:tcW w:w="1515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Позитивная оценка поведения.</w:t>
            </w:r>
          </w:p>
        </w:tc>
      </w:tr>
      <w:tr w:rsidR="00BA47BB" w:rsidRPr="00BA47BB" w:rsidTr="00BA47B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Актуализация знаний</w:t>
            </w:r>
          </w:p>
        </w:tc>
        <w:tc>
          <w:tcPr>
            <w:tcW w:w="3089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 опрос на основе предыдущего материала, актуализирует знания.</w:t>
            </w:r>
          </w:p>
        </w:tc>
        <w:tc>
          <w:tcPr>
            <w:tcW w:w="2521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отвечают на вопросы, делятся знаниями.</w:t>
            </w:r>
          </w:p>
        </w:tc>
        <w:tc>
          <w:tcPr>
            <w:tcW w:w="1348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опроса.</w:t>
            </w:r>
          </w:p>
        </w:tc>
        <w:tc>
          <w:tcPr>
            <w:tcW w:w="1354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Технологическая карта урока, учебник.</w:t>
            </w:r>
          </w:p>
        </w:tc>
        <w:tc>
          <w:tcPr>
            <w:tcW w:w="1515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Вербальные оценки.</w:t>
            </w:r>
          </w:p>
        </w:tc>
      </w:tr>
      <w:tr w:rsidR="00BA47BB" w:rsidRPr="00BA47BB" w:rsidTr="00BA47B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Вступительное слово</w:t>
            </w:r>
          </w:p>
        </w:tc>
        <w:tc>
          <w:tcPr>
            <w:tcW w:w="3089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Представление темы урока, постановка цели и задач.</w:t>
            </w:r>
          </w:p>
        </w:tc>
        <w:tc>
          <w:tcPr>
            <w:tcW w:w="2521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слушают, фиксируют цель и задачи урока.</w:t>
            </w:r>
          </w:p>
        </w:tc>
        <w:tc>
          <w:tcPr>
            <w:tcW w:w="1348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пояснение.</w:t>
            </w:r>
          </w:p>
        </w:tc>
        <w:tc>
          <w:tcPr>
            <w:tcW w:w="1354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презентация.</w:t>
            </w:r>
          </w:p>
        </w:tc>
        <w:tc>
          <w:tcPr>
            <w:tcW w:w="1515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понимания через вопросы.</w:t>
            </w:r>
          </w:p>
        </w:tc>
      </w:tr>
      <w:tr w:rsidR="00BA47BB" w:rsidRPr="00BA47BB" w:rsidTr="00BA47B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Основная часть</w:t>
            </w:r>
          </w:p>
        </w:tc>
        <w:tc>
          <w:tcPr>
            <w:tcW w:w="3089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Общая характеристика млекопитающих:</w:t>
            </w: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Презентация и объяснение признаков класса, его особенностей.</w:t>
            </w:r>
          </w:p>
        </w:tc>
        <w:tc>
          <w:tcPr>
            <w:tcW w:w="2521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внимательно слушают, записывают основные характеристики.</w:t>
            </w:r>
          </w:p>
        </w:tc>
        <w:tc>
          <w:tcPr>
            <w:tcW w:w="1348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объяснения, беседа.</w:t>
            </w:r>
          </w:p>
        </w:tc>
        <w:tc>
          <w:tcPr>
            <w:tcW w:w="1354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текстовые и графические материалы.</w:t>
            </w:r>
          </w:p>
        </w:tc>
        <w:tc>
          <w:tcPr>
            <w:tcW w:w="1515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учащихся, наблюдение за вниманием.</w:t>
            </w:r>
          </w:p>
        </w:tc>
      </w:tr>
      <w:tr w:rsidR="00BA47BB" w:rsidRPr="00BA47BB" w:rsidTr="00BA47B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Структура тела млекопитающих и её адаптации к среде обитания:</w:t>
            </w: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Описание адаптаций, примеры.</w:t>
            </w:r>
          </w:p>
        </w:tc>
        <w:tc>
          <w:tcPr>
            <w:tcW w:w="2521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обсуждают примеры, записывают характеристики.</w:t>
            </w:r>
          </w:p>
        </w:tc>
        <w:tc>
          <w:tcPr>
            <w:tcW w:w="1348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сравнительного анализа.</w:t>
            </w:r>
          </w:p>
        </w:tc>
        <w:tc>
          <w:tcPr>
            <w:tcW w:w="1354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Модели, таблицы, изображения.</w:t>
            </w:r>
          </w:p>
        </w:tc>
        <w:tc>
          <w:tcPr>
            <w:tcW w:w="1515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учащихся, активность на уроке.</w:t>
            </w:r>
          </w:p>
        </w:tc>
      </w:tr>
      <w:tr w:rsidR="00BA47BB" w:rsidRPr="00BA47BB" w:rsidTr="00BA47B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Внутреннее строение млекопитающих:</w:t>
            </w: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Разбор особенностей строения.</w:t>
            </w:r>
          </w:p>
        </w:tc>
        <w:tc>
          <w:tcPr>
            <w:tcW w:w="2521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слушают, анализируют примеры, задают вопросы.</w:t>
            </w:r>
          </w:p>
        </w:tc>
        <w:tc>
          <w:tcPr>
            <w:tcW w:w="1348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Объяснение, метод демонстрации.</w:t>
            </w:r>
          </w:p>
        </w:tc>
        <w:tc>
          <w:tcPr>
            <w:tcW w:w="1354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Модели, интерактивная доска.</w:t>
            </w:r>
          </w:p>
        </w:tc>
        <w:tc>
          <w:tcPr>
            <w:tcW w:w="1515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правильности ответов, участие.</w:t>
            </w:r>
          </w:p>
        </w:tc>
      </w:tr>
      <w:tr w:rsidR="00BA47BB" w:rsidRPr="00BA47BB" w:rsidTr="00BA47B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Многообразие сред обитания млекопитающих:</w:t>
            </w: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Рассмотрение примеров различных типов.</w:t>
            </w:r>
          </w:p>
        </w:tc>
        <w:tc>
          <w:tcPr>
            <w:tcW w:w="2521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Учащиеся работают с примерами, заполняют таблицы.</w:t>
            </w:r>
          </w:p>
        </w:tc>
        <w:tc>
          <w:tcPr>
            <w:tcW w:w="1348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Метод работы с </w:t>
            </w: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примерами, анализ.</w:t>
            </w:r>
          </w:p>
        </w:tc>
        <w:tc>
          <w:tcPr>
            <w:tcW w:w="1354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Презентация, </w:t>
            </w: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таблицы, карты.</w:t>
            </w:r>
          </w:p>
        </w:tc>
        <w:tc>
          <w:tcPr>
            <w:tcW w:w="1515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Оценка активности и </w:t>
            </w: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верных решений.</w:t>
            </w:r>
          </w:p>
        </w:tc>
      </w:tr>
      <w:tr w:rsidR="00BA47BB" w:rsidRPr="00BA47BB" w:rsidTr="00BA47B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Приспособления млекопитающих:</w:t>
            </w: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Рассмотрение морфологических, физиологических и поведенческих адаптаций.</w:t>
            </w:r>
          </w:p>
        </w:tc>
        <w:tc>
          <w:tcPr>
            <w:tcW w:w="2521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делятся примерами, обсуждают изменения.</w:t>
            </w:r>
          </w:p>
        </w:tc>
        <w:tc>
          <w:tcPr>
            <w:tcW w:w="1348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объяснения, анализ.</w:t>
            </w:r>
          </w:p>
        </w:tc>
        <w:tc>
          <w:tcPr>
            <w:tcW w:w="1354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Модели, рисунки, видеофрагменты.</w:t>
            </w:r>
          </w:p>
        </w:tc>
        <w:tc>
          <w:tcPr>
            <w:tcW w:w="1515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знаний, обсуждение.</w:t>
            </w:r>
          </w:p>
        </w:tc>
      </w:tr>
      <w:tr w:rsidR="00BA47BB" w:rsidRPr="00BA47BB" w:rsidTr="00BA47B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Жизненные формы млекопитающих:</w:t>
            </w: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Обсуждение различных жизненных форм и их представителей.</w:t>
            </w:r>
          </w:p>
        </w:tc>
        <w:tc>
          <w:tcPr>
            <w:tcW w:w="2521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приводят примеры, работают с текстом и иллюстрациями.</w:t>
            </w:r>
          </w:p>
        </w:tc>
        <w:tc>
          <w:tcPr>
            <w:tcW w:w="1348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обсуждения, работа с текстами.</w:t>
            </w:r>
          </w:p>
        </w:tc>
        <w:tc>
          <w:tcPr>
            <w:tcW w:w="1354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Картинки, раздаточный материал, видеоролики.</w:t>
            </w:r>
          </w:p>
        </w:tc>
        <w:tc>
          <w:tcPr>
            <w:tcW w:w="1515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выполнения заданий, участие в обсуждении.</w:t>
            </w:r>
          </w:p>
        </w:tc>
      </w:tr>
      <w:tr w:rsidR="00BA47BB" w:rsidRPr="00BA47BB" w:rsidTr="00BA47B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Рефлексия</w:t>
            </w:r>
          </w:p>
        </w:tc>
        <w:tc>
          <w:tcPr>
            <w:tcW w:w="3089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 работы учащихся, вопросы для самооценки.</w:t>
            </w:r>
          </w:p>
        </w:tc>
        <w:tc>
          <w:tcPr>
            <w:tcW w:w="2521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оценивают свои достижения и процесс работы.</w:t>
            </w:r>
          </w:p>
        </w:tc>
        <w:tc>
          <w:tcPr>
            <w:tcW w:w="1348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Самооценка, обсуждение.</w:t>
            </w:r>
          </w:p>
        </w:tc>
        <w:tc>
          <w:tcPr>
            <w:tcW w:w="1354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Проектор, карта рефлексии.</w:t>
            </w:r>
          </w:p>
        </w:tc>
        <w:tc>
          <w:tcPr>
            <w:tcW w:w="1515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активности, самооценка.</w:t>
            </w:r>
          </w:p>
        </w:tc>
      </w:tr>
      <w:tr w:rsidR="00BA47BB" w:rsidRPr="00BA47BB" w:rsidTr="00BA47B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Заключение</w:t>
            </w:r>
          </w:p>
        </w:tc>
        <w:tc>
          <w:tcPr>
            <w:tcW w:w="3089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итогов, мотивация на будущие занятия.</w:t>
            </w:r>
          </w:p>
        </w:tc>
        <w:tc>
          <w:tcPr>
            <w:tcW w:w="2521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слушают и подводят итог урока.</w:t>
            </w:r>
          </w:p>
        </w:tc>
        <w:tc>
          <w:tcPr>
            <w:tcW w:w="1348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итоговое обобщение.</w:t>
            </w:r>
          </w:p>
        </w:tc>
        <w:tc>
          <w:tcPr>
            <w:tcW w:w="1354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проектор.</w:t>
            </w:r>
          </w:p>
        </w:tc>
        <w:tc>
          <w:tcPr>
            <w:tcW w:w="1515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Позитивная оценка, стимулирование интереса к будущим темам.</w:t>
            </w:r>
          </w:p>
        </w:tc>
      </w:tr>
      <w:tr w:rsidR="00BA47BB" w:rsidRPr="00BA47BB" w:rsidTr="00BA47BB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 Домашнее задание</w:t>
            </w:r>
          </w:p>
        </w:tc>
        <w:tc>
          <w:tcPr>
            <w:tcW w:w="3089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Озвучивание домашнего задания, уточнение вопросов.</w:t>
            </w:r>
          </w:p>
        </w:tc>
        <w:tc>
          <w:tcPr>
            <w:tcW w:w="2521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записывают домашнее задание.</w:t>
            </w:r>
          </w:p>
        </w:tc>
        <w:tc>
          <w:tcPr>
            <w:tcW w:w="1348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Инструктаж.</w:t>
            </w:r>
          </w:p>
        </w:tc>
        <w:tc>
          <w:tcPr>
            <w:tcW w:w="1354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раздаточные материалы.</w:t>
            </w:r>
          </w:p>
        </w:tc>
        <w:tc>
          <w:tcPr>
            <w:tcW w:w="1515" w:type="dxa"/>
            <w:vAlign w:val="center"/>
            <w:hideMark/>
          </w:tcPr>
          <w:p w:rsidR="00BA47BB" w:rsidRPr="00BA47BB" w:rsidRDefault="00BA47BB" w:rsidP="00BA47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выполнения домашнего задания на следующем уроке.</w:t>
            </w:r>
          </w:p>
        </w:tc>
      </w:tr>
    </w:tbl>
    <w:p w:rsidR="00BA47BB" w:rsidRDefault="00BA47BB" w:rsidP="00BA47BB">
      <w:bookmarkStart w:id="0" w:name="_GoBack"/>
      <w:bookmarkEnd w:id="0"/>
    </w:p>
    <w:sectPr w:rsidR="00BA47BB" w:rsidSect="00BA47BB">
      <w:pgSz w:w="11906" w:h="16838"/>
      <w:pgMar w:top="568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BB"/>
    <w:rsid w:val="002C5B77"/>
    <w:rsid w:val="00BA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1FAE"/>
  <w15:chartTrackingRefBased/>
  <w15:docId w15:val="{3B4ABBD8-1AE9-4971-8907-E1E7C079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7B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47B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A4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4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2025-01-31T16:18:00Z</dcterms:created>
  <dcterms:modified xsi:type="dcterms:W3CDTF">2025-01-31T16:24:00Z</dcterms:modified>
</cp:coreProperties>
</file>