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30" w:rsidRDefault="009F3630" w:rsidP="009F3630">
      <w:pPr>
        <w:jc w:val="center"/>
        <w:rPr>
          <w:rFonts w:ascii="Arial Black" w:hAnsi="Arial Black" w:cs="Arial"/>
          <w:sz w:val="36"/>
          <w:szCs w:val="36"/>
        </w:rPr>
      </w:pPr>
      <w:bookmarkStart w:id="0" w:name="_GoBack"/>
      <w:r w:rsidRPr="009F3630">
        <w:rPr>
          <w:rFonts w:ascii="Arial Black" w:hAnsi="Arial Black" w:cs="Arial"/>
          <w:sz w:val="36"/>
          <w:szCs w:val="36"/>
        </w:rPr>
        <w:t>Пример реального успешного индивидуального образовательного маршрута педагога (ИОМ педагога)</w:t>
      </w:r>
      <w:bookmarkEnd w:id="0"/>
    </w:p>
    <w:p w:rsidR="009F3630" w:rsidRDefault="009F3630" w:rsidP="009F363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5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6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F3630" w:rsidRPr="00D20E27" w:rsidRDefault="009F3630" w:rsidP="009F363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F3630" w:rsidRPr="009F3630" w:rsidRDefault="009F3630" w:rsidP="009F36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6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Пример успешного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9F36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ндивидуального образовательного маршрута педагога (ИОМ)</w:t>
      </w:r>
    </w:p>
    <w:p w:rsidR="009F3630" w:rsidRPr="009F3630" w:rsidRDefault="009F3630" w:rsidP="009F3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630">
        <w:rPr>
          <w:rFonts w:ascii="Arial" w:eastAsia="Times New Roman" w:hAnsi="Arial" w:cs="Arial"/>
          <w:sz w:val="24"/>
          <w:szCs w:val="24"/>
          <w:lang w:eastAsia="ru-RU"/>
        </w:rPr>
        <w:t>Этот пример иллюстрирует реальный ИОМ, который был успешно реализован педагогом в средней школе. Маршрут был разработан с учётом профессиональных целей и задач учителя, а также особенностей образовательной программы.</w:t>
      </w:r>
    </w:p>
    <w:p w:rsidR="009F3630" w:rsidRPr="009F3630" w:rsidRDefault="009F3630" w:rsidP="009F36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6555"/>
      </w:tblGrid>
      <w:tr w:rsidR="009F3630" w:rsidRPr="009F3630" w:rsidTr="009F36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Иванова Мария Сергеевна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лет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составления ИОМ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ИОМ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Повышение уровня цифровых компетенций. </w:t>
            </w: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Совершенствование методики работы с детьми с ОВЗ. </w:t>
            </w: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Разработка нового образовательного контента.</w:t>
            </w:r>
          </w:p>
        </w:tc>
      </w:tr>
    </w:tbl>
    <w:p w:rsidR="009F3630" w:rsidRPr="009F3630" w:rsidRDefault="009F3630" w:rsidP="009F36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6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Анализ текущего состояния и профессиональных компетенций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2706"/>
        <w:gridCol w:w="2865"/>
        <w:gridCol w:w="3110"/>
      </w:tblGrid>
      <w:tr w:rsidR="009F3630" w:rsidRPr="009F3630" w:rsidTr="009F36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анализа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Области для развития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Рекомендации по развитию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Педагогическая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Успешное применение игровых методов, хороший контакт с детьми.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навыков индивидуальной работы с ОВЗ.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Изучить методики работы с детьми с ОВЗ, пройти курсы.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планов и конспектов, активное использование ИКТ.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Углубленное знание цифровых образовательных ресурсов.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Пройти обучение по использованию образовательных платформ (</w:t>
            </w:r>
            <w:proofErr w:type="spellStart"/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Moodle</w:t>
            </w:r>
            <w:proofErr w:type="spellEnd"/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ClassFlow</w:t>
            </w:r>
            <w:proofErr w:type="spellEnd"/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Высокий уровень взаимодействия с родителями и коллегами.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навыков общения с детьми с особенными потребностями.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Пройти тренинг по работе с родителями детей с ОВЗ.</w:t>
            </w:r>
          </w:p>
        </w:tc>
      </w:tr>
    </w:tbl>
    <w:p w:rsidR="009F3630" w:rsidRPr="009F3630" w:rsidRDefault="009F3630" w:rsidP="009F36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6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профессионального развития на учебный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2720"/>
        <w:gridCol w:w="1639"/>
        <w:gridCol w:w="1959"/>
        <w:gridCol w:w="2182"/>
      </w:tblGrid>
      <w:tr w:rsidR="009F3630" w:rsidRPr="009F3630" w:rsidTr="009F36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в области цифровых технологий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Пройти курс по использованию образовательных платформ для </w:t>
            </w: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создания интерактивных заданий.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Октябрь – Ноябрь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Курсы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онлайн-</w:t>
            </w: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платформе, </w:t>
            </w: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интернет-ресурсы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Применение полученных знаний в практике.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Совершенствование работы с детьми с ОВЗ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Пройти тренинг по инклюзивному обучению и разработке адаптированных образовательных материалов.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Методические пособия, консультации с экспертами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Положительные отзывы родителей и специалистов.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образовательного контента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рабочие тетради для начальных классов, включающие задания на развитие критического мышления.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Литература по методике, электронные ресурсы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материалов для использования в классе.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 участие в конкурсе "Лучший учитель года".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с коллегами, изучение лучших практик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Призовые места в конкурсе.</w:t>
            </w:r>
          </w:p>
        </w:tc>
      </w:tr>
    </w:tbl>
    <w:p w:rsidR="009F3630" w:rsidRPr="009F3630" w:rsidRDefault="009F3630" w:rsidP="009F36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6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Мониторинг реализации ИОМ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906"/>
        <w:gridCol w:w="4211"/>
        <w:gridCol w:w="4009"/>
      </w:tblGrid>
      <w:tr w:rsidR="009F3630" w:rsidRPr="009F3630" w:rsidTr="009F36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 выполнения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Корректирующие действия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Промежуточный этап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Пройден курс по инклюзивному обучению. Разработаны материалы для работы с детьми с ОВЗ.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 углубить знания по применению индивидуальных программ.</w:t>
            </w:r>
          </w:p>
        </w:tc>
      </w:tr>
      <w:tr w:rsidR="009F3630" w:rsidRPr="009F3630" w:rsidTr="009F3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Итоговый этап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задачи выполнены, созданы адаптированные учебные материалы, улучшена работа с ОВЗ.</w:t>
            </w:r>
          </w:p>
        </w:tc>
        <w:tc>
          <w:tcPr>
            <w:tcW w:w="0" w:type="auto"/>
            <w:vAlign w:val="center"/>
            <w:hideMark/>
          </w:tcPr>
          <w:p w:rsidR="009F3630" w:rsidRPr="009F3630" w:rsidRDefault="009F3630" w:rsidP="009F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6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основе опыта доработать подходы к обучению детей с особыми потребностями.</w:t>
            </w:r>
          </w:p>
        </w:tc>
      </w:tr>
    </w:tbl>
    <w:p w:rsidR="009F3630" w:rsidRPr="009F3630" w:rsidRDefault="009F3630" w:rsidP="009F36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6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Ожидаемые результаты</w:t>
      </w:r>
    </w:p>
    <w:p w:rsidR="009F3630" w:rsidRPr="009F3630" w:rsidRDefault="009F3630" w:rsidP="009F36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630">
        <w:rPr>
          <w:rFonts w:ascii="Arial" w:eastAsia="Times New Roman" w:hAnsi="Arial" w:cs="Arial"/>
          <w:sz w:val="24"/>
          <w:szCs w:val="24"/>
          <w:lang w:eastAsia="ru-RU"/>
        </w:rPr>
        <w:t>Освоение современных технологий и платформ для создания интерактивных образовательных материалов.</w:t>
      </w:r>
    </w:p>
    <w:p w:rsidR="009F3630" w:rsidRPr="009F3630" w:rsidRDefault="009F3630" w:rsidP="009F36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630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работы с детьми с особыми образовательными потребностями (ОВЗ).</w:t>
      </w:r>
    </w:p>
    <w:p w:rsidR="009F3630" w:rsidRPr="009F3630" w:rsidRDefault="009F3630" w:rsidP="009F36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630">
        <w:rPr>
          <w:rFonts w:ascii="Arial" w:eastAsia="Times New Roman" w:hAnsi="Arial" w:cs="Arial"/>
          <w:sz w:val="24"/>
          <w:szCs w:val="24"/>
          <w:lang w:eastAsia="ru-RU"/>
        </w:rPr>
        <w:t>Подготовка к участию в профессиональных конкурсах и повышение своего профессионального уровня.</w:t>
      </w:r>
    </w:p>
    <w:p w:rsidR="009F3630" w:rsidRDefault="009F3630" w:rsidP="009F3630">
      <w:pPr>
        <w:spacing w:before="100" w:beforeAutospacing="1" w:after="100" w:afterAutospacing="1" w:line="240" w:lineRule="auto"/>
      </w:pPr>
      <w:r w:rsidRPr="009F3630">
        <w:rPr>
          <w:rFonts w:ascii="Arial" w:eastAsia="Times New Roman" w:hAnsi="Arial" w:cs="Arial"/>
          <w:sz w:val="24"/>
          <w:szCs w:val="24"/>
          <w:lang w:eastAsia="ru-RU"/>
        </w:rPr>
        <w:t>Этот ИОМ успешно помог педагогу повысить свой уровень квалификации и внедрить новые методы в учебный процесс, что способствовало улучшению образовательных результатов.</w:t>
      </w:r>
    </w:p>
    <w:sectPr w:rsidR="009F3630" w:rsidSect="009F3630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C1814"/>
    <w:multiLevelType w:val="multilevel"/>
    <w:tmpl w:val="E95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30"/>
    <w:rsid w:val="005A6EDF"/>
    <w:rsid w:val="009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C05C"/>
  <w15:chartTrackingRefBased/>
  <w15:docId w15:val="{EAF63607-8E2C-4C1B-B94D-A5A9800E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630"/>
  </w:style>
  <w:style w:type="paragraph" w:styleId="3">
    <w:name w:val="heading 3"/>
    <w:basedOn w:val="a"/>
    <w:link w:val="30"/>
    <w:uiPriority w:val="9"/>
    <w:qFormat/>
    <w:rsid w:val="009F3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63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F36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F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3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2025-01-26T08:25:00Z</dcterms:created>
  <dcterms:modified xsi:type="dcterms:W3CDTF">2025-01-26T08:30:00Z</dcterms:modified>
</cp:coreProperties>
</file>