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7009B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932378" w:rsidRPr="00932378">
        <w:rPr>
          <w:rFonts w:ascii="Arial Black" w:hAnsi="Arial Black"/>
          <w:sz w:val="40"/>
          <w:szCs w:val="40"/>
        </w:rPr>
        <w:t>Живи без пива. День трезвости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93237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с чек-боксами для классного руководителя по успешному проведению классного часа на тему "Живи без пива. День трезвости":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классного руководителя: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занятиям: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20.25pt;height:18pt" o:ole="">
            <v:imagedata r:id="rId6" o:title=""/>
          </v:shape>
          <w:control r:id="rId7" w:name="DefaultOcxName" w:shapeid="_x0000_i133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Подготовить мультимедийную презентацию.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8" w:name="DefaultOcxName1" w:shapeid="_x0000_i1338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Составить технологическую карту классного часа.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9" w:name="DefaultOcxName2" w:shapeid="_x0000_i1337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Разработать кроссворд и облако слов для работы в группах.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10" w:name="DefaultOcxName3" w:shapeid="_x0000_i1336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Подготовить раздаточные материалы для групповой работы.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11" w:name="DefaultOcxName4" w:shapeid="_x0000_i1335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Подобрать видеоматериалы и видеоролики, касающиеся темы.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12" w:name="DefaultOcxName5" w:shapeid="_x0000_i1334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Составить анкету обратной связи для учеников.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13" w:name="DefaultOcxName6" w:shapeid="_x0000_i1333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Подготовить тест для итоговой оценки знаний.</w:t>
      </w:r>
    </w:p>
    <w:p w:rsidR="00932378" w:rsidRPr="00932378" w:rsidRDefault="00932378" w:rsidP="009323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14" w:name="DefaultOcxName7" w:shapeid="_x0000_i1332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Подготовить </w:t>
      </w:r>
      <w:proofErr w:type="spellStart"/>
      <w:r w:rsidRPr="00932378">
        <w:rPr>
          <w:rFonts w:ascii="Arial" w:eastAsia="Times New Roman" w:hAnsi="Arial" w:cs="Arial"/>
          <w:sz w:val="24"/>
          <w:szCs w:val="24"/>
          <w:lang w:eastAsia="ru-RU"/>
        </w:rPr>
        <w:t>флипчарт</w:t>
      </w:r>
      <w:proofErr w:type="spellEnd"/>
      <w:r w:rsidRPr="00932378">
        <w:rPr>
          <w:rFonts w:ascii="Arial" w:eastAsia="Times New Roman" w:hAnsi="Arial" w:cs="Arial"/>
          <w:sz w:val="24"/>
          <w:szCs w:val="24"/>
          <w:lang w:eastAsia="ru-RU"/>
        </w:rPr>
        <w:t xml:space="preserve"> или доску для записи идей и ответов учеников.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Организация кабинета и оборудования:</w:t>
      </w:r>
    </w:p>
    <w:p w:rsidR="00932378" w:rsidRPr="00932378" w:rsidRDefault="00932378" w:rsidP="009323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15" w:name="DefaultOcxName8" w:shapeid="_x0000_i1331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Проверить оборудование: компьютер, проектор, экран.</w:t>
      </w:r>
    </w:p>
    <w:p w:rsidR="00932378" w:rsidRPr="00932378" w:rsidRDefault="00932378" w:rsidP="009323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16" w:name="DefaultOcxName9" w:shapeid="_x0000_i1330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Убедиться, что раздаточные материалы готовы к раздаче.</w:t>
      </w:r>
    </w:p>
    <w:p w:rsidR="00932378" w:rsidRPr="00932378" w:rsidRDefault="00932378" w:rsidP="009323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17" w:name="DefaultOcxName10" w:shapeid="_x0000_i132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Установить проектор и подготовить экран для презентации.</w:t>
      </w:r>
    </w:p>
    <w:p w:rsidR="00932378" w:rsidRPr="00932378" w:rsidRDefault="00932378" w:rsidP="009323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18" w:name="DefaultOcxName11" w:shapeid="_x0000_i1328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Проверить маркеры и доску для записи важных моментов.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Организационный момент (в начале занятия):</w:t>
      </w:r>
    </w:p>
    <w:p w:rsidR="00932378" w:rsidRPr="00932378" w:rsidRDefault="00932378" w:rsidP="009323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19" w:name="DefaultOcxName12" w:shapeid="_x0000_i1327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Приветствовать учеников, создать положительный эмоциональный настрой.</w:t>
      </w:r>
    </w:p>
    <w:p w:rsidR="00932378" w:rsidRPr="00932378" w:rsidRDefault="00932378" w:rsidP="009323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26" type="#_x0000_t75" style="width:20.25pt;height:18pt" o:ole="">
            <v:imagedata r:id="rId6" o:title=""/>
          </v:shape>
          <w:control r:id="rId20" w:name="DefaultOcxName13" w:shapeid="_x0000_i1326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для проверки присутствия.</w:t>
      </w:r>
    </w:p>
    <w:p w:rsidR="00932378" w:rsidRPr="00932378" w:rsidRDefault="00932378" w:rsidP="009323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21" w:name="DefaultOcxName14" w:shapeid="_x0000_i1325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Напомнить ученикам правила поведения на занятии.</w:t>
      </w:r>
    </w:p>
    <w:p w:rsidR="00932378" w:rsidRPr="00932378" w:rsidRDefault="00932378" w:rsidP="009323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22" w:name="DefaultOcxName15" w:shapeid="_x0000_i1324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Напомнить о запрете использования мобильных телефонов.</w:t>
      </w:r>
    </w:p>
    <w:p w:rsidR="00932378" w:rsidRPr="00932378" w:rsidRDefault="00932378" w:rsidP="009323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23" w:name="DefaultOcxName16" w:shapeid="_x0000_i1323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Подготовить учащихся к работе с проектором (если требуется).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Актуализация знаний (в начале занятия):</w:t>
      </w:r>
    </w:p>
    <w:p w:rsidR="00932378" w:rsidRPr="00932378" w:rsidRDefault="00932378" w:rsidP="009323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24" w:name="DefaultOcxName17" w:shapeid="_x0000_i1322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Провести опрос или короткую беседу на тему предыдущего занятия.</w:t>
      </w:r>
    </w:p>
    <w:p w:rsidR="00932378" w:rsidRPr="00932378" w:rsidRDefault="00932378" w:rsidP="009323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25" w:name="DefaultOcxName18" w:shapeid="_x0000_i1321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Привести примеры ситуаций, связанных с темой предыдущего занятия.</w:t>
      </w:r>
    </w:p>
    <w:p w:rsidR="00932378" w:rsidRPr="00932378" w:rsidRDefault="00932378" w:rsidP="009323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26" w:name="DefaultOcxName19" w:shapeid="_x0000_i1320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Обсудить, как эти знания могут помочь в сегодняшней теме.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Вступительное слово (сообщение темы классного часа):</w:t>
      </w:r>
    </w:p>
    <w:p w:rsidR="00932378" w:rsidRPr="00932378" w:rsidRDefault="00932378" w:rsidP="0093237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27" w:name="DefaultOcxName20" w:shapeid="_x0000_i131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Представить тему урока и обозначить цели занятия.</w:t>
      </w:r>
    </w:p>
    <w:p w:rsidR="00932378" w:rsidRPr="00932378" w:rsidRDefault="00932378" w:rsidP="0093237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6" o:title=""/>
          </v:shape>
          <w:control r:id="rId28" w:name="DefaultOcxName21" w:shapeid="_x0000_i1318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Объяснить важность темы для здоровья и личного выбора подростков.</w:t>
      </w:r>
    </w:p>
    <w:p w:rsidR="00932378" w:rsidRPr="00932378" w:rsidRDefault="00932378" w:rsidP="0093237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29" w:name="DefaultOcxName22" w:shapeid="_x0000_i1317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Привести статистику или интересные факты для захвата внимания учеников.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Основная часть (работа по разделам):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Актуальность проблемы подросткового алкоголизма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30" w:name="DefaultOcxName23" w:shapeid="_x0000_i1316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Привести данные о распространенности употребления слабоалкогольных напитков среди подростков.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31" w:name="DefaultOcxName24" w:shapeid="_x0000_i1315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Озвучить причины раннего знакомства с алкоголем.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32" w:name="DefaultOcxName25" w:shapeid="_x0000_i1314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Рассказать о социальных последствиях употребления спиртных напитков.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Мифы о безопасности пива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33" w:name="DefaultOcxName26" w:shapeid="_x0000_i1313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Развенчать мифы о безопасности слабоалкогольных напитков.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34" w:name="DefaultOcxName27" w:shapeid="_x0000_i1312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Дать ученикам информацию о развитии зависимости от алкоголя.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Влияние пива на организм подростка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35" w:name="DefaultOcxName28" w:shapeid="_x0000_i1311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Рассказать о воздействии на нервную систему и мозг.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6" o:title=""/>
          </v:shape>
          <w:control r:id="rId36" w:name="DefaultOcxName29" w:shapeid="_x0000_i1310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Подробно объяснить влияние на эндокринную систему и сердечно-сосудистую систему.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Правовая ответственность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6" o:title=""/>
          </v:shape>
          <w:control r:id="rId37" w:name="DefaultOcxName30" w:shapeid="_x0000_i130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Ознакомить с законодательными ограничениями на продажу спиртных напитков несовершеннолетним.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6" o:title=""/>
          </v:shape>
          <w:control r:id="rId38" w:name="DefaultOcxName31" w:shapeid="_x0000_i1308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Разъяснить административную ответственность за употребление алкоголя.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6" o:title=""/>
          </v:shape>
          <w:control r:id="rId39" w:name="DefaultOcxName32" w:shapeid="_x0000_i1307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Поговорить о последствиях для будущей карьеры и образования.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Альтернативы употреблению алкоголя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6" type="#_x0000_t75" style="width:20.25pt;height:18pt" o:ole="">
            <v:imagedata r:id="rId6" o:title=""/>
          </v:shape>
          <w:control r:id="rId40" w:name="DefaultOcxName33" w:shapeid="_x0000_i1306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Поделиться идеями для активного и творческого времяпрепровождения.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6" o:title=""/>
          </v:shape>
          <w:control r:id="rId41" w:name="DefaultOcxName34" w:shapeid="_x0000_i1305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Обсудить значимость спорта и творческой самореализации.</w:t>
      </w:r>
    </w:p>
    <w:p w:rsidR="00932378" w:rsidRPr="00932378" w:rsidRDefault="00932378" w:rsidP="0093237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Формирование осознанной позиции</w: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6" o:title=""/>
          </v:shape>
          <w:control r:id="rId42" w:name="DefaultOcxName35" w:shapeid="_x0000_i1304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Поговорить о навыках принятия осознанных решений.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6" o:title=""/>
          </v:shape>
          <w:control r:id="rId43" w:name="DefaultOcxName36" w:shapeid="_x0000_i1303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Поощрять учеников противостоять давлению сверстников.</w:t>
      </w:r>
    </w:p>
    <w:p w:rsidR="00932378" w:rsidRPr="00932378" w:rsidRDefault="00932378" w:rsidP="00932378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2" type="#_x0000_t75" style="width:20.25pt;height:18pt" o:ole="">
            <v:imagedata r:id="rId6" o:title=""/>
          </v:shape>
          <w:control r:id="rId44" w:name="DefaultOcxName37" w:shapeid="_x0000_i1302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Обсудить важность проектирования будущего и личной ответственности.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Рефлексия:</w:t>
      </w:r>
    </w:p>
    <w:p w:rsidR="00932378" w:rsidRPr="00932378" w:rsidRDefault="00932378" w:rsidP="0093237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1" type="#_x0000_t75" style="width:20.25pt;height:18pt" o:ole="">
            <v:imagedata r:id="rId6" o:title=""/>
          </v:shape>
          <w:control r:id="rId45" w:name="DefaultOcxName38" w:shapeid="_x0000_i1301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Попросить учеников поделиться своими впечатлениями от занятия.</w:t>
      </w:r>
    </w:p>
    <w:p w:rsidR="00932378" w:rsidRPr="00932378" w:rsidRDefault="00932378" w:rsidP="0093237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00" type="#_x0000_t75" style="width:20.25pt;height:18pt" o:ole="">
            <v:imagedata r:id="rId6" o:title=""/>
          </v:shape>
          <w:control r:id="rId46" w:name="DefaultOcxName39" w:shapeid="_x0000_i1300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Заполнить листы рефлексии.</w:t>
      </w:r>
    </w:p>
    <w:p w:rsidR="00932378" w:rsidRPr="00932378" w:rsidRDefault="00932378" w:rsidP="0093237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9" type="#_x0000_t75" style="width:20.25pt;height:18pt" o:ole="">
            <v:imagedata r:id="rId6" o:title=""/>
          </v:shape>
          <w:control r:id="rId47" w:name="DefaultOcxName40" w:shapeid="_x0000_i129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Обсудить, как полученная информация может повлиять на личные решения.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Подведение итогов:</w:t>
      </w:r>
    </w:p>
    <w:p w:rsidR="00932378" w:rsidRPr="00932378" w:rsidRDefault="00932378" w:rsidP="0093237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8" type="#_x0000_t75" style="width:20.25pt;height:18pt" o:ole="">
            <v:imagedata r:id="rId6" o:title=""/>
          </v:shape>
          <w:control r:id="rId48" w:name="DefaultOcxName41" w:shapeid="_x0000_i1298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Сделать выводы по теме классного часа.</w:t>
      </w:r>
    </w:p>
    <w:p w:rsidR="00932378" w:rsidRPr="00932378" w:rsidRDefault="00932378" w:rsidP="0093237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7" type="#_x0000_t75" style="width:20.25pt;height:18pt" o:ole="">
            <v:imagedata r:id="rId6" o:title=""/>
          </v:shape>
          <w:control r:id="rId49" w:name="DefaultOcxName42" w:shapeid="_x0000_i1297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Поблагодарить учеников за активность.</w:t>
      </w:r>
    </w:p>
    <w:p w:rsidR="00932378" w:rsidRPr="00932378" w:rsidRDefault="00932378" w:rsidP="0093237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6" type="#_x0000_t75" style="width:20.25pt;height:18pt" o:ole="">
            <v:imagedata r:id="rId6" o:title=""/>
          </v:shape>
          <w:control r:id="rId50" w:name="DefaultOcxName43" w:shapeid="_x0000_i1296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Напомнить основные моменты занятия и подчеркнуть важность темы.</w:t>
      </w:r>
    </w:p>
    <w:p w:rsidR="00932378" w:rsidRPr="00932378" w:rsidRDefault="00932378" w:rsidP="0093237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5" type="#_x0000_t75" style="width:20.25pt;height:18pt" o:ole="">
            <v:imagedata r:id="rId6" o:title=""/>
          </v:shape>
          <w:control r:id="rId51" w:name="DefaultOcxName44" w:shapeid="_x0000_i1295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Раздать анкеты для обратной связи и тесты.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Оценка работы учеников:</w:t>
      </w:r>
    </w:p>
    <w:p w:rsidR="00932378" w:rsidRPr="00932378" w:rsidRDefault="00932378" w:rsidP="009323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4" type="#_x0000_t75" style="width:20.25pt;height:18pt" o:ole="">
            <v:imagedata r:id="rId6" o:title=""/>
          </v:shape>
          <w:control r:id="rId52" w:name="DefaultOcxName45" w:shapeid="_x0000_i1294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Оценить участие учащихся в дискуссиях и групповых заданиях.</w:t>
      </w:r>
    </w:p>
    <w:p w:rsidR="00932378" w:rsidRPr="00932378" w:rsidRDefault="00932378" w:rsidP="009323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3" type="#_x0000_t75" style="width:20.25pt;height:18pt" o:ole="">
            <v:imagedata r:id="rId6" o:title=""/>
          </v:shape>
          <w:control r:id="rId53" w:name="DefaultOcxName46" w:shapeid="_x0000_i1293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Проставить оценки за работу в группах и за выполнение заданий.</w:t>
      </w:r>
    </w:p>
    <w:p w:rsidR="00932378" w:rsidRPr="00932378" w:rsidRDefault="00932378" w:rsidP="0093237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2" type="#_x0000_t75" style="width:20.25pt;height:18pt" o:ole="">
            <v:imagedata r:id="rId6" o:title=""/>
          </v:shape>
          <w:control r:id="rId54" w:name="DefaultOcxName47" w:shapeid="_x0000_i1292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Оценить активность на рефлексивной части занятия.</w:t>
      </w:r>
    </w:p>
    <w:p w:rsidR="00932378" w:rsidRPr="00932378" w:rsidRDefault="00932378" w:rsidP="0093237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Оценка собственного занятия:</w:t>
      </w:r>
    </w:p>
    <w:p w:rsidR="00932378" w:rsidRPr="00932378" w:rsidRDefault="00932378" w:rsidP="009323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1" type="#_x0000_t75" style="width:20.25pt;height:18pt" o:ole="">
            <v:imagedata r:id="rId6" o:title=""/>
          </v:shape>
          <w:control r:id="rId55" w:name="DefaultOcxName48" w:shapeid="_x0000_i1291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Подумать, что получилось лучше всего.</w:t>
      </w:r>
    </w:p>
    <w:p w:rsidR="00932378" w:rsidRPr="00932378" w:rsidRDefault="00932378" w:rsidP="009323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90" type="#_x0000_t75" style="width:20.25pt;height:18pt" o:ole="">
            <v:imagedata r:id="rId6" o:title=""/>
          </v:shape>
          <w:control r:id="rId56" w:name="DefaultOcxName49" w:shapeid="_x0000_i1290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Выявить моменты, которые требуют улучшения.</w:t>
      </w:r>
    </w:p>
    <w:p w:rsidR="00932378" w:rsidRPr="00932378" w:rsidRDefault="00932378" w:rsidP="0093237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9" type="#_x0000_t75" style="width:20.25pt;height:18pt" o:ole="">
            <v:imagedata r:id="rId6" o:title=""/>
          </v:shape>
          <w:control r:id="rId57" w:name="DefaultOcxName50" w:shapeid="_x0000_i1289"/>
        </w:object>
      </w:r>
      <w:r w:rsidRPr="00932378">
        <w:rPr>
          <w:rFonts w:ascii="Arial" w:eastAsia="Times New Roman" w:hAnsi="Arial" w:cs="Arial"/>
          <w:sz w:val="24"/>
          <w:szCs w:val="24"/>
          <w:lang w:eastAsia="ru-RU"/>
        </w:rPr>
        <w:t>Принять к сведению замечания и предложения учеников для улучшения будущих занятий.</w:t>
      </w:r>
    </w:p>
    <w:p w:rsidR="00932378" w:rsidRPr="00932378" w:rsidRDefault="00932378" w:rsidP="009323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85" style="width:0;height:1.5pt" o:hralign="center" o:hrstd="t" o:hr="t" fillcolor="#a0a0a0" stroked="f"/>
        </w:pict>
      </w:r>
    </w:p>
    <w:p w:rsidR="00932378" w:rsidRPr="00932378" w:rsidRDefault="00932378" w:rsidP="009323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2378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</w:t>
      </w:r>
      <w:bookmarkStart w:id="0" w:name="_GoBack"/>
      <w:bookmarkEnd w:id="0"/>
      <w:r w:rsidRPr="00932378">
        <w:rPr>
          <w:rFonts w:ascii="Arial" w:eastAsia="Times New Roman" w:hAnsi="Arial" w:cs="Arial"/>
          <w:sz w:val="24"/>
          <w:szCs w:val="24"/>
          <w:lang w:eastAsia="ru-RU"/>
        </w:rPr>
        <w:t>ам организовать и провести классный час по теме «Живи без пива. День трезвости» с учетом всех важнейших этапов, материалов и методик.</w:t>
      </w:r>
    </w:p>
    <w:p w:rsidR="00932378" w:rsidRDefault="00932378" w:rsidP="001558AD">
      <w:pPr>
        <w:rPr>
          <w:rFonts w:ascii="Arial" w:hAnsi="Arial" w:cs="Arial"/>
          <w:sz w:val="24"/>
          <w:szCs w:val="24"/>
        </w:rPr>
      </w:pPr>
    </w:p>
    <w:p w:rsidR="00932378" w:rsidRDefault="00932378" w:rsidP="001558AD">
      <w:pPr>
        <w:rPr>
          <w:rFonts w:ascii="Arial" w:hAnsi="Arial" w:cs="Arial"/>
          <w:sz w:val="24"/>
          <w:szCs w:val="24"/>
        </w:rPr>
      </w:pPr>
    </w:p>
    <w:p w:rsidR="00932378" w:rsidRDefault="00932378" w:rsidP="001558AD">
      <w:pPr>
        <w:rPr>
          <w:rFonts w:ascii="Arial" w:hAnsi="Arial" w:cs="Arial"/>
          <w:sz w:val="24"/>
          <w:szCs w:val="24"/>
        </w:rPr>
      </w:pPr>
    </w:p>
    <w:p w:rsidR="00932378" w:rsidRDefault="00932378" w:rsidP="001558AD">
      <w:pPr>
        <w:rPr>
          <w:rFonts w:ascii="Arial" w:hAnsi="Arial" w:cs="Arial"/>
          <w:sz w:val="24"/>
          <w:szCs w:val="24"/>
        </w:rPr>
      </w:pPr>
    </w:p>
    <w:p w:rsidR="000B5A8F" w:rsidRDefault="000B5A8F" w:rsidP="001558AD">
      <w:pPr>
        <w:rPr>
          <w:rFonts w:ascii="Arial" w:hAnsi="Arial" w:cs="Arial"/>
          <w:sz w:val="24"/>
          <w:szCs w:val="24"/>
        </w:rPr>
      </w:pPr>
    </w:p>
    <w:p w:rsidR="000B5A8F" w:rsidRDefault="000B5A8F" w:rsidP="001558AD">
      <w:pPr>
        <w:rPr>
          <w:rFonts w:ascii="Arial" w:hAnsi="Arial" w:cs="Arial"/>
          <w:sz w:val="24"/>
          <w:szCs w:val="24"/>
        </w:rPr>
      </w:pPr>
    </w:p>
    <w:p w:rsidR="00D177D8" w:rsidRDefault="00D177D8" w:rsidP="005D41A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177D8" w:rsidSect="008849E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EF2"/>
    <w:multiLevelType w:val="multilevel"/>
    <w:tmpl w:val="7B5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7467F"/>
    <w:multiLevelType w:val="multilevel"/>
    <w:tmpl w:val="78B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E6978"/>
    <w:multiLevelType w:val="multilevel"/>
    <w:tmpl w:val="E27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235DC"/>
    <w:multiLevelType w:val="multilevel"/>
    <w:tmpl w:val="F35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A0D10"/>
    <w:multiLevelType w:val="multilevel"/>
    <w:tmpl w:val="B78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0071"/>
    <w:multiLevelType w:val="multilevel"/>
    <w:tmpl w:val="499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A014E"/>
    <w:multiLevelType w:val="multilevel"/>
    <w:tmpl w:val="8C4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62E48"/>
    <w:multiLevelType w:val="multilevel"/>
    <w:tmpl w:val="9810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F537F"/>
    <w:multiLevelType w:val="multilevel"/>
    <w:tmpl w:val="FF2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302A0"/>
    <w:multiLevelType w:val="multilevel"/>
    <w:tmpl w:val="BF7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969B4"/>
    <w:multiLevelType w:val="multilevel"/>
    <w:tmpl w:val="BC6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31056"/>
    <w:multiLevelType w:val="multilevel"/>
    <w:tmpl w:val="A8F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9670E"/>
    <w:multiLevelType w:val="multilevel"/>
    <w:tmpl w:val="80C0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271C6"/>
    <w:multiLevelType w:val="multilevel"/>
    <w:tmpl w:val="129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C3F81"/>
    <w:multiLevelType w:val="multilevel"/>
    <w:tmpl w:val="DF66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D4FD4"/>
    <w:multiLevelType w:val="multilevel"/>
    <w:tmpl w:val="719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B0B0C"/>
    <w:multiLevelType w:val="multilevel"/>
    <w:tmpl w:val="DD0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2198E"/>
    <w:multiLevelType w:val="multilevel"/>
    <w:tmpl w:val="458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C37FD"/>
    <w:multiLevelType w:val="multilevel"/>
    <w:tmpl w:val="513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F1E5A"/>
    <w:multiLevelType w:val="multilevel"/>
    <w:tmpl w:val="4D14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4C1248"/>
    <w:multiLevelType w:val="multilevel"/>
    <w:tmpl w:val="204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E0250"/>
    <w:multiLevelType w:val="multilevel"/>
    <w:tmpl w:val="E47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47FE7"/>
    <w:multiLevelType w:val="multilevel"/>
    <w:tmpl w:val="06E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82186"/>
    <w:multiLevelType w:val="multilevel"/>
    <w:tmpl w:val="7FA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353AA"/>
    <w:multiLevelType w:val="multilevel"/>
    <w:tmpl w:val="AE0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51DBA"/>
    <w:multiLevelType w:val="multilevel"/>
    <w:tmpl w:val="2DB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55E5F"/>
    <w:multiLevelType w:val="multilevel"/>
    <w:tmpl w:val="596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27596"/>
    <w:multiLevelType w:val="multilevel"/>
    <w:tmpl w:val="BF0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A1697"/>
    <w:multiLevelType w:val="multilevel"/>
    <w:tmpl w:val="B33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F57FB"/>
    <w:multiLevelType w:val="multilevel"/>
    <w:tmpl w:val="F98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5"/>
  </w:num>
  <w:num w:numId="3">
    <w:abstractNumId w:val="2"/>
  </w:num>
  <w:num w:numId="4">
    <w:abstractNumId w:val="25"/>
  </w:num>
  <w:num w:numId="5">
    <w:abstractNumId w:val="15"/>
  </w:num>
  <w:num w:numId="6">
    <w:abstractNumId w:val="3"/>
  </w:num>
  <w:num w:numId="7">
    <w:abstractNumId w:val="4"/>
  </w:num>
  <w:num w:numId="8">
    <w:abstractNumId w:val="7"/>
  </w:num>
  <w:num w:numId="9">
    <w:abstractNumId w:val="28"/>
  </w:num>
  <w:num w:numId="10">
    <w:abstractNumId w:val="6"/>
  </w:num>
  <w:num w:numId="11">
    <w:abstractNumId w:val="1"/>
  </w:num>
  <w:num w:numId="12">
    <w:abstractNumId w:val="11"/>
  </w:num>
  <w:num w:numId="13">
    <w:abstractNumId w:val="33"/>
  </w:num>
  <w:num w:numId="14">
    <w:abstractNumId w:val="20"/>
  </w:num>
  <w:num w:numId="15">
    <w:abstractNumId w:val="34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4"/>
  </w:num>
  <w:num w:numId="21">
    <w:abstractNumId w:val="35"/>
  </w:num>
  <w:num w:numId="22">
    <w:abstractNumId w:val="26"/>
  </w:num>
  <w:num w:numId="23">
    <w:abstractNumId w:val="19"/>
  </w:num>
  <w:num w:numId="24">
    <w:abstractNumId w:val="13"/>
  </w:num>
  <w:num w:numId="25">
    <w:abstractNumId w:val="17"/>
  </w:num>
  <w:num w:numId="26">
    <w:abstractNumId w:val="30"/>
  </w:num>
  <w:num w:numId="27">
    <w:abstractNumId w:val="27"/>
  </w:num>
  <w:num w:numId="28">
    <w:abstractNumId w:val="14"/>
  </w:num>
  <w:num w:numId="29">
    <w:abstractNumId w:val="32"/>
  </w:num>
  <w:num w:numId="30">
    <w:abstractNumId w:val="16"/>
  </w:num>
  <w:num w:numId="31">
    <w:abstractNumId w:val="12"/>
  </w:num>
  <w:num w:numId="32">
    <w:abstractNumId w:val="10"/>
  </w:num>
  <w:num w:numId="33">
    <w:abstractNumId w:val="8"/>
  </w:num>
  <w:num w:numId="34">
    <w:abstractNumId w:val="21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B5A8F"/>
    <w:rsid w:val="001558AD"/>
    <w:rsid w:val="003E319A"/>
    <w:rsid w:val="004B7280"/>
    <w:rsid w:val="005309D2"/>
    <w:rsid w:val="0054726D"/>
    <w:rsid w:val="005D41A9"/>
    <w:rsid w:val="006F5164"/>
    <w:rsid w:val="0087009B"/>
    <w:rsid w:val="008849E6"/>
    <w:rsid w:val="00932378"/>
    <w:rsid w:val="00A715AE"/>
    <w:rsid w:val="00D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222D08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D4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ex-grow">
    <w:name w:val="flex-grow"/>
    <w:basedOn w:val="a0"/>
    <w:rsid w:val="005309D2"/>
  </w:style>
  <w:style w:type="character" w:customStyle="1" w:styleId="30">
    <w:name w:val="Заголовок 3 Знак"/>
    <w:basedOn w:val="a0"/>
    <w:link w:val="3"/>
    <w:uiPriority w:val="9"/>
    <w:rsid w:val="005D4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66766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8081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33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68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72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96709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7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13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593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05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206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1203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8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3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2025-01-09T09:34:00Z</dcterms:modified>
</cp:coreProperties>
</file>