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98" w:rsidRDefault="00A63498" w:rsidP="00A6349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5 классе по теме: «</w:t>
      </w:r>
      <w:r w:rsidRPr="00A63498">
        <w:rPr>
          <w:rFonts w:ascii="Arial Black" w:hAnsi="Arial Black" w:cs="Arial"/>
          <w:sz w:val="36"/>
          <w:szCs w:val="36"/>
        </w:rPr>
        <w:t>Бактерии и вирусы как форма жизни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A63498" w:rsidRDefault="00A63498" w:rsidP="00A63498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63498" w:rsidRDefault="00A63498" w:rsidP="00A6349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8A520C" w:rsidRDefault="008A520C"/>
    <w:p w:rsidR="00A63498" w:rsidRPr="00A63498" w:rsidRDefault="00A63498" w:rsidP="00A634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34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A634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урока по теме "Бактерии и вирусы как форма жизни" для 5 класса, оформленная в виде таблицы: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1905"/>
        <w:gridCol w:w="2347"/>
        <w:gridCol w:w="1560"/>
        <w:gridCol w:w="1842"/>
      </w:tblGrid>
      <w:tr w:rsidR="00A63498" w:rsidRPr="00A63498" w:rsidTr="00A63498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63498" w:rsidRPr="00A63498" w:rsidTr="00A6349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проверка готовности к уроку, организация рабочего места.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подготовка рабочих материалов.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работа, создание положительного эмоционального настроя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интерактивная доска, микроскопы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учащихся к уроку.</w:t>
            </w:r>
          </w:p>
        </w:tc>
      </w:tr>
      <w:tr w:rsidR="00A63498" w:rsidRPr="00A63498" w:rsidTr="00A6349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Вспомнить прошедший урок, задавать вопросы по теме "Многообразие грибов".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делятся мыслями о предыдущем уроке.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метод обсуждения, коллективная работа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Таблицы, презентация с изображениями грибов и микроскопом.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учащихся, участие в обсуждении.</w:t>
            </w:r>
          </w:p>
        </w:tc>
      </w:tr>
      <w:tr w:rsidR="00A63498" w:rsidRPr="00A63498" w:rsidTr="00A6349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Сообщить тему урока, объяснить значимость изучения микроорганизмов.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готовятся к восприятию новой информации.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объяснение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мультимедийные материалы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Обратная связь через вопросы: "Что вы знаете о микромире?"</w:t>
            </w:r>
          </w:p>
        </w:tc>
      </w:tr>
      <w:tr w:rsidR="00A63498" w:rsidRPr="00A63498" w:rsidTr="00A6349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Биологическая характеристика микроорганизмов: строение и формы.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записи, слушают и участвуют в объяснении.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метод визуализации, объяснение и примеры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таблицы, микроскопы, картинки клеток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Письменные ответы, участие в обсуждении.</w:t>
            </w:r>
          </w:p>
        </w:tc>
      </w:tr>
      <w:tr w:rsidR="00A63498" w:rsidRPr="00A63498" w:rsidTr="00A6349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Многообразие микроорганизмов и их роль в природе.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делают выводы о многообразии жизни.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Исследовательский метод, метод проектов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Иллюстрации с разными видами, схемы экосистем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дискуссии.</w:t>
            </w:r>
          </w:p>
        </w:tc>
      </w:tr>
      <w:tr w:rsidR="00A63498" w:rsidRPr="00A63498" w:rsidTr="00A6349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Роль микроорганизмов в экосистемах и для человека.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с примерами, делают выводы.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кейсов, анализ, сравнение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 бактерий и вирусов, презентация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выполнение заданий.</w:t>
            </w:r>
          </w:p>
        </w:tc>
      </w:tr>
      <w:tr w:rsidR="00A63498" w:rsidRPr="00A63498" w:rsidTr="00A6349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Вирусы как особая форма жизни, их размножение.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Слушают, делают записи, обсуждают различия вирусов и </w:t>
            </w: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микроорганизмов.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Объяснение, метод сравнений, работа с текстом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 вирусов, схемы их строения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Записи, участие в обсуждении.</w:t>
            </w:r>
          </w:p>
        </w:tc>
      </w:tr>
      <w:tr w:rsidR="00A63498" w:rsidRPr="00A63498" w:rsidTr="00A6349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Санитарно-гигиенические правила защиты от микроорганизмов.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правила, обсуждают важность личной гигиены.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проблемных ситуаций, беседа, групповая работа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таблицы с гигиеническими рекомендациями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групповой работе.</w:t>
            </w:r>
          </w:p>
        </w:tc>
      </w:tr>
      <w:tr w:rsidR="00A63498" w:rsidRPr="00A63498" w:rsidTr="00A6349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Задать вопросы о том, что было нового, что было трудным. Обсудить урок.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свои знания, делятся впечатлениями.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самооценка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Таблицы с вопросами для рефлексии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Самооценка, ответы на вопросы.</w:t>
            </w:r>
          </w:p>
        </w:tc>
      </w:tr>
      <w:tr w:rsidR="00A63498" w:rsidRPr="00A63498" w:rsidTr="00A6349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Подвести итоги урока, поблагодарить учащихся за работу. Поддержка их мотивации.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Выражают благодарность, оценивают урок.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мотивирующая беседа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Обратная связь через рефлексию и оценки за активность.</w:t>
            </w:r>
          </w:p>
        </w:tc>
      </w:tr>
      <w:tr w:rsidR="00A63498" w:rsidRPr="00A63498" w:rsidTr="00A6349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238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 на следующий урок, объяснение, как подготовиться.</w:t>
            </w:r>
          </w:p>
        </w:tc>
        <w:tc>
          <w:tcPr>
            <w:tcW w:w="1875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уточняют вопросы.</w:t>
            </w:r>
          </w:p>
        </w:tc>
        <w:tc>
          <w:tcPr>
            <w:tcW w:w="231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задания</w:t>
            </w:r>
          </w:p>
        </w:tc>
        <w:tc>
          <w:tcPr>
            <w:tcW w:w="1530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рабочий лист, кроссворд</w:t>
            </w:r>
          </w:p>
        </w:tc>
        <w:tc>
          <w:tcPr>
            <w:tcW w:w="1797" w:type="dxa"/>
            <w:vAlign w:val="center"/>
            <w:hideMark/>
          </w:tcPr>
          <w:p w:rsidR="00A63498" w:rsidRPr="00A63498" w:rsidRDefault="00A63498" w:rsidP="00A63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Ожидание выполнения задания к следующему уроку.</w:t>
            </w:r>
          </w:p>
        </w:tc>
      </w:tr>
    </w:tbl>
    <w:p w:rsidR="00A63498" w:rsidRDefault="00A63498" w:rsidP="00A63498">
      <w:pPr>
        <w:spacing w:before="100" w:beforeAutospacing="1" w:after="100" w:afterAutospacing="1" w:line="240" w:lineRule="auto"/>
      </w:pPr>
      <w:r w:rsidRPr="00A63498">
        <w:rPr>
          <w:rFonts w:ascii="Arial" w:eastAsia="Times New Roman" w:hAnsi="Arial" w:cs="Arial"/>
          <w:sz w:val="24"/>
          <w:szCs w:val="24"/>
          <w:lang w:eastAsia="ru-RU"/>
        </w:rPr>
        <w:t>Таблица включает все необходимые этапы и методы работы, которые помогут учителю эффективно провести урок, ориентируясь на ФГОС и лучшие практики обучения.</w:t>
      </w:r>
      <w:bookmarkStart w:id="0" w:name="_GoBack"/>
      <w:bookmarkEnd w:id="0"/>
    </w:p>
    <w:sectPr w:rsidR="00A63498" w:rsidSect="00A63498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98"/>
    <w:rsid w:val="008A520C"/>
    <w:rsid w:val="00A6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4A33"/>
  <w15:chartTrackingRefBased/>
  <w15:docId w15:val="{30CBC137-CCCD-448B-B4B1-AF9BDDE7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9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49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6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3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2024-12-09T17:26:00Z</dcterms:created>
  <dcterms:modified xsi:type="dcterms:W3CDTF">2024-12-09T17:28:00Z</dcterms:modified>
</cp:coreProperties>
</file>