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2D7A75A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CA49A8" w:rsidRPr="00CA49A8">
        <w:rPr>
          <w:rFonts w:ascii="Arial Black" w:hAnsi="Arial Black"/>
          <w:sz w:val="40"/>
          <w:szCs w:val="40"/>
        </w:rPr>
        <w:t>Психологи</w:t>
      </w:r>
      <w:bookmarkStart w:id="0" w:name="_GoBack"/>
      <w:bookmarkEnd w:id="0"/>
      <w:r w:rsidR="00CA49A8" w:rsidRPr="00CA49A8">
        <w:rPr>
          <w:rFonts w:ascii="Arial Black" w:hAnsi="Arial Black"/>
          <w:sz w:val="40"/>
          <w:szCs w:val="40"/>
        </w:rPr>
        <w:t>ческие механизмы воздействия на большие группы людей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1030BFE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теме: Психологические механизмы воздействия на большие группы людей</w:t>
      </w:r>
    </w:p>
    <w:p w14:paraId="0CEFDD94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Тест с выбором одного правильного ответа</w:t>
      </w:r>
    </w:p>
    <w:p w14:paraId="6914231F" w14:textId="77777777" w:rsidR="00CA49A8" w:rsidRPr="00CA49A8" w:rsidRDefault="00CA49A8" w:rsidP="00CA49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Какое из перечисленных определений наиболее точно описывает понятие "убеждение"?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a) Передача эмоционального состояния другим людям.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b) Целенаправленное воздействие с целью изменения взглядов и поведения.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c) Скрытое воздействие на подсознание.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d) Подражание действиям авторитетного лица.</w:t>
      </w:r>
    </w:p>
    <w:p w14:paraId="44944A7B" w14:textId="77777777" w:rsidR="00CA49A8" w:rsidRPr="00CA49A8" w:rsidRDefault="00CA49A8" w:rsidP="00CA49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Что является основным элементом механизма подражания?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a) Критика.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b) Пример.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c) Внушение.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d) Аргумент.</w:t>
      </w:r>
    </w:p>
    <w:p w14:paraId="07FA31F2" w14:textId="77777777" w:rsidR="00CA49A8" w:rsidRPr="00CA49A8" w:rsidRDefault="00CA49A8" w:rsidP="00CA49A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В какой ситуации чаще всего возникает паника?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a) В условиях информационного вакуума.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b</w:t>
      </w:r>
      <w:proofErr w:type="gramStart"/>
      <w:r w:rsidRPr="00CA49A8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CA49A8">
        <w:rPr>
          <w:rFonts w:ascii="Arial" w:eastAsia="Times New Roman" w:hAnsi="Arial" w:cs="Arial"/>
          <w:sz w:val="24"/>
          <w:szCs w:val="24"/>
          <w:lang w:eastAsia="ru-RU"/>
        </w:rPr>
        <w:t xml:space="preserve"> При наличии четких инструкций.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c) В изолированных группах.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d) В условиях эмоционального равновесия.</w:t>
      </w:r>
    </w:p>
    <w:p w14:paraId="245ABB8D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Заполните пропуски</w:t>
      </w:r>
    </w:p>
    <w:p w14:paraId="47D9D143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Используйте следующие слова: толпа, заражение, лидер, защита, подсознание.</w:t>
      </w:r>
    </w:p>
    <w:p w14:paraId="0A3DC44B" w14:textId="77777777" w:rsidR="00CA49A8" w:rsidRPr="00CA49A8" w:rsidRDefault="00CA49A8" w:rsidP="00CA49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______________ часто действует иррационально, подчиняясь общему настроению.</w:t>
      </w:r>
    </w:p>
    <w:p w14:paraId="7EA039A0" w14:textId="77777777" w:rsidR="00CA49A8" w:rsidRPr="00CA49A8" w:rsidRDefault="00CA49A8" w:rsidP="00CA49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Эффект эмоционального ______________ может проявляться в массовых мероприятиях.</w:t>
      </w:r>
    </w:p>
    <w:p w14:paraId="63CF9ACC" w14:textId="77777777" w:rsidR="00CA49A8" w:rsidRPr="00CA49A8" w:rsidRDefault="00CA49A8" w:rsidP="00CA49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______________ играет ключевую роль в управлении мнением группы.</w:t>
      </w:r>
    </w:p>
    <w:p w14:paraId="2E725EB3" w14:textId="77777777" w:rsidR="00CA49A8" w:rsidRPr="00CA49A8" w:rsidRDefault="00CA49A8" w:rsidP="00CA49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Для противодействия манипуляциям важно развивать ______________ от негативного воздействия.</w:t>
      </w:r>
    </w:p>
    <w:p w14:paraId="74A7C3A7" w14:textId="77777777" w:rsidR="00CA49A8" w:rsidRPr="00CA49A8" w:rsidRDefault="00CA49A8" w:rsidP="00CA49A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Некоторые формы воздействия напрямую обращаются к ______________ человека, обходя рациональные механизмы.</w:t>
      </w:r>
    </w:p>
    <w:p w14:paraId="6309DA92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Ситуационный анализ</w:t>
      </w:r>
    </w:p>
    <w:p w14:paraId="0C130B74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Прочитайте описание ситуации и ответьте на вопросы.</w:t>
      </w:r>
    </w:p>
    <w:p w14:paraId="51AB10A5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Во время массового митинга один из выступающих произнес эмоциональную речь, после которой большинство участников стали скандировать лозунги. В толпе начались беспорядки.</w:t>
      </w:r>
    </w:p>
    <w:p w14:paraId="2AAA69ED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Вопросы:</w:t>
      </w:r>
    </w:p>
    <w:p w14:paraId="66AE76B9" w14:textId="77777777" w:rsidR="00CA49A8" w:rsidRPr="00CA49A8" w:rsidRDefault="00CA49A8" w:rsidP="00CA49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Какие механизмы воздействия могли быть использованы в этой ситуации?</w:t>
      </w:r>
    </w:p>
    <w:p w14:paraId="4E0D77F0" w14:textId="77777777" w:rsidR="00CA49A8" w:rsidRPr="00CA49A8" w:rsidRDefault="00CA49A8" w:rsidP="00CA49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Какую роль сыграли эмоции в развитии событий?</w:t>
      </w:r>
    </w:p>
    <w:p w14:paraId="75BF1F21" w14:textId="77777777" w:rsidR="00CA49A8" w:rsidRPr="00CA49A8" w:rsidRDefault="00CA49A8" w:rsidP="00CA49A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Какие действия могли бы предпринять организаторы, чтобы предотвратить беспорядки?</w:t>
      </w:r>
    </w:p>
    <w:p w14:paraId="401A393D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Работа с графиком</w:t>
      </w:r>
    </w:p>
    <w:p w14:paraId="4912A390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На графике (преподаватель показывает или раздает) изображена динамика уровня тревожности в толпе в зависимости от времени.</w:t>
      </w:r>
    </w:p>
    <w:p w14:paraId="6B19B350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к графику:</w:t>
      </w:r>
    </w:p>
    <w:p w14:paraId="5400E265" w14:textId="77777777" w:rsidR="00CA49A8" w:rsidRPr="00CA49A8" w:rsidRDefault="00CA49A8" w:rsidP="00CA49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В какой момент уровень тревожности начинает резко расти?</w:t>
      </w:r>
    </w:p>
    <w:p w14:paraId="40FA30E8" w14:textId="77777777" w:rsidR="00CA49A8" w:rsidRPr="00CA49A8" w:rsidRDefault="00CA49A8" w:rsidP="00CA49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Что могло стать причиной такого изменения?</w:t>
      </w:r>
    </w:p>
    <w:p w14:paraId="5933038E" w14:textId="77777777" w:rsidR="00CA49A8" w:rsidRPr="00CA49A8" w:rsidRDefault="00CA49A8" w:rsidP="00CA49A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Какие методы можно использовать для снижения тревожности?</w:t>
      </w:r>
    </w:p>
    <w:p w14:paraId="151C3F2C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Творческое задание</w:t>
      </w:r>
    </w:p>
    <w:p w14:paraId="77B033A1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Напишите короткий текст (5-7 предложений) о том, как вы можете использовать знания о психологическом влиянии в повседневной жизни, чтобы принимать более осознанные решения.</w:t>
      </w:r>
    </w:p>
    <w:p w14:paraId="3DB98D9E" w14:textId="77777777" w:rsidR="00CA49A8" w:rsidRPr="00CA49A8" w:rsidRDefault="00CA49A8" w:rsidP="00CA49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Мини-дискуссия в группе</w:t>
      </w:r>
    </w:p>
    <w:p w14:paraId="127AB00E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sz w:val="24"/>
          <w:szCs w:val="24"/>
          <w:lang w:eastAsia="ru-RU"/>
        </w:rPr>
        <w:t>Обсудите с одноклассниками следующую тему: "Роль рекламы в формировании общественного мнения". Запишите основные аргументы "за" и "против".</w:t>
      </w:r>
    </w:p>
    <w:p w14:paraId="07C0D1C5" w14:textId="77777777" w:rsidR="00CA49A8" w:rsidRPr="00CA49A8" w:rsidRDefault="00CA49A8" w:rsidP="00CA49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9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Итоговое задание:</w:t>
      </w:r>
      <w:r w:rsidRPr="00CA49A8">
        <w:rPr>
          <w:rFonts w:ascii="Arial" w:eastAsia="Times New Roman" w:hAnsi="Arial" w:cs="Arial"/>
          <w:sz w:val="24"/>
          <w:szCs w:val="24"/>
          <w:lang w:eastAsia="ru-RU"/>
        </w:rPr>
        <w:br/>
        <w:t>На основании проведенной дискуссии и личных наблюдений составьте 3 совета для подростков, которые помогут им критически оценивать информацию из СМИ.</w:t>
      </w:r>
    </w:p>
    <w:p w14:paraId="5D80C93F" w14:textId="463BDBFF" w:rsidR="0016075A" w:rsidRDefault="0016075A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173973D" w14:textId="4A7DAB38" w:rsidR="00CA49A8" w:rsidRDefault="00CA49A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21E55B1" w14:textId="70CA3E24" w:rsidR="00CA49A8" w:rsidRDefault="00CA49A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9BED8ED" w14:textId="77777777" w:rsidR="00CA49A8" w:rsidRDefault="00CA49A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C6B84B6" w14:textId="03CF1229" w:rsidR="00541A62" w:rsidRDefault="00541A6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F872C8" w14:textId="0B582BDD" w:rsidR="00541A62" w:rsidRDefault="00541A62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978285" w14:textId="77777777" w:rsidR="00541A62" w:rsidRDefault="00541A62" w:rsidP="008C7E3F">
      <w:pPr>
        <w:rPr>
          <w:rFonts w:ascii="Arial" w:hAnsi="Arial" w:cs="Arial"/>
          <w:sz w:val="24"/>
          <w:szCs w:val="24"/>
        </w:rPr>
      </w:pPr>
    </w:p>
    <w:p w14:paraId="1E6A863A" w14:textId="77AC2CB1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233B8966" w14:textId="3E12D4B6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73772EF8" w14:textId="3E51CCAA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6325773D" w14:textId="2F5C4510" w:rsidR="0016075A" w:rsidRDefault="0016075A" w:rsidP="008C7E3F">
      <w:pPr>
        <w:rPr>
          <w:rFonts w:ascii="Arial" w:hAnsi="Arial" w:cs="Arial"/>
          <w:sz w:val="24"/>
          <w:szCs w:val="24"/>
        </w:rPr>
      </w:pPr>
    </w:p>
    <w:p w14:paraId="01D251DB" w14:textId="77777777" w:rsidR="0016075A" w:rsidRDefault="0016075A" w:rsidP="008C7E3F">
      <w:pPr>
        <w:rPr>
          <w:rFonts w:ascii="Arial" w:hAnsi="Arial" w:cs="Arial"/>
          <w:sz w:val="24"/>
          <w:szCs w:val="24"/>
        </w:rPr>
      </w:pPr>
    </w:p>
    <w:sectPr w:rsidR="0016075A" w:rsidSect="00CA49A8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19"/>
  </w:num>
  <w:num w:numId="6">
    <w:abstractNumId w:val="15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11"/>
  </w:num>
  <w:num w:numId="15">
    <w:abstractNumId w:val="17"/>
  </w:num>
  <w:num w:numId="16">
    <w:abstractNumId w:val="2"/>
  </w:num>
  <w:num w:numId="17">
    <w:abstractNumId w:val="18"/>
  </w:num>
  <w:num w:numId="18">
    <w:abstractNumId w:val="20"/>
  </w:num>
  <w:num w:numId="19">
    <w:abstractNumId w:val="1"/>
  </w:num>
  <w:num w:numId="20">
    <w:abstractNumId w:val="16"/>
  </w:num>
  <w:num w:numId="2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E745F"/>
    <w:rsid w:val="005303BC"/>
    <w:rsid w:val="00541A62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2024-12-05T13:28:00Z</dcterms:modified>
</cp:coreProperties>
</file>