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5BB695B5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</w:t>
      </w:r>
      <w:r w:rsidR="0020343C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A62151" w:rsidRPr="00A62151">
        <w:rPr>
          <w:rFonts w:ascii="Arial Black" w:hAnsi="Arial Black"/>
          <w:sz w:val="40"/>
          <w:szCs w:val="40"/>
        </w:rPr>
        <w:t>Психологические механизмы воздействия на большие группы людей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A62151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2BAB917E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6FF96C0E" w14:textId="2DA081D0" w:rsidR="004F6713" w:rsidRDefault="004F6713" w:rsidP="004F6713">
      <w:pPr>
        <w:rPr>
          <w:rFonts w:ascii="Arial" w:hAnsi="Arial" w:cs="Arial"/>
          <w:sz w:val="24"/>
          <w:szCs w:val="24"/>
        </w:rPr>
      </w:pPr>
      <w:r w:rsidRPr="004F6713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4F6713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4F6713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0DC2F615" w14:textId="77777777" w:rsidR="00A62151" w:rsidRPr="00A62151" w:rsidRDefault="00A62151" w:rsidP="00A621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учеников 11 класса по теме: Психологические механизмы воздействия на большие группы людей</w:t>
      </w:r>
    </w:p>
    <w:p w14:paraId="0B673E00" w14:textId="77777777" w:rsidR="00A62151" w:rsidRPr="00A62151" w:rsidRDefault="00A62151" w:rsidP="00A621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sz w:val="24"/>
          <w:szCs w:val="24"/>
          <w:lang w:eastAsia="ru-RU"/>
        </w:rPr>
        <w:pict w14:anchorId="0060F48A">
          <v:rect id="_x0000_i1039" style="width:0;height:1.5pt" o:hralign="center" o:hrstd="t" o:hr="t" fillcolor="#a0a0a0" stroked="f"/>
        </w:pict>
      </w:r>
    </w:p>
    <w:p w14:paraId="12C24C96" w14:textId="77777777" w:rsidR="00A62151" w:rsidRPr="00A62151" w:rsidRDefault="00A62151" w:rsidP="00A6215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Психологическое воздействие</w:t>
      </w:r>
    </w:p>
    <w:p w14:paraId="4300CE04" w14:textId="77777777" w:rsidR="00A62151" w:rsidRPr="00A62151" w:rsidRDefault="00A62151" w:rsidP="00A621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Определение:</w:t>
      </w:r>
      <w:r w:rsidRPr="00A62151">
        <w:rPr>
          <w:rFonts w:ascii="Arial" w:eastAsia="Times New Roman" w:hAnsi="Arial" w:cs="Arial"/>
          <w:sz w:val="24"/>
          <w:szCs w:val="24"/>
          <w:lang w:eastAsia="ru-RU"/>
        </w:rPr>
        <w:t xml:space="preserve"> Влияние на мнение, поведение, восприятие людей через различные каналы и методы.</w:t>
      </w:r>
    </w:p>
    <w:p w14:paraId="10EC39C9" w14:textId="77777777" w:rsidR="00A62151" w:rsidRPr="00A62151" w:rsidRDefault="00A62151" w:rsidP="00A621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Формы воздействия:</w:t>
      </w:r>
    </w:p>
    <w:p w14:paraId="51718EB0" w14:textId="77777777" w:rsidR="00A62151" w:rsidRPr="00A62151" w:rsidRDefault="00A62151" w:rsidP="00A6215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sz w:val="24"/>
          <w:szCs w:val="24"/>
          <w:lang w:eastAsia="ru-RU"/>
        </w:rPr>
        <w:t>Прямое (открытое) — с явным намерением влиять.</w:t>
      </w:r>
    </w:p>
    <w:p w14:paraId="0C7BD866" w14:textId="77777777" w:rsidR="00A62151" w:rsidRPr="00A62151" w:rsidRDefault="00A62151" w:rsidP="00A6215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sz w:val="24"/>
          <w:szCs w:val="24"/>
          <w:lang w:eastAsia="ru-RU"/>
        </w:rPr>
        <w:t>Косвенное (скрытое) — через манипуляцию, внушение и подражание.</w:t>
      </w:r>
    </w:p>
    <w:p w14:paraId="06296819" w14:textId="77777777" w:rsidR="00A62151" w:rsidRPr="00A62151" w:rsidRDefault="00A62151" w:rsidP="00A621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sz w:val="24"/>
          <w:szCs w:val="24"/>
          <w:lang w:eastAsia="ru-RU"/>
        </w:rPr>
        <w:pict w14:anchorId="2291F461">
          <v:rect id="_x0000_i1040" style="width:0;height:1.5pt" o:hralign="center" o:hrstd="t" o:hr="t" fillcolor="#a0a0a0" stroked="f"/>
        </w:pict>
      </w:r>
    </w:p>
    <w:p w14:paraId="7D8B2C8B" w14:textId="77777777" w:rsidR="00A62151" w:rsidRPr="00A62151" w:rsidRDefault="00A62151" w:rsidP="00A6215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Механизмы воздействия</w:t>
      </w:r>
    </w:p>
    <w:p w14:paraId="5F38C9CE" w14:textId="77777777" w:rsidR="00A62151" w:rsidRPr="00A62151" w:rsidRDefault="00A62151" w:rsidP="00A621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Заражение</w:t>
      </w:r>
      <w:r w:rsidRPr="00A6215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0A2C0AD" w14:textId="77777777" w:rsidR="00A62151" w:rsidRPr="00A62151" w:rsidRDefault="00A62151" w:rsidP="00A6215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Суть:</w:t>
      </w:r>
      <w:r w:rsidRPr="00A62151">
        <w:rPr>
          <w:rFonts w:ascii="Arial" w:eastAsia="Times New Roman" w:hAnsi="Arial" w:cs="Arial"/>
          <w:sz w:val="24"/>
          <w:szCs w:val="24"/>
          <w:lang w:eastAsia="ru-RU"/>
        </w:rPr>
        <w:t xml:space="preserve"> Быстрое распространение эмоций или действий среди большой группы.</w:t>
      </w:r>
    </w:p>
    <w:p w14:paraId="1EC66259" w14:textId="77777777" w:rsidR="00A62151" w:rsidRPr="00A62151" w:rsidRDefault="00A62151" w:rsidP="00A6215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Пример:</w:t>
      </w:r>
      <w:r w:rsidRPr="00A62151">
        <w:rPr>
          <w:rFonts w:ascii="Arial" w:eastAsia="Times New Roman" w:hAnsi="Arial" w:cs="Arial"/>
          <w:sz w:val="24"/>
          <w:szCs w:val="24"/>
          <w:lang w:eastAsia="ru-RU"/>
        </w:rPr>
        <w:t xml:space="preserve"> Митинги, массовые паники.</w:t>
      </w:r>
    </w:p>
    <w:p w14:paraId="3BB7BE55" w14:textId="77777777" w:rsidR="00A62151" w:rsidRPr="00A62151" w:rsidRDefault="00A62151" w:rsidP="00A6215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Условия возникновения:</w:t>
      </w:r>
      <w:r w:rsidRPr="00A62151">
        <w:rPr>
          <w:rFonts w:ascii="Arial" w:eastAsia="Times New Roman" w:hAnsi="Arial" w:cs="Arial"/>
          <w:sz w:val="24"/>
          <w:szCs w:val="24"/>
          <w:lang w:eastAsia="ru-RU"/>
        </w:rPr>
        <w:t xml:space="preserve"> Эмоциональная активность, отсутствие критического мышления.</w:t>
      </w:r>
    </w:p>
    <w:p w14:paraId="130DA018" w14:textId="77777777" w:rsidR="00A62151" w:rsidRPr="00A62151" w:rsidRDefault="00A62151" w:rsidP="00A621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Убеждение</w:t>
      </w:r>
      <w:r w:rsidRPr="00A6215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CC36AB3" w14:textId="77777777" w:rsidR="00A62151" w:rsidRPr="00A62151" w:rsidRDefault="00A62151" w:rsidP="00A6215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Суть:</w:t>
      </w:r>
      <w:r w:rsidRPr="00A62151">
        <w:rPr>
          <w:rFonts w:ascii="Arial" w:eastAsia="Times New Roman" w:hAnsi="Arial" w:cs="Arial"/>
          <w:sz w:val="24"/>
          <w:szCs w:val="24"/>
          <w:lang w:eastAsia="ru-RU"/>
        </w:rPr>
        <w:t xml:space="preserve"> Целенаправленное воздействие с целью изменить мнение.</w:t>
      </w:r>
    </w:p>
    <w:p w14:paraId="3FE10E6C" w14:textId="77777777" w:rsidR="00A62151" w:rsidRPr="00A62151" w:rsidRDefault="00A62151" w:rsidP="00A6215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Технологии:</w:t>
      </w:r>
      <w:r w:rsidRPr="00A62151">
        <w:rPr>
          <w:rFonts w:ascii="Arial" w:eastAsia="Times New Roman" w:hAnsi="Arial" w:cs="Arial"/>
          <w:sz w:val="24"/>
          <w:szCs w:val="24"/>
          <w:lang w:eastAsia="ru-RU"/>
        </w:rPr>
        <w:t xml:space="preserve"> Логические аргументы, эмоциональные призывы.</w:t>
      </w:r>
    </w:p>
    <w:p w14:paraId="37F32452" w14:textId="77777777" w:rsidR="00A62151" w:rsidRPr="00A62151" w:rsidRDefault="00A62151" w:rsidP="00A6215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Пример:</w:t>
      </w:r>
      <w:r w:rsidRPr="00A62151">
        <w:rPr>
          <w:rFonts w:ascii="Arial" w:eastAsia="Times New Roman" w:hAnsi="Arial" w:cs="Arial"/>
          <w:sz w:val="24"/>
          <w:szCs w:val="24"/>
          <w:lang w:eastAsia="ru-RU"/>
        </w:rPr>
        <w:t xml:space="preserve"> Рекламные кампании, пропаганда.</w:t>
      </w:r>
    </w:p>
    <w:p w14:paraId="05C52486" w14:textId="77777777" w:rsidR="00A62151" w:rsidRPr="00A62151" w:rsidRDefault="00A62151" w:rsidP="00A6215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Этапы:</w:t>
      </w:r>
      <w:r w:rsidRPr="00A62151">
        <w:rPr>
          <w:rFonts w:ascii="Arial" w:eastAsia="Times New Roman" w:hAnsi="Arial" w:cs="Arial"/>
          <w:sz w:val="24"/>
          <w:szCs w:val="24"/>
          <w:lang w:eastAsia="ru-RU"/>
        </w:rPr>
        <w:t xml:space="preserve"> Привлечение внимания → Понимание → Принятие.</w:t>
      </w:r>
    </w:p>
    <w:p w14:paraId="7716EE23" w14:textId="77777777" w:rsidR="00A62151" w:rsidRPr="00A62151" w:rsidRDefault="00A62151" w:rsidP="00A621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Внушение</w:t>
      </w:r>
      <w:r w:rsidRPr="00A6215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5BA9D2A" w14:textId="77777777" w:rsidR="00A62151" w:rsidRPr="00A62151" w:rsidRDefault="00A62151" w:rsidP="00A6215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Суть:</w:t>
      </w:r>
      <w:r w:rsidRPr="00A62151">
        <w:rPr>
          <w:rFonts w:ascii="Arial" w:eastAsia="Times New Roman" w:hAnsi="Arial" w:cs="Arial"/>
          <w:sz w:val="24"/>
          <w:szCs w:val="24"/>
          <w:lang w:eastAsia="ru-RU"/>
        </w:rPr>
        <w:t xml:space="preserve"> Воздействие на подсознание человека через повторение.</w:t>
      </w:r>
    </w:p>
    <w:p w14:paraId="232C3631" w14:textId="77777777" w:rsidR="00A62151" w:rsidRPr="00A62151" w:rsidRDefault="00A62151" w:rsidP="00A6215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Виды:</w:t>
      </w:r>
      <w:r w:rsidRPr="00A62151">
        <w:rPr>
          <w:rFonts w:ascii="Arial" w:eastAsia="Times New Roman" w:hAnsi="Arial" w:cs="Arial"/>
          <w:sz w:val="24"/>
          <w:szCs w:val="24"/>
          <w:lang w:eastAsia="ru-RU"/>
        </w:rPr>
        <w:t xml:space="preserve"> Вербальное, невербальное, гипноз.</w:t>
      </w:r>
    </w:p>
    <w:p w14:paraId="7227B8C9" w14:textId="77777777" w:rsidR="00A62151" w:rsidRPr="00A62151" w:rsidRDefault="00A62151" w:rsidP="00A6215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Механизм:</w:t>
      </w:r>
      <w:r w:rsidRPr="00A62151">
        <w:rPr>
          <w:rFonts w:ascii="Arial" w:eastAsia="Times New Roman" w:hAnsi="Arial" w:cs="Arial"/>
          <w:sz w:val="24"/>
          <w:szCs w:val="24"/>
          <w:lang w:eastAsia="ru-RU"/>
        </w:rPr>
        <w:t xml:space="preserve"> Подсознательное восприятие.</w:t>
      </w:r>
    </w:p>
    <w:p w14:paraId="78E8DFB1" w14:textId="77777777" w:rsidR="00A62151" w:rsidRPr="00A62151" w:rsidRDefault="00A62151" w:rsidP="00A621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Подражание</w:t>
      </w:r>
      <w:r w:rsidRPr="00A6215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8DA8011" w14:textId="77777777" w:rsidR="00A62151" w:rsidRPr="00A62151" w:rsidRDefault="00A62151" w:rsidP="00A6215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Суть:</w:t>
      </w:r>
      <w:r w:rsidRPr="00A62151">
        <w:rPr>
          <w:rFonts w:ascii="Arial" w:eastAsia="Times New Roman" w:hAnsi="Arial" w:cs="Arial"/>
          <w:sz w:val="24"/>
          <w:szCs w:val="24"/>
          <w:lang w:eastAsia="ru-RU"/>
        </w:rPr>
        <w:t xml:space="preserve"> Копирование поведения или решений авторитетных людей.</w:t>
      </w:r>
    </w:p>
    <w:p w14:paraId="116FBBE9" w14:textId="77777777" w:rsidR="00A62151" w:rsidRPr="00A62151" w:rsidRDefault="00A62151" w:rsidP="00A6215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Роль лидеров</w:t>
      </w:r>
      <w:proofErr w:type="gramStart"/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A62151">
        <w:rPr>
          <w:rFonts w:ascii="Arial" w:eastAsia="Times New Roman" w:hAnsi="Arial" w:cs="Arial"/>
          <w:sz w:val="24"/>
          <w:szCs w:val="24"/>
          <w:lang w:eastAsia="ru-RU"/>
        </w:rPr>
        <w:t xml:space="preserve"> Ведут</w:t>
      </w:r>
      <w:proofErr w:type="gramEnd"/>
      <w:r w:rsidRPr="00A62151">
        <w:rPr>
          <w:rFonts w:ascii="Arial" w:eastAsia="Times New Roman" w:hAnsi="Arial" w:cs="Arial"/>
          <w:sz w:val="24"/>
          <w:szCs w:val="24"/>
          <w:lang w:eastAsia="ru-RU"/>
        </w:rPr>
        <w:t xml:space="preserve"> за собой, становятся примером.</w:t>
      </w:r>
    </w:p>
    <w:p w14:paraId="068881CF" w14:textId="77777777" w:rsidR="00A62151" w:rsidRPr="00A62151" w:rsidRDefault="00A62151" w:rsidP="00A6215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Факторы:</w:t>
      </w:r>
      <w:r w:rsidRPr="00A62151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Социальный статус, уверенность.</w:t>
      </w:r>
    </w:p>
    <w:p w14:paraId="3DE8A376" w14:textId="77777777" w:rsidR="00A62151" w:rsidRPr="00A62151" w:rsidRDefault="00A62151" w:rsidP="00A621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sz w:val="24"/>
          <w:szCs w:val="24"/>
          <w:lang w:eastAsia="ru-RU"/>
        </w:rPr>
        <w:pict w14:anchorId="5458E117">
          <v:rect id="_x0000_i1041" style="width:0;height:1.5pt" o:hralign="center" o:hrstd="t" o:hr="t" fillcolor="#a0a0a0" stroked="f"/>
        </w:pict>
      </w:r>
    </w:p>
    <w:p w14:paraId="20D3C7BA" w14:textId="77777777" w:rsidR="00A62151" w:rsidRPr="00A62151" w:rsidRDefault="00A62151" w:rsidP="00A6215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Деструктивные технологии воздействия</w:t>
      </w:r>
    </w:p>
    <w:p w14:paraId="77A1E696" w14:textId="77777777" w:rsidR="00A62151" w:rsidRPr="00A62151" w:rsidRDefault="00A62151" w:rsidP="00A621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Манипуляции</w:t>
      </w:r>
      <w:r w:rsidRPr="00A6215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917F54A" w14:textId="77777777" w:rsidR="00A62151" w:rsidRPr="00A62151" w:rsidRDefault="00A62151" w:rsidP="00A6215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Признаки:</w:t>
      </w:r>
      <w:r w:rsidRPr="00A62151">
        <w:rPr>
          <w:rFonts w:ascii="Arial" w:eastAsia="Times New Roman" w:hAnsi="Arial" w:cs="Arial"/>
          <w:sz w:val="24"/>
          <w:szCs w:val="24"/>
          <w:lang w:eastAsia="ru-RU"/>
        </w:rPr>
        <w:t xml:space="preserve"> Ложь, скрытые мотивы, манипуляция фактами.</w:t>
      </w:r>
    </w:p>
    <w:p w14:paraId="4729E7D5" w14:textId="77777777" w:rsidR="00A62151" w:rsidRPr="00A62151" w:rsidRDefault="00A62151" w:rsidP="00A6215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Противодействие:</w:t>
      </w:r>
      <w:r w:rsidRPr="00A62151">
        <w:rPr>
          <w:rFonts w:ascii="Arial" w:eastAsia="Times New Roman" w:hAnsi="Arial" w:cs="Arial"/>
          <w:sz w:val="24"/>
          <w:szCs w:val="24"/>
          <w:lang w:eastAsia="ru-RU"/>
        </w:rPr>
        <w:t xml:space="preserve"> Анализ информации, критическое мышление.</w:t>
      </w:r>
    </w:p>
    <w:p w14:paraId="2DAFA8F4" w14:textId="77777777" w:rsidR="00A62151" w:rsidRPr="00A62151" w:rsidRDefault="00A62151" w:rsidP="00A621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sz w:val="24"/>
          <w:szCs w:val="24"/>
          <w:lang w:eastAsia="ru-RU"/>
        </w:rPr>
        <w:pict w14:anchorId="70C00BE4">
          <v:rect id="_x0000_i1042" style="width:0;height:1.5pt" o:hralign="center" o:hrstd="t" o:hr="t" fillcolor="#a0a0a0" stroked="f"/>
        </w:pict>
      </w:r>
    </w:p>
    <w:p w14:paraId="46F1528F" w14:textId="77777777" w:rsidR="00A62151" w:rsidRPr="00A62151" w:rsidRDefault="00A62151" w:rsidP="00A6215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Защита от манипуляций</w:t>
      </w:r>
    </w:p>
    <w:p w14:paraId="32F92173" w14:textId="77777777" w:rsidR="00A62151" w:rsidRPr="00A62151" w:rsidRDefault="00A62151" w:rsidP="00A6215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Ключевые принципы защиты:</w:t>
      </w:r>
    </w:p>
    <w:p w14:paraId="1A850907" w14:textId="77777777" w:rsidR="00A62151" w:rsidRPr="00A62151" w:rsidRDefault="00A62151" w:rsidP="00A62151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sz w:val="24"/>
          <w:szCs w:val="24"/>
          <w:lang w:eastAsia="ru-RU"/>
        </w:rPr>
        <w:t>Критическое восприятие информации.</w:t>
      </w:r>
    </w:p>
    <w:p w14:paraId="7CB8199F" w14:textId="77777777" w:rsidR="00A62151" w:rsidRPr="00A62151" w:rsidRDefault="00A62151" w:rsidP="00A62151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sz w:val="24"/>
          <w:szCs w:val="24"/>
          <w:lang w:eastAsia="ru-RU"/>
        </w:rPr>
        <w:t>Принятие решений на основе фактов.</w:t>
      </w:r>
    </w:p>
    <w:p w14:paraId="3DBBDEED" w14:textId="77777777" w:rsidR="00A62151" w:rsidRPr="00A62151" w:rsidRDefault="00A62151" w:rsidP="00A62151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sz w:val="24"/>
          <w:szCs w:val="24"/>
          <w:lang w:eastAsia="ru-RU"/>
        </w:rPr>
        <w:t>Осознание манипулятивных техник.</w:t>
      </w:r>
    </w:p>
    <w:p w14:paraId="6B63EECE" w14:textId="77777777" w:rsidR="00A62151" w:rsidRPr="00A62151" w:rsidRDefault="00A62151" w:rsidP="00A621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sz w:val="24"/>
          <w:szCs w:val="24"/>
          <w:lang w:eastAsia="ru-RU"/>
        </w:rPr>
        <w:pict w14:anchorId="1295102F">
          <v:rect id="_x0000_i1043" style="width:0;height:1.5pt" o:hralign="center" o:hrstd="t" o:hr="t" fillcolor="#a0a0a0" stroked="f"/>
        </w:pict>
      </w:r>
    </w:p>
    <w:p w14:paraId="73CD4454" w14:textId="77777777" w:rsidR="00A62151" w:rsidRPr="00A62151" w:rsidRDefault="00A62151" w:rsidP="00A6215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Важные факторы восприятия</w:t>
      </w:r>
    </w:p>
    <w:p w14:paraId="24C32F25" w14:textId="77777777" w:rsidR="00A62151" w:rsidRPr="00A62151" w:rsidRDefault="00A62151" w:rsidP="00A6215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Социальные факторы:</w:t>
      </w:r>
    </w:p>
    <w:p w14:paraId="6EF4762E" w14:textId="77777777" w:rsidR="00A62151" w:rsidRPr="00A62151" w:rsidRDefault="00A62151" w:rsidP="00A6215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sz w:val="24"/>
          <w:szCs w:val="24"/>
          <w:lang w:eastAsia="ru-RU"/>
        </w:rPr>
        <w:t>Примеры авторитетов.</w:t>
      </w:r>
    </w:p>
    <w:p w14:paraId="3366B773" w14:textId="77777777" w:rsidR="00A62151" w:rsidRPr="00A62151" w:rsidRDefault="00A62151" w:rsidP="00A6215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sz w:val="24"/>
          <w:szCs w:val="24"/>
          <w:lang w:eastAsia="ru-RU"/>
        </w:rPr>
        <w:t>Общественное мнение.</w:t>
      </w:r>
    </w:p>
    <w:p w14:paraId="0698909F" w14:textId="77777777" w:rsidR="00A62151" w:rsidRPr="00A62151" w:rsidRDefault="00A62151" w:rsidP="00A6215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Индивидуальные факторы:</w:t>
      </w:r>
    </w:p>
    <w:p w14:paraId="25F0CF12" w14:textId="77777777" w:rsidR="00A62151" w:rsidRPr="00A62151" w:rsidRDefault="00A62151" w:rsidP="00A6215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sz w:val="24"/>
          <w:szCs w:val="24"/>
          <w:lang w:eastAsia="ru-RU"/>
        </w:rPr>
        <w:t>Эмоциональное состояние.</w:t>
      </w:r>
    </w:p>
    <w:p w14:paraId="2244BEEE" w14:textId="77777777" w:rsidR="00A62151" w:rsidRPr="00A62151" w:rsidRDefault="00A62151" w:rsidP="00A6215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sz w:val="24"/>
          <w:szCs w:val="24"/>
          <w:lang w:eastAsia="ru-RU"/>
        </w:rPr>
        <w:t>Личностные особенности.</w:t>
      </w:r>
    </w:p>
    <w:p w14:paraId="425D7EB0" w14:textId="77777777" w:rsidR="00A62151" w:rsidRPr="00A62151" w:rsidRDefault="00A62151" w:rsidP="00A621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sz w:val="24"/>
          <w:szCs w:val="24"/>
          <w:lang w:eastAsia="ru-RU"/>
        </w:rPr>
        <w:pict w14:anchorId="7B9A9358">
          <v:rect id="_x0000_i1044" style="width:0;height:1.5pt" o:hralign="center" o:hrstd="t" o:hr="t" fillcolor="#a0a0a0" stroked="f"/>
        </w:pict>
      </w:r>
    </w:p>
    <w:p w14:paraId="17D1F1B1" w14:textId="77777777" w:rsidR="00A62151" w:rsidRPr="00A62151" w:rsidRDefault="00A62151" w:rsidP="00A6215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Примеры из жизни</w:t>
      </w:r>
    </w:p>
    <w:p w14:paraId="6C31DF47" w14:textId="77777777" w:rsidR="00A62151" w:rsidRPr="00A62151" w:rsidRDefault="00A62151" w:rsidP="00A621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Массовые митинги:</w:t>
      </w:r>
      <w:r w:rsidRPr="00A62151">
        <w:rPr>
          <w:rFonts w:ascii="Arial" w:eastAsia="Times New Roman" w:hAnsi="Arial" w:cs="Arial"/>
          <w:sz w:val="24"/>
          <w:szCs w:val="24"/>
          <w:lang w:eastAsia="ru-RU"/>
        </w:rPr>
        <w:t xml:space="preserve"> Влияние лидера на толпу, паника, заражение эмоциями.</w:t>
      </w:r>
    </w:p>
    <w:p w14:paraId="504F87AD" w14:textId="77777777" w:rsidR="00A62151" w:rsidRPr="00A62151" w:rsidRDefault="00A62151" w:rsidP="00A621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Реклама:</w:t>
      </w:r>
      <w:r w:rsidRPr="00A62151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 убеждения и подражания для воздействия на покупательские решения.</w:t>
      </w:r>
    </w:p>
    <w:p w14:paraId="1614CC72" w14:textId="77777777" w:rsidR="00A62151" w:rsidRPr="00A62151" w:rsidRDefault="00A62151" w:rsidP="00A621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sz w:val="24"/>
          <w:szCs w:val="24"/>
          <w:lang w:eastAsia="ru-RU"/>
        </w:rPr>
        <w:pict w14:anchorId="7413809D">
          <v:rect id="_x0000_i1045" style="width:0;height:1.5pt" o:hralign="center" o:hrstd="t" o:hr="t" fillcolor="#a0a0a0" stroked="f"/>
        </w:pict>
      </w:r>
    </w:p>
    <w:p w14:paraId="36F3E7AA" w14:textId="77777777" w:rsidR="00A62151" w:rsidRPr="00A62151" w:rsidRDefault="00A62151" w:rsidP="00A6215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Структура убеждения</w:t>
      </w:r>
    </w:p>
    <w:p w14:paraId="460B2BB7" w14:textId="77777777" w:rsidR="00A62151" w:rsidRPr="00A62151" w:rsidRDefault="00A62151" w:rsidP="00A6215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Внимание → Интерес → Принятие → Действие.</w:t>
      </w:r>
    </w:p>
    <w:p w14:paraId="3598E5D8" w14:textId="77777777" w:rsidR="00A62151" w:rsidRPr="00A62151" w:rsidRDefault="00A62151" w:rsidP="00A621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sz w:val="24"/>
          <w:szCs w:val="24"/>
          <w:lang w:eastAsia="ru-RU"/>
        </w:rPr>
        <w:pict w14:anchorId="2B3A0BBC">
          <v:rect id="_x0000_i1046" style="width:0;height:1.5pt" o:hralign="center" o:hrstd="t" o:hr="t" fillcolor="#a0a0a0" stroked="f"/>
        </w:pict>
      </w:r>
    </w:p>
    <w:p w14:paraId="45B66B8E" w14:textId="77777777" w:rsidR="00A62151" w:rsidRPr="00A62151" w:rsidRDefault="00A62151" w:rsidP="00A621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Памятка для ученика:</w:t>
      </w:r>
    </w:p>
    <w:p w14:paraId="0249097F" w14:textId="77777777" w:rsidR="00A62151" w:rsidRPr="00A62151" w:rsidRDefault="00A62151" w:rsidP="00A6215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sz w:val="24"/>
          <w:szCs w:val="24"/>
          <w:lang w:eastAsia="ru-RU"/>
        </w:rPr>
        <w:t>Понимание механизмов воздействия помогает развить критическое мышление.</w:t>
      </w:r>
    </w:p>
    <w:p w14:paraId="46FDF79F" w14:textId="77777777" w:rsidR="00A62151" w:rsidRPr="00A62151" w:rsidRDefault="00A62151" w:rsidP="00A6215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sz w:val="24"/>
          <w:szCs w:val="24"/>
          <w:lang w:eastAsia="ru-RU"/>
        </w:rPr>
        <w:t>Учись распознавать манипуляции и принимать решения на основе фактов.</w:t>
      </w:r>
    </w:p>
    <w:p w14:paraId="1811683B" w14:textId="77777777" w:rsidR="00A62151" w:rsidRPr="00A62151" w:rsidRDefault="00A62151" w:rsidP="00A6215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sz w:val="24"/>
          <w:szCs w:val="24"/>
          <w:lang w:eastAsia="ru-RU"/>
        </w:rPr>
        <w:t>Используй знание о психологических механизмах для анализа социальной среды и защитой от негативных влияний.</w:t>
      </w:r>
    </w:p>
    <w:p w14:paraId="6ED86544" w14:textId="77777777" w:rsidR="00A62151" w:rsidRPr="00A62151" w:rsidRDefault="00A62151" w:rsidP="00A621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sz w:val="24"/>
          <w:szCs w:val="24"/>
          <w:lang w:eastAsia="ru-RU"/>
        </w:rPr>
        <w:pict w14:anchorId="6CE0F925">
          <v:rect id="_x0000_i1047" style="width:0;height:1.5pt" o:hralign="center" o:hrstd="t" o:hr="t" fillcolor="#a0a0a0" stroked="f"/>
        </w:pict>
      </w:r>
    </w:p>
    <w:p w14:paraId="095D164D" w14:textId="7AA34F40" w:rsidR="00880372" w:rsidRPr="003C6583" w:rsidRDefault="00A62151" w:rsidP="008803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15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Эта карта памяти помогает быстро ориентироваться в теме и запоминать ключевые моменты урока.</w:t>
      </w:r>
      <w:bookmarkStart w:id="0" w:name="_GoBack"/>
      <w:bookmarkEnd w:id="0"/>
    </w:p>
    <w:sectPr w:rsidR="00880372" w:rsidRPr="003C6583" w:rsidSect="003C658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148D"/>
    <w:multiLevelType w:val="multilevel"/>
    <w:tmpl w:val="4870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279A6"/>
    <w:multiLevelType w:val="multilevel"/>
    <w:tmpl w:val="39AA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57E1C"/>
    <w:multiLevelType w:val="multilevel"/>
    <w:tmpl w:val="A6CC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E2CDF"/>
    <w:multiLevelType w:val="multilevel"/>
    <w:tmpl w:val="469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B7244"/>
    <w:multiLevelType w:val="multilevel"/>
    <w:tmpl w:val="DA76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74028"/>
    <w:multiLevelType w:val="multilevel"/>
    <w:tmpl w:val="F6AE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C5641"/>
    <w:multiLevelType w:val="multilevel"/>
    <w:tmpl w:val="8860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56B74"/>
    <w:multiLevelType w:val="multilevel"/>
    <w:tmpl w:val="3830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164C9"/>
    <w:multiLevelType w:val="multilevel"/>
    <w:tmpl w:val="8CE2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E46CA"/>
    <w:multiLevelType w:val="multilevel"/>
    <w:tmpl w:val="D574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D13637"/>
    <w:multiLevelType w:val="multilevel"/>
    <w:tmpl w:val="227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CD655E"/>
    <w:multiLevelType w:val="multilevel"/>
    <w:tmpl w:val="4352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1539EB"/>
    <w:multiLevelType w:val="multilevel"/>
    <w:tmpl w:val="4A0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747CF2"/>
    <w:multiLevelType w:val="multilevel"/>
    <w:tmpl w:val="4A52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397649"/>
    <w:multiLevelType w:val="multilevel"/>
    <w:tmpl w:val="40C2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8403F9"/>
    <w:multiLevelType w:val="multilevel"/>
    <w:tmpl w:val="3A5A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625CD7"/>
    <w:multiLevelType w:val="multilevel"/>
    <w:tmpl w:val="E2E6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CF485D"/>
    <w:multiLevelType w:val="multilevel"/>
    <w:tmpl w:val="D09A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526A61"/>
    <w:multiLevelType w:val="multilevel"/>
    <w:tmpl w:val="CAAA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C942C9"/>
    <w:multiLevelType w:val="multilevel"/>
    <w:tmpl w:val="D2C0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474A1E"/>
    <w:multiLevelType w:val="multilevel"/>
    <w:tmpl w:val="6230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752D79"/>
    <w:multiLevelType w:val="multilevel"/>
    <w:tmpl w:val="7AD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8946AC"/>
    <w:multiLevelType w:val="multilevel"/>
    <w:tmpl w:val="F57C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67AE3"/>
    <w:multiLevelType w:val="multilevel"/>
    <w:tmpl w:val="46DC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C333C2"/>
    <w:multiLevelType w:val="multilevel"/>
    <w:tmpl w:val="B4B0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653424"/>
    <w:multiLevelType w:val="multilevel"/>
    <w:tmpl w:val="125E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6841A8"/>
    <w:multiLevelType w:val="multilevel"/>
    <w:tmpl w:val="04D8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702B1B"/>
    <w:multiLevelType w:val="multilevel"/>
    <w:tmpl w:val="C63E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23"/>
  </w:num>
  <w:num w:numId="5">
    <w:abstractNumId w:val="0"/>
  </w:num>
  <w:num w:numId="6">
    <w:abstractNumId w:val="9"/>
  </w:num>
  <w:num w:numId="7">
    <w:abstractNumId w:val="3"/>
  </w:num>
  <w:num w:numId="8">
    <w:abstractNumId w:val="27"/>
  </w:num>
  <w:num w:numId="9">
    <w:abstractNumId w:val="6"/>
  </w:num>
  <w:num w:numId="10">
    <w:abstractNumId w:val="12"/>
  </w:num>
  <w:num w:numId="11">
    <w:abstractNumId w:val="26"/>
  </w:num>
  <w:num w:numId="12">
    <w:abstractNumId w:val="8"/>
  </w:num>
  <w:num w:numId="13">
    <w:abstractNumId w:val="25"/>
  </w:num>
  <w:num w:numId="14">
    <w:abstractNumId w:val="18"/>
  </w:num>
  <w:num w:numId="15">
    <w:abstractNumId w:val="15"/>
  </w:num>
  <w:num w:numId="16">
    <w:abstractNumId w:val="7"/>
  </w:num>
  <w:num w:numId="17">
    <w:abstractNumId w:val="4"/>
  </w:num>
  <w:num w:numId="18">
    <w:abstractNumId w:val="1"/>
  </w:num>
  <w:num w:numId="19">
    <w:abstractNumId w:val="13"/>
  </w:num>
  <w:num w:numId="20">
    <w:abstractNumId w:val="11"/>
  </w:num>
  <w:num w:numId="21">
    <w:abstractNumId w:val="10"/>
  </w:num>
  <w:num w:numId="22">
    <w:abstractNumId w:val="22"/>
  </w:num>
  <w:num w:numId="23">
    <w:abstractNumId w:val="14"/>
  </w:num>
  <w:num w:numId="24">
    <w:abstractNumId w:val="20"/>
  </w:num>
  <w:num w:numId="25">
    <w:abstractNumId w:val="17"/>
  </w:num>
  <w:num w:numId="26">
    <w:abstractNumId w:val="5"/>
  </w:num>
  <w:num w:numId="27">
    <w:abstractNumId w:val="24"/>
  </w:num>
  <w:num w:numId="28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91E95"/>
    <w:rsid w:val="000D01FF"/>
    <w:rsid w:val="00111208"/>
    <w:rsid w:val="00114740"/>
    <w:rsid w:val="001779B4"/>
    <w:rsid w:val="001A04D1"/>
    <w:rsid w:val="001C3652"/>
    <w:rsid w:val="001D3D4F"/>
    <w:rsid w:val="0020343C"/>
    <w:rsid w:val="00281C09"/>
    <w:rsid w:val="002B4694"/>
    <w:rsid w:val="003065C6"/>
    <w:rsid w:val="003172BB"/>
    <w:rsid w:val="003629FF"/>
    <w:rsid w:val="00387B5A"/>
    <w:rsid w:val="003C6583"/>
    <w:rsid w:val="004D57F5"/>
    <w:rsid w:val="004F6713"/>
    <w:rsid w:val="00533350"/>
    <w:rsid w:val="005721B5"/>
    <w:rsid w:val="00640151"/>
    <w:rsid w:val="00662228"/>
    <w:rsid w:val="006919F8"/>
    <w:rsid w:val="006C7E35"/>
    <w:rsid w:val="00787C0B"/>
    <w:rsid w:val="0079368F"/>
    <w:rsid w:val="00825985"/>
    <w:rsid w:val="00880372"/>
    <w:rsid w:val="008840D2"/>
    <w:rsid w:val="00884EEA"/>
    <w:rsid w:val="0088624F"/>
    <w:rsid w:val="008C32D3"/>
    <w:rsid w:val="0091142D"/>
    <w:rsid w:val="00914C77"/>
    <w:rsid w:val="009251E4"/>
    <w:rsid w:val="009323F6"/>
    <w:rsid w:val="00955311"/>
    <w:rsid w:val="009720D7"/>
    <w:rsid w:val="00A03A7A"/>
    <w:rsid w:val="00A126C3"/>
    <w:rsid w:val="00A33E9C"/>
    <w:rsid w:val="00A34ECE"/>
    <w:rsid w:val="00A62151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135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  <w:style w:type="character" w:customStyle="1" w:styleId="overflow-hidden">
    <w:name w:val="overflow-hidden"/>
    <w:basedOn w:val="a0"/>
    <w:rsid w:val="0088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0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2024-12-05T12:48:00Z</dcterms:modified>
</cp:coreProperties>
</file>