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85" w:rsidRDefault="00A63185" w:rsidP="00A6318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10 классе по теме: "</w:t>
      </w:r>
      <w:r w:rsidRPr="00A63185">
        <w:t xml:space="preserve"> </w:t>
      </w:r>
      <w:r w:rsidRPr="00A63185">
        <w:rPr>
          <w:rFonts w:ascii="Arial Black" w:hAnsi="Arial Black"/>
          <w:sz w:val="40"/>
          <w:szCs w:val="40"/>
        </w:rPr>
        <w:t>Мои обязанности</w:t>
      </w:r>
      <w:r>
        <w:rPr>
          <w:rFonts w:ascii="Arial Black" w:hAnsi="Arial Black"/>
          <w:sz w:val="40"/>
          <w:szCs w:val="40"/>
        </w:rPr>
        <w:t>"</w:t>
      </w:r>
    </w:p>
    <w:p w:rsidR="00A63185" w:rsidRDefault="00A63185" w:rsidP="00A6318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A63185" w:rsidRDefault="00A63185" w:rsidP="00A63185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014105" w:rsidRDefault="00014105">
      <w:bookmarkStart w:id="0" w:name="_GoBack"/>
      <w:bookmarkEnd w:id="0"/>
    </w:p>
    <w:p w:rsidR="00A63185" w:rsidRPr="00A63185" w:rsidRDefault="00A63185" w:rsidP="00A631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1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631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классного часа по теме «Мои обязанности», оформленная в виде текстовой таблицы:</w:t>
      </w:r>
    </w:p>
    <w:p w:rsidR="00A63185" w:rsidRPr="00A63185" w:rsidRDefault="00A63185" w:rsidP="00A631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1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классного часа «Мои обязанности»</w:t>
      </w:r>
    </w:p>
    <w:tbl>
      <w:tblPr>
        <w:tblW w:w="111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1984"/>
        <w:gridCol w:w="1545"/>
        <w:gridCol w:w="1269"/>
        <w:gridCol w:w="1580"/>
      </w:tblGrid>
      <w:tr w:rsidR="00A63185" w:rsidRPr="00A63185" w:rsidTr="00A63185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перекличку, проверяет готовность учеников к занятию, просит дежурных подготовить проекционный экран, объясняет правила поведения на уроке и просьбу отключить мобильные телефоны. Создает позитивный настрой на урок.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перекличку, проверяют свои материалы для занятия, выполняют просьбы учителя.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и активностью учащихся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Напоминает вопросы, обсуждавшиеся на прошлом занятии (о проблемах детского суицида). Проводит опрос, предлагает вспомнить материал прошлой темы, задает наводящие вопросы.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мыслями по поводу прошлого занятия, вспоминают обсуждавшиеся темы.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групповая беседа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 учащихся, наблюдение за вовлеченностью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подчеркивает её значимость для учащихся, объясняет, как выполнение обязанностей влияет на окружающих, а также подготовку к взрослой жизни.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уточняющие вопросы.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вводное слово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реакцией и интересом учащихся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Правовой статус личности в обществе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понятия "права" и "обязанности", задает вопросы для беседы «Что такое право?». Проводит обсуждение взаимосвязи прав и обязанностей, приводит примеры.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Участвуют в беседе, высказывают своё мнение, отвечают на вопросы, записывают </w:t>
            </w: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важные моменты.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Объяснение, беседа, работа с понятийным аппаратом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обратная связь через ответы на вопросы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Права и обязанности учащихся в образовательном процессе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Рассматривает основные положения Закона «Об образовании в РФ», читает выдержки из Устава школы, обсуждает внутренний распорядок.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Читают материалы, задают вопросы, обсуждают примеры.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 нормативных документов, работа с текстом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тексты нормативных актов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понимания, анализ ответов на вопросы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роли старшеклассника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Ведет дискуссию «Мои социальные роли», помогает учащимся обсудить их роли в семье, школе и обществе, обсуждает обязанности как граждан.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примерами своих ролей, обсуждают свои функции в семье, школе, делятся мыслями.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групповая работа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 для записи ролей, облако слов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включенности, активность в обсуждении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Ответственность за нарушение обязанностей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виды ответственности, разбирает примеры ситуаций из школьной жизни, анализирует последствия неисполнения обязанностей.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 ситуаций, анализируют примеры, делятся мыслями, пишут выводы.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ситуаций, анализ последствий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 ситуаций на раздаточных листах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вовлеченности, оценка критического мышления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Механизмы защиты прав несовершеннолетних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государственных органах защиты, школьных службах поддержки, объясняет алгоритм действий при нарушении прав.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обсуждают возможности защиты, рассматривают алгоритм действий.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работа с алгоритмом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тексты об органах защиты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понимания, ответы на вопросы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 "Правовая компетентность"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решение правовых кейсов, дает задание по составлению памятки, предлагает разработать соглашение о правах и обязанностях класса.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над кейсами, составляют памятку, обсуждают и составляют соглашение о правах и обязанностях.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решение кейсов, групповая работа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шаблоны памяток, доска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над кейсами, наблюдение за уровнем участия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самооценку, предлагает каждому оценить своё состояние, эмоции и вклад в обсуждение.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своё состояние, делятся эмоциями, размышляют о результатах своей работы.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обсуждение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эмоциональным состоянием, анализ комментариев</w:t>
            </w:r>
          </w:p>
        </w:tc>
      </w:tr>
      <w:tr w:rsidR="00A63185" w:rsidRPr="00A63185" w:rsidTr="00A6318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 занятия</w:t>
            </w:r>
          </w:p>
        </w:tc>
        <w:tc>
          <w:tcPr>
            <w:tcW w:w="351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выражает благодарность за активность, подчеркивает важность проделанной работы и знаний.</w:t>
            </w:r>
          </w:p>
        </w:tc>
        <w:tc>
          <w:tcPr>
            <w:tcW w:w="1954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участвуют в подведении итогов, отвечают на вопросы.</w:t>
            </w:r>
          </w:p>
        </w:tc>
        <w:tc>
          <w:tcPr>
            <w:tcW w:w="151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Резюме, подведение итогов, позитивная обратная связь</w:t>
            </w:r>
          </w:p>
        </w:tc>
        <w:tc>
          <w:tcPr>
            <w:tcW w:w="1239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vAlign w:val="center"/>
            <w:hideMark/>
          </w:tcPr>
          <w:p w:rsidR="00A63185" w:rsidRPr="00A63185" w:rsidRDefault="00A63185" w:rsidP="00A631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реакцией, оценка общей вовлеченности</w:t>
            </w:r>
          </w:p>
        </w:tc>
      </w:tr>
    </w:tbl>
    <w:p w:rsidR="00A63185" w:rsidRPr="00A63185" w:rsidRDefault="00A63185" w:rsidP="00A631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18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63185" w:rsidRPr="00A63185" w:rsidRDefault="00A63185" w:rsidP="00A631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185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технологическая </w:t>
      </w:r>
      <w:r w:rsidRPr="00A63185">
        <w:rPr>
          <w:rFonts w:ascii="Arial" w:eastAsia="Times New Roman" w:hAnsi="Arial" w:cs="Arial"/>
          <w:sz w:val="24"/>
          <w:szCs w:val="24"/>
          <w:lang w:eastAsia="ru-RU"/>
        </w:rPr>
        <w:t>карта включает все ключевые этапы, методы и оценочные средства, направленные на достижение целей занятия.</w:t>
      </w:r>
    </w:p>
    <w:p w:rsidR="00A63185" w:rsidRDefault="00A63185"/>
    <w:p w:rsidR="00A63185" w:rsidRDefault="00A63185"/>
    <w:p w:rsidR="00A63185" w:rsidRDefault="00A63185"/>
    <w:p w:rsidR="00A63185" w:rsidRDefault="00A63185"/>
    <w:p w:rsidR="00A63185" w:rsidRDefault="00A63185"/>
    <w:p w:rsidR="00A63185" w:rsidRDefault="00A63185"/>
    <w:p w:rsidR="00A63185" w:rsidRDefault="00A63185"/>
    <w:p w:rsidR="00A63185" w:rsidRDefault="00A63185"/>
    <w:p w:rsidR="00A63185" w:rsidRDefault="00A63185"/>
    <w:sectPr w:rsidR="00A63185" w:rsidSect="00A6318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5"/>
    <w:rsid w:val="00014105"/>
    <w:rsid w:val="00A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1F8A"/>
  <w15:chartTrackingRefBased/>
  <w15:docId w15:val="{0CF15FC6-6E24-47EC-A342-730ED8E3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18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2024-11-08T14:49:00Z</dcterms:created>
  <dcterms:modified xsi:type="dcterms:W3CDTF">2024-11-08T14:52:00Z</dcterms:modified>
</cp:coreProperties>
</file>