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A715AE">
        <w:rPr>
          <w:rFonts w:ascii="Arial Black" w:hAnsi="Arial Black"/>
          <w:sz w:val="40"/>
          <w:szCs w:val="40"/>
        </w:rPr>
        <w:t>7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2413D0" w:rsidRPr="002413D0">
        <w:rPr>
          <w:rFonts w:ascii="Arial Black" w:hAnsi="Arial Black"/>
          <w:sz w:val="40"/>
          <w:szCs w:val="40"/>
        </w:rPr>
        <w:t>Будьте добрыми и человечными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2413D0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2413D0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2413D0" w:rsidRPr="002413D0" w:rsidRDefault="002413D0" w:rsidP="002413D0">
      <w:pPr>
        <w:pStyle w:val="a4"/>
        <w:rPr>
          <w:rFonts w:ascii="Arial" w:hAnsi="Arial" w:cs="Arial"/>
          <w:b/>
          <w:bCs/>
        </w:rPr>
      </w:pPr>
      <w:r w:rsidRPr="002413D0">
        <w:rPr>
          <w:rFonts w:ascii="Arial" w:hAnsi="Arial" w:cs="Arial"/>
          <w:b/>
          <w:bCs/>
        </w:rPr>
        <w:t>П</w:t>
      </w:r>
      <w:r w:rsidRPr="002413D0">
        <w:rPr>
          <w:rFonts w:ascii="Arial" w:hAnsi="Arial" w:cs="Arial"/>
          <w:b/>
          <w:bCs/>
        </w:rPr>
        <w:t>одробный чек-лист для классного руководителя по успешному проведению классного часа на тему "Будьте добрыми и человечными":</w:t>
      </w:r>
    </w:p>
    <w:p w:rsidR="002413D0" w:rsidRPr="002413D0" w:rsidRDefault="002413D0" w:rsidP="002413D0">
      <w:pPr>
        <w:pStyle w:val="3"/>
        <w:rPr>
          <w:rFonts w:ascii="Arial" w:hAnsi="Arial" w:cs="Arial"/>
          <w:sz w:val="24"/>
          <w:szCs w:val="24"/>
        </w:rPr>
      </w:pPr>
      <w:r w:rsidRPr="002413D0">
        <w:rPr>
          <w:rFonts w:ascii="Arial" w:hAnsi="Arial" w:cs="Arial"/>
          <w:sz w:val="24"/>
          <w:szCs w:val="24"/>
        </w:rPr>
        <w:t>Чек-лист для классного часа</w:t>
      </w:r>
    </w:p>
    <w:p w:rsidR="002413D0" w:rsidRPr="002413D0" w:rsidRDefault="002413D0" w:rsidP="002413D0">
      <w:pPr>
        <w:pStyle w:val="4"/>
        <w:rPr>
          <w:rFonts w:ascii="Arial" w:hAnsi="Arial" w:cs="Arial"/>
        </w:rPr>
      </w:pPr>
      <w:r w:rsidRPr="002413D0">
        <w:rPr>
          <w:rFonts w:ascii="Arial" w:hAnsi="Arial" w:cs="Arial"/>
        </w:rPr>
        <w:t>Подготовка к занятию</w:t>
      </w:r>
    </w:p>
    <w:p w:rsidR="002413D0" w:rsidRPr="002413D0" w:rsidRDefault="002413D0" w:rsidP="002413D0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6" type="#_x0000_t75" style="width:20.25pt;height:18pt" o:ole="">
            <v:imagedata r:id="rId6" o:title=""/>
          </v:shape>
          <w:control r:id="rId7" w:name="DefaultOcxName" w:shapeid="_x0000_i1306"/>
        </w:object>
      </w:r>
      <w:r w:rsidRPr="002413D0">
        <w:rPr>
          <w:rStyle w:val="a5"/>
          <w:rFonts w:ascii="Arial" w:hAnsi="Arial" w:cs="Arial"/>
        </w:rPr>
        <w:t>Определить цель занятия</w:t>
      </w:r>
      <w:r w:rsidRPr="002413D0">
        <w:rPr>
          <w:rFonts w:ascii="Arial" w:hAnsi="Arial" w:cs="Arial"/>
        </w:rPr>
        <w:t>: сформировать представление о важности доброты и человечности.</w:t>
      </w:r>
    </w:p>
    <w:p w:rsidR="002413D0" w:rsidRPr="002413D0" w:rsidRDefault="002413D0" w:rsidP="002413D0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305" type="#_x0000_t75" style="width:20.25pt;height:18pt" o:ole="">
            <v:imagedata r:id="rId6" o:title=""/>
          </v:shape>
          <w:control r:id="rId8" w:name="DefaultOcxName1" w:shapeid="_x0000_i1305"/>
        </w:object>
      </w:r>
      <w:r w:rsidRPr="002413D0">
        <w:rPr>
          <w:rStyle w:val="a5"/>
          <w:rFonts w:ascii="Arial" w:hAnsi="Arial" w:cs="Arial"/>
        </w:rPr>
        <w:t>Разработать план занятия</w:t>
      </w:r>
      <w:r w:rsidRPr="002413D0">
        <w:rPr>
          <w:rFonts w:ascii="Arial" w:hAnsi="Arial" w:cs="Arial"/>
        </w:rPr>
        <w:t>: составить подробный план с выделением этапов.</w:t>
      </w:r>
    </w:p>
    <w:p w:rsidR="002413D0" w:rsidRPr="002413D0" w:rsidRDefault="002413D0" w:rsidP="002413D0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304" type="#_x0000_t75" style="width:20.25pt;height:18pt" o:ole="">
            <v:imagedata r:id="rId6" o:title=""/>
          </v:shape>
          <w:control r:id="rId9" w:name="DefaultOcxName2" w:shapeid="_x0000_i1304"/>
        </w:object>
      </w:r>
      <w:r w:rsidRPr="002413D0">
        <w:rPr>
          <w:rStyle w:val="a5"/>
          <w:rFonts w:ascii="Arial" w:hAnsi="Arial" w:cs="Arial"/>
        </w:rPr>
        <w:t>Подготовить материалы</w:t>
      </w:r>
      <w:r w:rsidRPr="002413D0">
        <w:rPr>
          <w:rFonts w:ascii="Arial" w:hAnsi="Arial" w:cs="Arial"/>
        </w:rPr>
        <w:t>: презентацию, кроссворд, интеллектуальные задания, цитаты о доброте.</w:t>
      </w:r>
    </w:p>
    <w:p w:rsidR="002413D0" w:rsidRPr="002413D0" w:rsidRDefault="002413D0" w:rsidP="002413D0">
      <w:pPr>
        <w:pStyle w:val="task-list-item"/>
        <w:numPr>
          <w:ilvl w:val="0"/>
          <w:numId w:val="15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303" type="#_x0000_t75" style="width:20.25pt;height:18pt" o:ole="">
            <v:imagedata r:id="rId6" o:title=""/>
          </v:shape>
          <w:control r:id="rId10" w:name="DefaultOcxName3" w:shapeid="_x0000_i1303"/>
        </w:object>
      </w:r>
      <w:r w:rsidRPr="002413D0">
        <w:rPr>
          <w:rStyle w:val="a5"/>
          <w:rFonts w:ascii="Arial" w:hAnsi="Arial" w:cs="Arial"/>
        </w:rPr>
        <w:t>Оформить класс</w:t>
      </w:r>
      <w:r w:rsidRPr="002413D0">
        <w:rPr>
          <w:rFonts w:ascii="Arial" w:hAnsi="Arial" w:cs="Arial"/>
        </w:rPr>
        <w:t>: подготовить доску, проектор, карточки с заданиями, маркеры и стикеры.</w:t>
      </w:r>
    </w:p>
    <w:p w:rsidR="002413D0" w:rsidRPr="002413D0" w:rsidRDefault="002413D0" w:rsidP="002413D0">
      <w:pPr>
        <w:pStyle w:val="4"/>
        <w:rPr>
          <w:rFonts w:ascii="Arial" w:hAnsi="Arial" w:cs="Arial"/>
        </w:rPr>
      </w:pPr>
      <w:r w:rsidRPr="002413D0">
        <w:rPr>
          <w:rFonts w:ascii="Arial" w:hAnsi="Arial" w:cs="Arial"/>
        </w:rPr>
        <w:t>Организационный момент</w:t>
      </w:r>
    </w:p>
    <w:p w:rsidR="002413D0" w:rsidRPr="002413D0" w:rsidRDefault="002413D0" w:rsidP="002413D0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302" type="#_x0000_t75" style="width:20.25pt;height:18pt" o:ole="">
            <v:imagedata r:id="rId6" o:title=""/>
          </v:shape>
          <w:control r:id="rId11" w:name="DefaultOcxName4" w:shapeid="_x0000_i1302"/>
        </w:object>
      </w:r>
      <w:r w:rsidRPr="002413D0">
        <w:rPr>
          <w:rStyle w:val="a5"/>
          <w:rFonts w:ascii="Arial" w:hAnsi="Arial" w:cs="Arial"/>
        </w:rPr>
        <w:t>Провести перекличку</w:t>
      </w:r>
      <w:r w:rsidRPr="002413D0">
        <w:rPr>
          <w:rFonts w:ascii="Arial" w:hAnsi="Arial" w:cs="Arial"/>
        </w:rPr>
        <w:t>: выяснить присутствие учащихся.</w:t>
      </w:r>
    </w:p>
    <w:p w:rsidR="002413D0" w:rsidRPr="002413D0" w:rsidRDefault="002413D0" w:rsidP="002413D0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301" type="#_x0000_t75" style="width:20.25pt;height:18pt" o:ole="">
            <v:imagedata r:id="rId6" o:title=""/>
          </v:shape>
          <w:control r:id="rId12" w:name="DefaultOcxName5" w:shapeid="_x0000_i1301"/>
        </w:object>
      </w:r>
      <w:r w:rsidRPr="002413D0">
        <w:rPr>
          <w:rStyle w:val="a5"/>
          <w:rFonts w:ascii="Arial" w:hAnsi="Arial" w:cs="Arial"/>
        </w:rPr>
        <w:t>Проверить готовность учебных материалов</w:t>
      </w:r>
      <w:r w:rsidRPr="002413D0">
        <w:rPr>
          <w:rFonts w:ascii="Arial" w:hAnsi="Arial" w:cs="Arial"/>
        </w:rPr>
        <w:t>: убедиться, что у всех есть необходимое.</w:t>
      </w:r>
    </w:p>
    <w:p w:rsidR="002413D0" w:rsidRPr="002413D0" w:rsidRDefault="002413D0" w:rsidP="002413D0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300" type="#_x0000_t75" style="width:20.25pt;height:18pt" o:ole="">
            <v:imagedata r:id="rId6" o:title=""/>
          </v:shape>
          <w:control r:id="rId13" w:name="DefaultOcxName6" w:shapeid="_x0000_i1300"/>
        </w:object>
      </w:r>
      <w:r w:rsidRPr="002413D0">
        <w:rPr>
          <w:rStyle w:val="a5"/>
          <w:rFonts w:ascii="Arial" w:hAnsi="Arial" w:cs="Arial"/>
        </w:rPr>
        <w:t>Настроить проекционный экран</w:t>
      </w:r>
      <w:r w:rsidRPr="002413D0">
        <w:rPr>
          <w:rFonts w:ascii="Arial" w:hAnsi="Arial" w:cs="Arial"/>
        </w:rPr>
        <w:t>: обеспечить готовность оборудования.</w:t>
      </w:r>
    </w:p>
    <w:p w:rsidR="002413D0" w:rsidRPr="002413D0" w:rsidRDefault="002413D0" w:rsidP="002413D0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9" type="#_x0000_t75" style="width:20.25pt;height:18pt" o:ole="">
            <v:imagedata r:id="rId6" o:title=""/>
          </v:shape>
          <w:control r:id="rId14" w:name="DefaultOcxName7" w:shapeid="_x0000_i1299"/>
        </w:object>
      </w:r>
      <w:r w:rsidRPr="002413D0">
        <w:rPr>
          <w:rStyle w:val="a5"/>
          <w:rFonts w:ascii="Arial" w:hAnsi="Arial" w:cs="Arial"/>
        </w:rPr>
        <w:t>Озвучить правила поведения на занятии</w:t>
      </w:r>
      <w:r w:rsidRPr="002413D0">
        <w:rPr>
          <w:rFonts w:ascii="Arial" w:hAnsi="Arial" w:cs="Arial"/>
        </w:rPr>
        <w:t>: напомнить о том, как нужно вести себя.</w:t>
      </w:r>
    </w:p>
    <w:p w:rsidR="002413D0" w:rsidRPr="002413D0" w:rsidRDefault="002413D0" w:rsidP="002413D0">
      <w:pPr>
        <w:pStyle w:val="task-list-item"/>
        <w:numPr>
          <w:ilvl w:val="0"/>
          <w:numId w:val="16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8" type="#_x0000_t75" style="width:20.25pt;height:18pt" o:ole="">
            <v:imagedata r:id="rId6" o:title=""/>
          </v:shape>
          <w:control r:id="rId15" w:name="DefaultOcxName8" w:shapeid="_x0000_i1298"/>
        </w:object>
      </w:r>
      <w:r w:rsidRPr="002413D0">
        <w:rPr>
          <w:rStyle w:val="a5"/>
          <w:rFonts w:ascii="Arial" w:hAnsi="Arial" w:cs="Arial"/>
        </w:rPr>
        <w:t>Попросить отключить мобильные телефоны</w:t>
      </w:r>
      <w:r w:rsidRPr="002413D0">
        <w:rPr>
          <w:rFonts w:ascii="Arial" w:hAnsi="Arial" w:cs="Arial"/>
        </w:rPr>
        <w:t>: создать комфортную атмосферу.</w:t>
      </w:r>
    </w:p>
    <w:p w:rsidR="002413D0" w:rsidRPr="002413D0" w:rsidRDefault="002413D0" w:rsidP="002413D0">
      <w:pPr>
        <w:pStyle w:val="4"/>
        <w:rPr>
          <w:rFonts w:ascii="Arial" w:hAnsi="Arial" w:cs="Arial"/>
        </w:rPr>
      </w:pPr>
      <w:r w:rsidRPr="002413D0">
        <w:rPr>
          <w:rFonts w:ascii="Arial" w:hAnsi="Arial" w:cs="Arial"/>
        </w:rPr>
        <w:lastRenderedPageBreak/>
        <w:t>Актуализация знаний</w:t>
      </w:r>
    </w:p>
    <w:p w:rsidR="002413D0" w:rsidRPr="002413D0" w:rsidRDefault="002413D0" w:rsidP="002413D0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7" type="#_x0000_t75" style="width:20.25pt;height:18pt" o:ole="">
            <v:imagedata r:id="rId6" o:title=""/>
          </v:shape>
          <w:control r:id="rId16" w:name="DefaultOcxName9" w:shapeid="_x0000_i1297"/>
        </w:object>
      </w:r>
      <w:r w:rsidRPr="002413D0">
        <w:rPr>
          <w:rStyle w:val="a5"/>
          <w:rFonts w:ascii="Arial" w:hAnsi="Arial" w:cs="Arial"/>
        </w:rPr>
        <w:t>Напомнить тему предыдущего занятия</w:t>
      </w:r>
      <w:r w:rsidRPr="002413D0">
        <w:rPr>
          <w:rFonts w:ascii="Arial" w:hAnsi="Arial" w:cs="Arial"/>
        </w:rPr>
        <w:t>: обсудить "Мир моих увлечений".</w:t>
      </w:r>
    </w:p>
    <w:p w:rsidR="002413D0" w:rsidRPr="002413D0" w:rsidRDefault="002413D0" w:rsidP="002413D0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6" type="#_x0000_t75" style="width:20.25pt;height:18pt" o:ole="">
            <v:imagedata r:id="rId6" o:title=""/>
          </v:shape>
          <w:control r:id="rId17" w:name="DefaultOcxName10" w:shapeid="_x0000_i1296"/>
        </w:object>
      </w:r>
      <w:r w:rsidRPr="002413D0">
        <w:rPr>
          <w:rStyle w:val="a5"/>
          <w:rFonts w:ascii="Arial" w:hAnsi="Arial" w:cs="Arial"/>
        </w:rPr>
        <w:t>Задать вопросы для размышления</w:t>
      </w:r>
      <w:r w:rsidRPr="002413D0">
        <w:rPr>
          <w:rFonts w:ascii="Arial" w:hAnsi="Arial" w:cs="Arial"/>
        </w:rPr>
        <w:t>: вовлечь учеников в обсуждение.</w:t>
      </w:r>
    </w:p>
    <w:p w:rsidR="002413D0" w:rsidRPr="002413D0" w:rsidRDefault="002413D0" w:rsidP="002413D0">
      <w:pPr>
        <w:pStyle w:val="task-list-item"/>
        <w:numPr>
          <w:ilvl w:val="0"/>
          <w:numId w:val="17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5" type="#_x0000_t75" style="width:20.25pt;height:18pt" o:ole="">
            <v:imagedata r:id="rId6" o:title=""/>
          </v:shape>
          <w:control r:id="rId18" w:name="DefaultOcxName11" w:shapeid="_x0000_i1295"/>
        </w:object>
      </w:r>
      <w:r w:rsidRPr="002413D0">
        <w:rPr>
          <w:rStyle w:val="a5"/>
          <w:rFonts w:ascii="Arial" w:hAnsi="Arial" w:cs="Arial"/>
        </w:rPr>
        <w:t>Провести небольшую игру или опрос</w:t>
      </w:r>
      <w:r w:rsidRPr="002413D0">
        <w:rPr>
          <w:rFonts w:ascii="Arial" w:hAnsi="Arial" w:cs="Arial"/>
        </w:rPr>
        <w:t>: проверить, что ученики помнят из предыдущего занятия.</w:t>
      </w:r>
    </w:p>
    <w:p w:rsidR="002413D0" w:rsidRPr="002413D0" w:rsidRDefault="002413D0" w:rsidP="002413D0">
      <w:pPr>
        <w:pStyle w:val="4"/>
        <w:rPr>
          <w:rFonts w:ascii="Arial" w:hAnsi="Arial" w:cs="Arial"/>
        </w:rPr>
      </w:pPr>
      <w:r w:rsidRPr="002413D0">
        <w:rPr>
          <w:rFonts w:ascii="Arial" w:hAnsi="Arial" w:cs="Arial"/>
        </w:rPr>
        <w:t>Основная часть</w:t>
      </w:r>
    </w:p>
    <w:p w:rsidR="002413D0" w:rsidRPr="002413D0" w:rsidRDefault="002413D0" w:rsidP="002413D0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4" type="#_x0000_t75" style="width:20.25pt;height:18pt" o:ole="">
            <v:imagedata r:id="rId6" o:title=""/>
          </v:shape>
          <w:control r:id="rId19" w:name="DefaultOcxName12" w:shapeid="_x0000_i1294"/>
        </w:object>
      </w:r>
      <w:r w:rsidRPr="002413D0">
        <w:rPr>
          <w:rStyle w:val="a5"/>
          <w:rFonts w:ascii="Arial" w:hAnsi="Arial" w:cs="Arial"/>
        </w:rPr>
        <w:t>Представить тему классного часа</w:t>
      </w:r>
      <w:r w:rsidRPr="002413D0">
        <w:rPr>
          <w:rFonts w:ascii="Arial" w:hAnsi="Arial" w:cs="Arial"/>
        </w:rPr>
        <w:t>: объяснить, почему важно говорить о доброте и человечности.</w:t>
      </w:r>
    </w:p>
    <w:p w:rsidR="002413D0" w:rsidRPr="002413D0" w:rsidRDefault="002413D0" w:rsidP="002413D0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3" type="#_x0000_t75" style="width:20.25pt;height:18pt" o:ole="">
            <v:imagedata r:id="rId6" o:title=""/>
          </v:shape>
          <w:control r:id="rId20" w:name="DefaultOcxName13" w:shapeid="_x0000_i1293"/>
        </w:object>
      </w:r>
      <w:r w:rsidRPr="002413D0">
        <w:rPr>
          <w:rStyle w:val="a5"/>
          <w:rFonts w:ascii="Arial" w:hAnsi="Arial" w:cs="Arial"/>
        </w:rPr>
        <w:t>Провести обсуждение понятий доброты и человечности</w:t>
      </w:r>
      <w:r w:rsidRPr="002413D0">
        <w:rPr>
          <w:rFonts w:ascii="Arial" w:hAnsi="Arial" w:cs="Arial"/>
        </w:rPr>
        <w:t>: разъяснить ключевые определения.</w:t>
      </w:r>
    </w:p>
    <w:p w:rsidR="002413D0" w:rsidRPr="002413D0" w:rsidRDefault="002413D0" w:rsidP="002413D0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2" type="#_x0000_t75" style="width:20.25pt;height:18pt" o:ole="">
            <v:imagedata r:id="rId6" o:title=""/>
          </v:shape>
          <w:control r:id="rId21" w:name="DefaultOcxName14" w:shapeid="_x0000_i1292"/>
        </w:object>
      </w:r>
      <w:r w:rsidRPr="002413D0">
        <w:rPr>
          <w:rStyle w:val="a5"/>
          <w:rFonts w:ascii="Arial" w:hAnsi="Arial" w:cs="Arial"/>
        </w:rPr>
        <w:t>Обсудить влияние добрых поступков на окружающих</w:t>
      </w:r>
      <w:r w:rsidRPr="002413D0">
        <w:rPr>
          <w:rFonts w:ascii="Arial" w:hAnsi="Arial" w:cs="Arial"/>
        </w:rPr>
        <w:t>: провести дискуссию.</w:t>
      </w:r>
    </w:p>
    <w:p w:rsidR="002413D0" w:rsidRPr="002413D0" w:rsidRDefault="002413D0" w:rsidP="002413D0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1" type="#_x0000_t75" style="width:20.25pt;height:18pt" o:ole="">
            <v:imagedata r:id="rId6" o:title=""/>
          </v:shape>
          <w:control r:id="rId22" w:name="DefaultOcxName15" w:shapeid="_x0000_i1291"/>
        </w:object>
      </w:r>
      <w:r w:rsidRPr="002413D0">
        <w:rPr>
          <w:rStyle w:val="a5"/>
          <w:rFonts w:ascii="Arial" w:hAnsi="Arial" w:cs="Arial"/>
        </w:rPr>
        <w:t>Привести пример</w:t>
      </w:r>
      <w:bookmarkStart w:id="0" w:name="_GoBack"/>
      <w:bookmarkEnd w:id="0"/>
      <w:r w:rsidRPr="002413D0">
        <w:rPr>
          <w:rStyle w:val="a5"/>
          <w:rFonts w:ascii="Arial" w:hAnsi="Arial" w:cs="Arial"/>
        </w:rPr>
        <w:t>ы добрых поступков</w:t>
      </w:r>
      <w:r w:rsidRPr="002413D0">
        <w:rPr>
          <w:rFonts w:ascii="Arial" w:hAnsi="Arial" w:cs="Arial"/>
        </w:rPr>
        <w:t>: обсудить проявления доброты в школе и дома.</w:t>
      </w:r>
    </w:p>
    <w:p w:rsidR="002413D0" w:rsidRPr="002413D0" w:rsidRDefault="002413D0" w:rsidP="002413D0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90" type="#_x0000_t75" style="width:20.25pt;height:18pt" o:ole="">
            <v:imagedata r:id="rId6" o:title=""/>
          </v:shape>
          <w:control r:id="rId23" w:name="DefaultOcxName16" w:shapeid="_x0000_i1290"/>
        </w:object>
      </w:r>
      <w:r w:rsidRPr="002413D0">
        <w:rPr>
          <w:rStyle w:val="a5"/>
          <w:rFonts w:ascii="Arial" w:hAnsi="Arial" w:cs="Arial"/>
        </w:rPr>
        <w:t>Рассмотреть литературу и искусство</w:t>
      </w:r>
      <w:r w:rsidRPr="002413D0">
        <w:rPr>
          <w:rFonts w:ascii="Arial" w:hAnsi="Arial" w:cs="Arial"/>
        </w:rPr>
        <w:t>: привести примеры добрых героев.</w:t>
      </w:r>
    </w:p>
    <w:p w:rsidR="002413D0" w:rsidRPr="002413D0" w:rsidRDefault="002413D0" w:rsidP="002413D0">
      <w:pPr>
        <w:pStyle w:val="task-list-item"/>
        <w:numPr>
          <w:ilvl w:val="0"/>
          <w:numId w:val="18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9" type="#_x0000_t75" style="width:20.25pt;height:18pt" o:ole="">
            <v:imagedata r:id="rId6" o:title=""/>
          </v:shape>
          <w:control r:id="rId24" w:name="DefaultOcxName17" w:shapeid="_x0000_i1289"/>
        </w:object>
      </w:r>
      <w:r w:rsidRPr="002413D0">
        <w:rPr>
          <w:rStyle w:val="a5"/>
          <w:rFonts w:ascii="Arial" w:hAnsi="Arial" w:cs="Arial"/>
        </w:rPr>
        <w:t>Организовать практическое задание</w:t>
      </w:r>
      <w:r w:rsidRPr="002413D0">
        <w:rPr>
          <w:rFonts w:ascii="Arial" w:hAnsi="Arial" w:cs="Arial"/>
        </w:rPr>
        <w:t>: предложить ученикам придумать свои добрые дела.</w:t>
      </w:r>
    </w:p>
    <w:p w:rsidR="002413D0" w:rsidRPr="002413D0" w:rsidRDefault="002413D0" w:rsidP="002413D0">
      <w:pPr>
        <w:pStyle w:val="4"/>
        <w:rPr>
          <w:rFonts w:ascii="Arial" w:hAnsi="Arial" w:cs="Arial"/>
        </w:rPr>
      </w:pPr>
      <w:r w:rsidRPr="002413D0">
        <w:rPr>
          <w:rFonts w:ascii="Arial" w:hAnsi="Arial" w:cs="Arial"/>
        </w:rPr>
        <w:t>Заключительная часть</w:t>
      </w:r>
    </w:p>
    <w:p w:rsidR="002413D0" w:rsidRPr="002413D0" w:rsidRDefault="002413D0" w:rsidP="002413D0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8" type="#_x0000_t75" style="width:20.25pt;height:18pt" o:ole="">
            <v:imagedata r:id="rId6" o:title=""/>
          </v:shape>
          <w:control r:id="rId25" w:name="DefaultOcxName18" w:shapeid="_x0000_i1288"/>
        </w:object>
      </w:r>
      <w:r w:rsidRPr="002413D0">
        <w:rPr>
          <w:rStyle w:val="a5"/>
          <w:rFonts w:ascii="Arial" w:hAnsi="Arial" w:cs="Arial"/>
        </w:rPr>
        <w:t>Провести рефлексию</w:t>
      </w:r>
      <w:r w:rsidRPr="002413D0">
        <w:rPr>
          <w:rFonts w:ascii="Arial" w:hAnsi="Arial" w:cs="Arial"/>
        </w:rPr>
        <w:t>: дать возможность ученикам оценить свои эмоции и состояние.</w:t>
      </w:r>
    </w:p>
    <w:p w:rsidR="002413D0" w:rsidRPr="002413D0" w:rsidRDefault="002413D0" w:rsidP="002413D0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7" type="#_x0000_t75" style="width:20.25pt;height:18pt" o:ole="">
            <v:imagedata r:id="rId6" o:title=""/>
          </v:shape>
          <w:control r:id="rId26" w:name="DefaultOcxName19" w:shapeid="_x0000_i1287"/>
        </w:object>
      </w:r>
      <w:r w:rsidRPr="002413D0">
        <w:rPr>
          <w:rStyle w:val="a5"/>
          <w:rFonts w:ascii="Arial" w:hAnsi="Arial" w:cs="Arial"/>
        </w:rPr>
        <w:t>Подвести итоги занятия</w:t>
      </w:r>
      <w:r w:rsidRPr="002413D0">
        <w:rPr>
          <w:rFonts w:ascii="Arial" w:hAnsi="Arial" w:cs="Arial"/>
        </w:rPr>
        <w:t>: сформулировать ключевые выводы.</w:t>
      </w:r>
    </w:p>
    <w:p w:rsidR="002413D0" w:rsidRPr="002413D0" w:rsidRDefault="002413D0" w:rsidP="002413D0">
      <w:pPr>
        <w:pStyle w:val="task-list-item"/>
        <w:numPr>
          <w:ilvl w:val="0"/>
          <w:numId w:val="19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6" type="#_x0000_t75" style="width:20.25pt;height:18pt" o:ole="">
            <v:imagedata r:id="rId6" o:title=""/>
          </v:shape>
          <w:control r:id="rId27" w:name="DefaultOcxName20" w:shapeid="_x0000_i1286"/>
        </w:object>
      </w:r>
      <w:r w:rsidRPr="002413D0">
        <w:rPr>
          <w:rStyle w:val="a5"/>
          <w:rFonts w:ascii="Arial" w:hAnsi="Arial" w:cs="Arial"/>
        </w:rPr>
        <w:t>Мотивировать учеников на дальнейшие действия</w:t>
      </w:r>
      <w:r w:rsidRPr="002413D0">
        <w:rPr>
          <w:rFonts w:ascii="Arial" w:hAnsi="Arial" w:cs="Arial"/>
        </w:rPr>
        <w:t>: предложить продолжать проявлять доброту в повседневной жизни.</w:t>
      </w:r>
    </w:p>
    <w:p w:rsidR="002413D0" w:rsidRPr="002413D0" w:rsidRDefault="002413D0" w:rsidP="002413D0">
      <w:pPr>
        <w:pStyle w:val="4"/>
        <w:rPr>
          <w:rFonts w:ascii="Arial" w:hAnsi="Arial" w:cs="Arial"/>
        </w:rPr>
      </w:pPr>
      <w:r w:rsidRPr="002413D0">
        <w:rPr>
          <w:rFonts w:ascii="Arial" w:hAnsi="Arial" w:cs="Arial"/>
        </w:rPr>
        <w:t>Оценка и обратная связь</w:t>
      </w:r>
    </w:p>
    <w:p w:rsidR="002413D0" w:rsidRPr="002413D0" w:rsidRDefault="002413D0" w:rsidP="002413D0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5" type="#_x0000_t75" style="width:20.25pt;height:18pt" o:ole="">
            <v:imagedata r:id="rId6" o:title=""/>
          </v:shape>
          <w:control r:id="rId28" w:name="DefaultOcxName21" w:shapeid="_x0000_i1285"/>
        </w:object>
      </w:r>
      <w:r w:rsidRPr="002413D0">
        <w:rPr>
          <w:rStyle w:val="a5"/>
          <w:rFonts w:ascii="Arial" w:hAnsi="Arial" w:cs="Arial"/>
        </w:rPr>
        <w:t>Собрать обратную связь от учащихся</w:t>
      </w:r>
      <w:r w:rsidRPr="002413D0">
        <w:rPr>
          <w:rFonts w:ascii="Arial" w:hAnsi="Arial" w:cs="Arial"/>
        </w:rPr>
        <w:t>: узнать их мнение о занятии.</w:t>
      </w:r>
    </w:p>
    <w:p w:rsidR="002413D0" w:rsidRPr="002413D0" w:rsidRDefault="002413D0" w:rsidP="002413D0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4" type="#_x0000_t75" style="width:20.25pt;height:18pt" o:ole="">
            <v:imagedata r:id="rId6" o:title=""/>
          </v:shape>
          <w:control r:id="rId29" w:name="DefaultOcxName22" w:shapeid="_x0000_i1284"/>
        </w:object>
      </w:r>
      <w:r w:rsidRPr="002413D0">
        <w:rPr>
          <w:rStyle w:val="a5"/>
          <w:rFonts w:ascii="Arial" w:hAnsi="Arial" w:cs="Arial"/>
        </w:rPr>
        <w:t>Оценить активность и участие</w:t>
      </w:r>
      <w:r w:rsidRPr="002413D0">
        <w:rPr>
          <w:rFonts w:ascii="Arial" w:hAnsi="Arial" w:cs="Arial"/>
        </w:rPr>
        <w:t>: выделить наиболее активных учеников.</w:t>
      </w:r>
    </w:p>
    <w:p w:rsidR="002413D0" w:rsidRPr="002413D0" w:rsidRDefault="002413D0" w:rsidP="002413D0">
      <w:pPr>
        <w:pStyle w:val="task-list-item"/>
        <w:numPr>
          <w:ilvl w:val="0"/>
          <w:numId w:val="20"/>
        </w:numPr>
        <w:rPr>
          <w:rFonts w:ascii="Arial" w:hAnsi="Arial" w:cs="Arial"/>
        </w:rPr>
      </w:pPr>
      <w:r w:rsidRPr="002413D0">
        <w:rPr>
          <w:rFonts w:ascii="Arial" w:hAnsi="Arial" w:cs="Arial"/>
        </w:rPr>
        <w:object w:dxaOrig="225" w:dyaOrig="225">
          <v:shape id="_x0000_i1283" type="#_x0000_t75" style="width:20.25pt;height:18pt" o:ole="">
            <v:imagedata r:id="rId6" o:title=""/>
          </v:shape>
          <w:control r:id="rId30" w:name="DefaultOcxName23" w:shapeid="_x0000_i1283"/>
        </w:object>
      </w:r>
      <w:r w:rsidRPr="002413D0">
        <w:rPr>
          <w:rStyle w:val="a5"/>
          <w:rFonts w:ascii="Arial" w:hAnsi="Arial" w:cs="Arial"/>
        </w:rPr>
        <w:t>Проанализировать результаты занятия</w:t>
      </w:r>
      <w:r w:rsidRPr="002413D0">
        <w:rPr>
          <w:rFonts w:ascii="Arial" w:hAnsi="Arial" w:cs="Arial"/>
        </w:rPr>
        <w:t>: определить, достигли ли цели.</w:t>
      </w:r>
    </w:p>
    <w:p w:rsidR="002413D0" w:rsidRPr="00706E25" w:rsidRDefault="002413D0" w:rsidP="002413D0">
      <w:pPr>
        <w:pStyle w:val="a4"/>
        <w:rPr>
          <w:rFonts w:ascii="Arial" w:hAnsi="Arial" w:cs="Arial"/>
        </w:rPr>
      </w:pPr>
      <w:r w:rsidRPr="002413D0">
        <w:rPr>
          <w:rFonts w:ascii="Arial" w:hAnsi="Arial" w:cs="Arial"/>
        </w:rPr>
        <w:t>Этот чек-лист поможет классному руководителю эффективно организовать и провести классный час, сделать его увлекательным и полезным для учеников.</w:t>
      </w:r>
    </w:p>
    <w:sectPr w:rsidR="002413D0" w:rsidRPr="00706E25" w:rsidSect="002413D0">
      <w:pgSz w:w="11906" w:h="16838"/>
      <w:pgMar w:top="426" w:right="707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549C8"/>
    <w:multiLevelType w:val="multilevel"/>
    <w:tmpl w:val="6D38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420ED"/>
    <w:multiLevelType w:val="multilevel"/>
    <w:tmpl w:val="94784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F72"/>
    <w:multiLevelType w:val="multilevel"/>
    <w:tmpl w:val="5938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E6EB1"/>
    <w:multiLevelType w:val="multilevel"/>
    <w:tmpl w:val="8F02C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F1C5F"/>
    <w:multiLevelType w:val="multilevel"/>
    <w:tmpl w:val="6296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41B25"/>
    <w:multiLevelType w:val="multilevel"/>
    <w:tmpl w:val="309A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AA1262"/>
    <w:multiLevelType w:val="multilevel"/>
    <w:tmpl w:val="D842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12D01"/>
    <w:multiLevelType w:val="multilevel"/>
    <w:tmpl w:val="954A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51480"/>
    <w:multiLevelType w:val="multilevel"/>
    <w:tmpl w:val="61D8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A6873"/>
    <w:multiLevelType w:val="multilevel"/>
    <w:tmpl w:val="B80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97E6E"/>
    <w:multiLevelType w:val="multilevel"/>
    <w:tmpl w:val="2B96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C0217"/>
    <w:multiLevelType w:val="multilevel"/>
    <w:tmpl w:val="A8FC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E5070"/>
    <w:multiLevelType w:val="multilevel"/>
    <w:tmpl w:val="616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AF7851"/>
    <w:multiLevelType w:val="multilevel"/>
    <w:tmpl w:val="00121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B00AC5"/>
    <w:multiLevelType w:val="multilevel"/>
    <w:tmpl w:val="CAA6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6"/>
  </w:num>
  <w:num w:numId="5">
    <w:abstractNumId w:val="7"/>
  </w:num>
  <w:num w:numId="6">
    <w:abstractNumId w:val="5"/>
  </w:num>
  <w:num w:numId="7">
    <w:abstractNumId w:val="17"/>
  </w:num>
  <w:num w:numId="8">
    <w:abstractNumId w:val="1"/>
  </w:num>
  <w:num w:numId="9">
    <w:abstractNumId w:val="19"/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  <w:num w:numId="17">
    <w:abstractNumId w:val="10"/>
  </w:num>
  <w:num w:numId="18">
    <w:abstractNumId w:val="13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2339B"/>
    <w:rsid w:val="001558AD"/>
    <w:rsid w:val="002273C9"/>
    <w:rsid w:val="002413D0"/>
    <w:rsid w:val="003E319A"/>
    <w:rsid w:val="004B7280"/>
    <w:rsid w:val="0054726D"/>
    <w:rsid w:val="006F5164"/>
    <w:rsid w:val="00706E25"/>
    <w:rsid w:val="00A7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08A6DD92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2273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2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3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7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theme" Target="theme/theme1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2024-11-05T11:58:00Z</dcterms:modified>
</cp:coreProperties>
</file>