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55" w:rsidRDefault="00425255" w:rsidP="0042525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425255" w:rsidRDefault="00425255" w:rsidP="0042525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425255">
        <w:rPr>
          <w:rFonts w:ascii="Arial Black" w:hAnsi="Arial Black"/>
          <w:sz w:val="36"/>
          <w:szCs w:val="36"/>
        </w:rPr>
        <w:t>Тема 11. Россия комфортная: транспорт - профориентационный урок "Россия – мои горизонты" — четверг, 21.11.2024 (21 ноября 2024 года</w:t>
      </w:r>
    </w:p>
    <w:p w:rsidR="00425255" w:rsidRDefault="00425255" w:rsidP="0042525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25255" w:rsidRDefault="00425255" w:rsidP="0042525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75CC4" w:rsidRDefault="00675CC4"/>
    <w:p w:rsidR="00425255" w:rsidRPr="00425255" w:rsidRDefault="00425255" w:rsidP="004252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5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425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для профориентационного урока по теме "Россия комфортная: транспорт".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268"/>
        <w:gridCol w:w="1320"/>
        <w:gridCol w:w="1657"/>
        <w:gridCol w:w="1866"/>
      </w:tblGrid>
      <w:tr w:rsidR="00425255" w:rsidRPr="00425255" w:rsidTr="00425255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проверка присутствия, подготовка к занятию.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ответ на вопросы о готовности к уроку.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Фронтальная работа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Компьютер, проектор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Визуальный контроль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Оформление положительного эмоционального настроя.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создании положительной атмосферы.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и целей урока.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Восприятие информации, подготовка к обсуждению.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лекция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слайды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 о понимании темы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Роль комфортной среды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просмотра видеоролика.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Наблюдение, запись основных мыслей.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Просмотр,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Видеоролик о транспорте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Анализ восприятия содержания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Просмотр видео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значимости отрасли.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формулирование своих мыслей.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Проектор, экран, видео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обсуждении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Обсуждение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Обзор достижений России.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достижений, выявление собственных мнений.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Дискуссионный метод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Плакаты, инфографика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опрос, анкеты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Знакомство с отраслью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игры-разминки.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игре, выявление знаний о транспортных средствах.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Игровые технологии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Карточки с изображениями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 Игра-разминка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групповой работы.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Составление карты, работа в группе.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Карта, фломастеры, бумаги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коллективной работы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Групповая работа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задач развития инфраструктуры.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Выработка предложений по решению актуальных задач.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Обсуждение, мозговой штурм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предложений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Перспективы отрасли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дискуссии о будущем.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дискуссии, высказывание своих мнений.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Проекторы для презентаций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аргументированности мнений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Дискуссия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Обзор инновационных проектов.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предложенных проектов.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Презентации проектов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 в обсуждение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Обзор проектов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Обзор работодателей, их потребностей.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 потребностей и карьерных траекторий.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информации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Профориентация 6-7 класс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интерактивной презентации.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интерактивной презентации.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интерактивная работа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о профессиях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интереса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Интерактивная презентация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игрового опроса.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игре, угадывание профессий.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Игровые технологии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Карточки с описаниями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Игровой опрос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важных школьных предметов.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высказывание мнений.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Обсуждение предметов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Информация о кружках и секциях.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выработка идей.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предложений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Профориентация 8-9 класс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Просмотр видеоинтервью с профессионалами.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Просмотр, анализ информации.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Просмотр,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Видеоматериалы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восприятия информации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 Видеоинтервью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групповой работы по составлению портрета.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 в группах, составление портрета профессионала.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работы в группе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 Групповая работа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Обзор профессионально важных качеств.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Плакаты, инфографика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 Обзор качеств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Информация о среднем профессиональном образовании.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анализ информации.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5.4. Информация о СПО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колледжей и техникумов.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подготовка вопросов.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Презентации колледжей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интереса к выбранным направлениям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Профориентация 10-11 класс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 о карьерных траекториях.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беседе, высказывание своих мыслей.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аргументированности мнений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 Беседа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Обзор ведущих работодателей.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Презентации работодателей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 Обзор работодателей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 о перспективных профессиях.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дискуссии, формулирование собственных мнений.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качества предложений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 Дискуссия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Информация о профильных вузах.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выработка идей.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6.4. Информация о вузах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Составление индивидуального плана.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 над планом, обсуждение с учителем.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качества индивидуальных планов</w:t>
            </w:r>
          </w:p>
        </w:tc>
      </w:tr>
      <w:tr w:rsidR="00425255" w:rsidRPr="00425255" w:rsidTr="00425255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6.5. Индивидуальный план</w:t>
            </w:r>
          </w:p>
        </w:tc>
        <w:tc>
          <w:tcPr>
            <w:tcW w:w="2805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238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выражение своих впечатлений.</w:t>
            </w:r>
          </w:p>
        </w:tc>
        <w:tc>
          <w:tcPr>
            <w:tcW w:w="1290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627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  <w:tc>
          <w:tcPr>
            <w:tcW w:w="1821" w:type="dxa"/>
            <w:vAlign w:val="center"/>
            <w:hideMark/>
          </w:tcPr>
          <w:p w:rsidR="00425255" w:rsidRPr="00425255" w:rsidRDefault="00425255" w:rsidP="00425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материала</w:t>
            </w:r>
          </w:p>
        </w:tc>
      </w:tr>
    </w:tbl>
    <w:p w:rsidR="00425255" w:rsidRDefault="00425255" w:rsidP="00425255">
      <w:pPr>
        <w:spacing w:before="100" w:beforeAutospacing="1" w:after="100" w:afterAutospacing="1" w:line="240" w:lineRule="auto"/>
      </w:pPr>
      <w:r w:rsidRPr="00425255">
        <w:rPr>
          <w:rFonts w:ascii="Arial" w:eastAsia="Times New Roman" w:hAnsi="Arial" w:cs="Arial"/>
          <w:sz w:val="24"/>
          <w:szCs w:val="24"/>
          <w:lang w:eastAsia="ru-RU"/>
        </w:rPr>
        <w:t xml:space="preserve">Эта технологическая карта позволяет наглядно представить, как проходит </w:t>
      </w:r>
      <w:r>
        <w:rPr>
          <w:rFonts w:ascii="Arial" w:eastAsia="Times New Roman" w:hAnsi="Arial" w:cs="Arial"/>
          <w:sz w:val="24"/>
          <w:szCs w:val="24"/>
          <w:lang w:eastAsia="ru-RU"/>
        </w:rPr>
        <w:t>классный час</w:t>
      </w:r>
      <w:bookmarkStart w:id="0" w:name="_GoBack"/>
      <w:bookmarkEnd w:id="0"/>
      <w:r w:rsidRPr="00425255">
        <w:rPr>
          <w:rFonts w:ascii="Arial" w:eastAsia="Times New Roman" w:hAnsi="Arial" w:cs="Arial"/>
          <w:sz w:val="24"/>
          <w:szCs w:val="24"/>
          <w:lang w:eastAsia="ru-RU"/>
        </w:rPr>
        <w:t>, каковы задачи и роли каждого участника, а также какие ресурсы используются в процессе.</w:t>
      </w:r>
    </w:p>
    <w:p w:rsidR="00425255" w:rsidRDefault="00425255"/>
    <w:sectPr w:rsidR="00425255" w:rsidSect="00425255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55"/>
    <w:rsid w:val="00425255"/>
    <w:rsid w:val="006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F3C3"/>
  <w15:chartTrackingRefBased/>
  <w15:docId w15:val="{519C3F53-7950-4CEE-AAF9-AAE5CE5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25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2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2024-10-11T13:29:00Z</dcterms:created>
  <dcterms:modified xsi:type="dcterms:W3CDTF">2024-10-11T13:33:00Z</dcterms:modified>
</cp:coreProperties>
</file>