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76" w:rsidRDefault="00702576" w:rsidP="007025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702576">
        <w:rPr>
          <w:rFonts w:ascii="Arial Black" w:hAnsi="Arial Black" w:cs="Arial"/>
          <w:sz w:val="36"/>
          <w:szCs w:val="36"/>
        </w:rPr>
        <w:t>Основы безопасности жизнедеятельности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702576" w:rsidRDefault="00702576" w:rsidP="0070257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02576" w:rsidRDefault="00702576" w:rsidP="007025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654D6" w:rsidRDefault="00B654D6"/>
    <w:p w:rsidR="00702576" w:rsidRPr="00702576" w:rsidRDefault="00702576" w:rsidP="007025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57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02576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по ОБЗР для 8 класса, оформленная в виде текстовой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1559"/>
        <w:gridCol w:w="1533"/>
        <w:gridCol w:w="1727"/>
      </w:tblGrid>
      <w:tr w:rsidR="00702576" w:rsidRPr="00702576" w:rsidTr="00702576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проводит перекличку, проверяет готовность учебных материалов, напоминает правила поведения.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отвечают на вопросы о готовности, подготавливают необходимые материалы.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учебники, раздаточные материалы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предыдущей теме, предлагает вспомнить ключевые моменты.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обсуждают предыдущую тему, активно участвуют в диалоге.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плакаты по теме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объясняет цели и задачи занятия.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фиксируют тему и цели урока.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фронтальная работа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презентация по теме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 учащихся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Значение безопасности жизнедеятельности для человека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Раскрывает понятия, приводит примеры, проводит дискуссию.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участвуют в обсуждении, записывают важные моменты.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Ключевые понятия безопасности жизнедеятельности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ключевые термины, задает примеры и ситуации.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 слушают, задают вопросы, делают записи в тетрадях.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текстом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раздаточный материал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заданий в тетрадях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Источники и факторы опасности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Приводит примеры источников угроз, предлагает учащимся определить источники в повседневной жизни.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источники, работают в группах, составляют списки возможных угроз.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мозговой штурм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карточки с ситуационными задачами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групповой работе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Общие принципы безопасного поведения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принципы поведения, проводит практическое применение на примерах.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Применяют полученные знания на практике, обсуждают примеры поведения в различных ситуациях.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ролевые игры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плакаты, раздаточный материал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предложенных решений и аргументов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Моделирование реальных ситуаций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разбор сценариев, помогает анализировать возможные действия.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разборе сценариев, анализируют действия, предлагают свои варианты.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анализ ситуаций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примерами, карточки сценариев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предложенных стратегий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Решение ситуационных задач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Презентует задачки, организует индивидуальную и групповую работу.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Решают задачки индивидуально и в группах, обсуждают решения.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групповая работа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карточки с ситуационными задачами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решений и обсуждений, индивидуальные ответы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рефлексию, задает вопросы о самочувствии, эмоциях и усвоении материала.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эмоции и результаты, делятся впечатлениями.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рефлексии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подчеркивает значимость изученного материала, мотивирует учеников.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фиксируют важные моменты, выражают свои мысли о занятии.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обобщение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настроением и активностью учащихся</w:t>
            </w:r>
          </w:p>
        </w:tc>
      </w:tr>
      <w:tr w:rsidR="00702576" w:rsidRPr="00702576" w:rsidTr="0070257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домашнее задание, предоставляет рекомендации по его выполнению.</w:t>
            </w:r>
          </w:p>
        </w:tc>
        <w:tc>
          <w:tcPr>
            <w:tcW w:w="2380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вопросы о его выполнении.</w:t>
            </w:r>
          </w:p>
        </w:tc>
        <w:tc>
          <w:tcPr>
            <w:tcW w:w="1529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03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раздаточный материал</w:t>
            </w:r>
          </w:p>
        </w:tc>
        <w:tc>
          <w:tcPr>
            <w:tcW w:w="1682" w:type="dxa"/>
            <w:vAlign w:val="center"/>
            <w:hideMark/>
          </w:tcPr>
          <w:p w:rsidR="00702576" w:rsidRPr="00702576" w:rsidRDefault="00702576" w:rsidP="007025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5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заданий и их целей</w:t>
            </w:r>
          </w:p>
        </w:tc>
      </w:tr>
    </w:tbl>
    <w:p w:rsidR="00702576" w:rsidRDefault="00702576" w:rsidP="00702576">
      <w:pPr>
        <w:spacing w:before="100" w:beforeAutospacing="1" w:after="100" w:afterAutospacing="1" w:line="240" w:lineRule="auto"/>
      </w:pPr>
      <w:r w:rsidRPr="00702576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702576">
        <w:rPr>
          <w:rFonts w:ascii="Arial" w:eastAsia="Times New Roman" w:hAnsi="Arial" w:cs="Arial"/>
          <w:sz w:val="24"/>
          <w:szCs w:val="24"/>
          <w:lang w:eastAsia="ru-RU"/>
        </w:rPr>
        <w:t xml:space="preserve"> охватывает основные этапы урока, деятельности учителя и учащихся, используемые методы и средства обучения, а также оценочные средства для мониторинга результатов.</w:t>
      </w:r>
      <w:bookmarkStart w:id="0" w:name="_GoBack"/>
      <w:bookmarkEnd w:id="0"/>
    </w:p>
    <w:sectPr w:rsidR="00702576" w:rsidSect="00702576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6"/>
    <w:rsid w:val="00702576"/>
    <w:rsid w:val="00B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B46A"/>
  <w15:chartTrackingRefBased/>
  <w15:docId w15:val="{AABEFE4F-5EB3-408F-8430-EB4E7F19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57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2024-10-01T11:26:00Z</dcterms:created>
  <dcterms:modified xsi:type="dcterms:W3CDTF">2024-10-01T11:30:00Z</dcterms:modified>
</cp:coreProperties>
</file>