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B2" w:rsidRDefault="002A76B2" w:rsidP="002A76B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2A76B2">
        <w:rPr>
          <w:rFonts w:ascii="Arial Black" w:hAnsi="Arial Black" w:cs="Arial"/>
          <w:sz w:val="36"/>
          <w:szCs w:val="36"/>
        </w:rPr>
        <w:t>Современные представления о культуре безопасности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2A76B2" w:rsidRDefault="002A76B2" w:rsidP="002A76B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A76B2" w:rsidRDefault="002A76B2" w:rsidP="002A76B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2016C" w:rsidRDefault="0002016C"/>
    <w:p w:rsidR="002A76B2" w:rsidRPr="002A76B2" w:rsidRDefault="002A76B2" w:rsidP="002A76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76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2A76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"Современные представления о культуре безопасности" для 10 класса:</w:t>
      </w:r>
    </w:p>
    <w:tbl>
      <w:tblPr>
        <w:tblW w:w="114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418"/>
        <w:gridCol w:w="1559"/>
        <w:gridCol w:w="1499"/>
      </w:tblGrid>
      <w:tr w:rsidR="002A76B2" w:rsidRPr="002A76B2" w:rsidTr="002A76B2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Приветствие, проверка присутствия. 2. Проверка готовности учебных материалов. 3. Создание положительного эмоционального настроя. 4. Объяснение правил поведения на уроке.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Ответ на приветствие. 2. Убедиться в наличии всех материалов. 3. Участие в создании положительного настроя.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маркеры, плакаты с правилами поведения.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поведения.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Напоминание темы предыдущего урока. 2. Проведение опроса по материалу о военной службе. 3. Вопросы для размышления о важности подготовки к защите Родины.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Вспомнить информацию о предыдущем уроке. 2. Ответить на вопросы. 3. Участвовать в обсуждении.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плакаты по теме предыдущего урока.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 и целей. Объяснение важности культуры защищённости.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Слушать и фиксировать тему и цели урока. 2. Обсуждать, что им уже известно об этой теме.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слайды с темой и целями урока.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понимания темы.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Подробное изложение тем (понятие культуры защищённости, соотношение ключевых понятий, принципы безопасного поведения и т.д.). 2. Проведение дискуссии и анализа ситуаций.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Слушать, задавать вопросы, делать записи. 2. Участвовать в анализе ситуаций и обсуждении.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групповая работа, мозговой штурм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раздаточные материалы, плакаты.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Тесты, анкеты для оценки усвоения материала.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Практическое </w:t>
            </w: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применение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Проведение анализа типовых опасных ситуаций. 2. Разбор кейсов по обеспечению </w:t>
            </w: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защищённости. 3. Помощь в разработке личного плана повышения уровня защищённости.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Работать в группах, обсуждать ситуации. 2. Создавать свои </w:t>
            </w: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планы и обсуждать их с одноклассниками.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Групповая работа, кейс-метод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Раздаточные материалы с ситуациями, </w:t>
            </w: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шаблоны планов.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работ в группах, самооценка.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Рефлексия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Задать вопросы о восприятии урока. 2. Обсудить, что нового узнали и как это можно применять в жизни.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Делать выводы о полученных знаниях. 2. Оценивать свои эмоции и состояние на уроке.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индивидуальная работа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Чек-лист для самооценки.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 в рефлексии.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Заключение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Подведение итогов урока. 2. Мотивация учащихся к дальнейшему изучению темы и личной ответственности за защищённость.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Слушать и делать выводы. 2. Обсуждать, как применить знания на практике.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итогами урока.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активного участия.</w:t>
            </w:r>
          </w:p>
        </w:tc>
      </w:tr>
      <w:tr w:rsidR="002A76B2" w:rsidRPr="002A76B2" w:rsidTr="002A76B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Домашнее задание</w:t>
            </w:r>
          </w:p>
        </w:tc>
        <w:tc>
          <w:tcPr>
            <w:tcW w:w="323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Объяснить задания, связанные с прочтением и составлением плана. 2. Предложить подготовить краткое сообщение о глобальных угрозах.</w:t>
            </w:r>
          </w:p>
        </w:tc>
        <w:tc>
          <w:tcPr>
            <w:tcW w:w="2521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Записать домашнее задание. 2. Обсудить, что нужно для выполнения заданий.</w:t>
            </w:r>
          </w:p>
        </w:tc>
        <w:tc>
          <w:tcPr>
            <w:tcW w:w="1388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529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материалы для подготовки сообщений.</w:t>
            </w:r>
          </w:p>
        </w:tc>
        <w:tc>
          <w:tcPr>
            <w:tcW w:w="1454" w:type="dxa"/>
            <w:vAlign w:val="center"/>
            <w:hideMark/>
          </w:tcPr>
          <w:p w:rsidR="002A76B2" w:rsidRPr="002A76B2" w:rsidRDefault="002A76B2" w:rsidP="002A76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задания.</w:t>
            </w:r>
          </w:p>
        </w:tc>
      </w:tr>
    </w:tbl>
    <w:p w:rsidR="002A76B2" w:rsidRDefault="002A76B2" w:rsidP="002A76B2">
      <w:pPr>
        <w:spacing w:before="100" w:beforeAutospacing="1" w:after="100" w:afterAutospacing="1" w:line="240" w:lineRule="auto"/>
      </w:pPr>
      <w:r w:rsidRPr="002A76B2">
        <w:rPr>
          <w:rFonts w:ascii="Arial" w:eastAsia="Times New Roman" w:hAnsi="Arial" w:cs="Arial"/>
          <w:sz w:val="24"/>
          <w:szCs w:val="24"/>
          <w:lang w:eastAsia="ru-RU"/>
        </w:rPr>
        <w:t>Эта таблица включает все необходимые элементы для планирования и проведения урока, в соответствии с требованиями ФГОС.</w:t>
      </w:r>
      <w:bookmarkStart w:id="0" w:name="_GoBack"/>
      <w:bookmarkEnd w:id="0"/>
    </w:p>
    <w:sectPr w:rsidR="002A76B2" w:rsidSect="002A76B2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B2"/>
    <w:rsid w:val="0002016C"/>
    <w:rsid w:val="002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D55F"/>
  <w15:chartTrackingRefBased/>
  <w15:docId w15:val="{37E8E7CA-8E69-403A-9A79-4800262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6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2024-10-21T10:35:00Z</dcterms:created>
  <dcterms:modified xsi:type="dcterms:W3CDTF">2024-10-21T10:38:00Z</dcterms:modified>
</cp:coreProperties>
</file>