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8D" w:rsidRDefault="00BA1F8D" w:rsidP="00BA1F8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Кроссворд для урока ОБЗР в 10 классе по теме: «</w:t>
      </w:r>
      <w:r w:rsidRPr="00BA1F8D">
        <w:rPr>
          <w:rFonts w:ascii="Arial Black" w:hAnsi="Arial Black" w:cs="Arial"/>
          <w:sz w:val="36"/>
          <w:szCs w:val="36"/>
        </w:rPr>
        <w:t>Источники опасности в быту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BA1F8D" w:rsidRDefault="00BA1F8D" w:rsidP="00BA1F8D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BA1F8D" w:rsidRDefault="00BA1F8D" w:rsidP="00BA1F8D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C3371" w:rsidRDefault="006C3371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A1F8D" w:rsidTr="00BA1F8D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BA1F8D" w:rsidRDefault="00BA1F8D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  <w:tr w:rsidR="00BA1F8D" w:rsidTr="00BA1F8D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BA1F8D" w:rsidRDefault="00BA1F8D">
            <w:pPr>
              <w:pStyle w:val="a4"/>
              <w:jc w:val="center"/>
            </w:pPr>
          </w:p>
        </w:tc>
      </w:tr>
    </w:tbl>
    <w:p w:rsidR="00BA1F8D" w:rsidRDefault="00BA1F8D" w:rsidP="00BA1F8D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1893"/>
        <w:gridCol w:w="1672"/>
      </w:tblGrid>
      <w:tr w:rsidR="00BA1F8D" w:rsidTr="00BA1F8D">
        <w:tc>
          <w:tcPr>
            <w:tcW w:w="0" w:type="auto"/>
            <w:hideMark/>
          </w:tcPr>
          <w:p w:rsidR="00BA1F8D" w:rsidRDefault="00BA1F8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BA1F8D" w:rsidRDefault="00BA1F8D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BA1F8D" w:rsidTr="00BA1F8D">
        <w:tc>
          <w:tcPr>
            <w:tcW w:w="0" w:type="auto"/>
            <w:hideMark/>
          </w:tcPr>
          <w:p w:rsidR="00BA1F8D" w:rsidRDefault="00BA1F8D">
            <w:pPr>
              <w:pStyle w:val="a4"/>
            </w:pPr>
            <w:r>
              <w:t xml:space="preserve">1. </w:t>
            </w:r>
            <w:proofErr w:type="spellStart"/>
            <w:r>
              <w:t>прибор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3. </w:t>
            </w:r>
            <w:proofErr w:type="spellStart"/>
            <w:r>
              <w:t>авария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5. </w:t>
            </w:r>
            <w:proofErr w:type="spellStart"/>
            <w:r>
              <w:t>токсин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6. </w:t>
            </w:r>
            <w:proofErr w:type="spellStart"/>
            <w:r>
              <w:t>услуга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7. </w:t>
            </w:r>
            <w:proofErr w:type="spellStart"/>
            <w:r>
              <w:t>потребитель</w:t>
            </w:r>
            <w:proofErr w:type="spellEnd"/>
          </w:p>
          <w:p w:rsidR="00BA1F8D" w:rsidRDefault="00BA1F8D">
            <w:pPr>
              <w:pStyle w:val="a4"/>
            </w:pPr>
            <w:r>
              <w:lastRenderedPageBreak/>
              <w:t xml:space="preserve">9. </w:t>
            </w:r>
            <w:proofErr w:type="spellStart"/>
            <w:r>
              <w:t>безопасность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12. </w:t>
            </w:r>
            <w:proofErr w:type="spellStart"/>
            <w:r>
              <w:t>химия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13. </w:t>
            </w:r>
            <w:proofErr w:type="spellStart"/>
            <w:r>
              <w:t>качество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15. </w:t>
            </w:r>
            <w:proofErr w:type="spellStart"/>
            <w:r>
              <w:t>интернет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17. </w:t>
            </w:r>
            <w:proofErr w:type="spellStart"/>
            <w:r>
              <w:t>опасность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20. </w:t>
            </w:r>
            <w:proofErr w:type="spellStart"/>
            <w:r>
              <w:t>чек</w:t>
            </w:r>
            <w:proofErr w:type="spellEnd"/>
          </w:p>
        </w:tc>
        <w:tc>
          <w:tcPr>
            <w:tcW w:w="0" w:type="auto"/>
            <w:hideMark/>
          </w:tcPr>
          <w:p w:rsidR="00BA1F8D" w:rsidRDefault="00BA1F8D">
            <w:pPr>
              <w:pStyle w:val="a4"/>
            </w:pPr>
            <w:r>
              <w:lastRenderedPageBreak/>
              <w:t xml:space="preserve">2. </w:t>
            </w:r>
            <w:proofErr w:type="spellStart"/>
            <w:r>
              <w:t>право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4. </w:t>
            </w:r>
            <w:proofErr w:type="spellStart"/>
            <w:r>
              <w:t>внимание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8. </w:t>
            </w:r>
            <w:proofErr w:type="spellStart"/>
            <w:r>
              <w:t>ситуация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10. </w:t>
            </w:r>
            <w:proofErr w:type="spellStart"/>
            <w:r>
              <w:t>средство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11. </w:t>
            </w:r>
            <w:proofErr w:type="spellStart"/>
            <w:r>
              <w:t>знание</w:t>
            </w:r>
            <w:proofErr w:type="spellEnd"/>
          </w:p>
          <w:p w:rsidR="00BA1F8D" w:rsidRDefault="00BA1F8D">
            <w:pPr>
              <w:pStyle w:val="a4"/>
            </w:pPr>
            <w:r>
              <w:lastRenderedPageBreak/>
              <w:t xml:space="preserve">14. </w:t>
            </w:r>
            <w:proofErr w:type="spellStart"/>
            <w:r>
              <w:t>сигнал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16. </w:t>
            </w:r>
            <w:proofErr w:type="spellStart"/>
            <w:r>
              <w:t>ремонт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18. </w:t>
            </w:r>
            <w:proofErr w:type="spellStart"/>
            <w:r>
              <w:t>аптечка</w:t>
            </w:r>
            <w:proofErr w:type="spellEnd"/>
          </w:p>
          <w:p w:rsidR="00BA1F8D" w:rsidRDefault="00BA1F8D">
            <w:pPr>
              <w:pStyle w:val="a4"/>
            </w:pPr>
            <w:r>
              <w:t xml:space="preserve">19. </w:t>
            </w:r>
            <w:proofErr w:type="spellStart"/>
            <w:r>
              <w:t>уголок</w:t>
            </w:r>
            <w:proofErr w:type="spellEnd"/>
          </w:p>
        </w:tc>
      </w:tr>
    </w:tbl>
    <w:p w:rsidR="00BA1F8D" w:rsidRDefault="00BA1F8D" w:rsidP="00BA1F8D">
      <w:pPr>
        <w:rPr>
          <w:lang w:val="en-US"/>
        </w:rPr>
      </w:pPr>
    </w:p>
    <w:p w:rsidR="00BA1F8D" w:rsidRDefault="00BA1F8D">
      <w:pPr>
        <w:rPr>
          <w:rFonts w:ascii="Arial Black" w:hAnsi="Arial Black" w:cs="Arial"/>
          <w:sz w:val="32"/>
          <w:szCs w:val="32"/>
        </w:rPr>
      </w:pPr>
      <w:r w:rsidRPr="00BA1F8D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BA1F8D">
        <w:rPr>
          <w:rFonts w:ascii="Arial Black" w:hAnsi="Arial Black" w:cs="Arial"/>
          <w:sz w:val="32"/>
          <w:szCs w:val="32"/>
        </w:rPr>
        <w:t>для урока ОБЗР в 10 классе по теме: «Источники опасности в быту» для преподавателя-организатора «Основ безопасности и защиты Родины» в школе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Что может угрожать жизни и здоровью? (Опасность)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Наука, изучающая вещества и их реакции. (Химия)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Устройство, используемое для выполнения определенных функций. (Прибор)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Возможность что-то делать в соответствии с нормами. (Право)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Состояние, при котором исключены риски для здоровья. (Безопасность)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Действие, выполняемое для удовлетворения потребностей. (Услуга)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Вещество, причиняющее вред организму. (Токсин)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Процесс восстановления или обновления чего-либо. (Ремонт)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Непредвиденное событие, часто связанное с повреждениями. (Авария)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Документ, подтверждающий сделку или оплату. (Чек)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Глобальная сеть для обмена информацией. (Интернет)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Человек, приобретающий товары или услуги. (Потребитель)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Обстоятельство или условие, в котором происходит действие. (Ситуация)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Указание или сигнал о необходимости действия. (Сигнал)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Набор медикаментов и медицинских средств для первой помощи. (Аптечка)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Степень соответствия изделия установленным требованиям. (Качество)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Место, отведенное для конкретной цели или деятельности. (Уголок)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Продукт или способ для достижения определенной цели. (Средство)</w:t>
      </w:r>
    </w:p>
    <w:p w:rsidR="00BA1F8D" w:rsidRPr="00BA1F8D" w:rsidRDefault="00BA1F8D" w:rsidP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Процесс сосредоточения на чем-то важном. (Внимание)</w:t>
      </w:r>
    </w:p>
    <w:p w:rsidR="00BA1F8D" w:rsidRPr="00BA1F8D" w:rsidRDefault="00BA1F8D">
      <w:pPr>
        <w:rPr>
          <w:rFonts w:ascii="Arial" w:hAnsi="Arial" w:cs="Arial"/>
          <w:sz w:val="24"/>
          <w:szCs w:val="24"/>
        </w:rPr>
      </w:pPr>
      <w:r w:rsidRPr="00BA1F8D">
        <w:rPr>
          <w:rFonts w:ascii="Arial" w:hAnsi="Arial" w:cs="Arial"/>
          <w:sz w:val="24"/>
          <w:szCs w:val="24"/>
        </w:rPr>
        <w:t>Умение или информация, полученные в результате обучения. (Знание)</w:t>
      </w:r>
      <w:bookmarkStart w:id="0" w:name="_GoBack"/>
      <w:bookmarkEnd w:id="0"/>
    </w:p>
    <w:sectPr w:rsidR="00BA1F8D" w:rsidRPr="00BA1F8D" w:rsidSect="00BA1F8D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D"/>
    <w:rsid w:val="006C3371"/>
    <w:rsid w:val="00B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0ABF"/>
  <w15:chartTrackingRefBased/>
  <w15:docId w15:val="{D26D1511-E522-47DA-A49B-F8620CE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F8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1F8D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BA1F8D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BA1F8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2024-10-23T14:15:00Z</dcterms:created>
  <dcterms:modified xsi:type="dcterms:W3CDTF">2024-10-23T14:18:00Z</dcterms:modified>
</cp:coreProperties>
</file>