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4539CA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776E59" w:rsidRPr="00776E59">
        <w:rPr>
          <w:rFonts w:ascii="Arial Black" w:hAnsi="Arial Black"/>
          <w:sz w:val="40"/>
          <w:szCs w:val="40"/>
        </w:rPr>
        <w:t>Пожарная безопасность в быту. Правила безопасности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776E5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63F3F4F" w14:textId="77777777" w:rsidR="00413FB5" w:rsidRDefault="00413FB5" w:rsidP="00FB7EDB">
      <w:pPr>
        <w:rPr>
          <w:rFonts w:ascii="Arial" w:hAnsi="Arial" w:cs="Arial"/>
          <w:b/>
          <w:bCs/>
          <w:sz w:val="24"/>
          <w:szCs w:val="24"/>
        </w:rPr>
      </w:pPr>
    </w:p>
    <w:p w14:paraId="079CA95B" w14:textId="26AD38F7" w:rsidR="00413FB5" w:rsidRDefault="00413FB5" w:rsidP="00FB7EDB">
      <w:pPr>
        <w:rPr>
          <w:rFonts w:ascii="Arial" w:hAnsi="Arial" w:cs="Arial"/>
          <w:sz w:val="24"/>
          <w:szCs w:val="24"/>
        </w:rPr>
      </w:pPr>
      <w:r w:rsidRPr="00413FB5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13FB5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13FB5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5E6F1918" w14:textId="6722A4DA" w:rsidR="00776E59" w:rsidRDefault="00776E59" w:rsidP="00FB7EDB">
      <w:pPr>
        <w:rPr>
          <w:rFonts w:ascii="Arial" w:hAnsi="Arial" w:cs="Arial"/>
          <w:sz w:val="24"/>
          <w:szCs w:val="24"/>
        </w:rPr>
      </w:pPr>
    </w:p>
    <w:p w14:paraId="749B8033" w14:textId="450D0E31" w:rsidR="00776E59" w:rsidRPr="00776E59" w:rsidRDefault="00776E59" w:rsidP="00776E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10 класса по теме «Правила пожарной безопасности». Эта карта поможет учащимся запомнить ключевые моменты и взаимосвязи между понятиями, связанными с безопасностью в быту.</w:t>
      </w:r>
    </w:p>
    <w:p w14:paraId="0C92215D" w14:textId="77777777" w:rsidR="00776E59" w:rsidRPr="00776E59" w:rsidRDefault="00776E59" w:rsidP="00776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sz w:val="24"/>
          <w:szCs w:val="24"/>
          <w:lang w:eastAsia="ru-RU"/>
        </w:rPr>
        <w:pict w14:anchorId="71A93B81">
          <v:rect id="_x0000_i1027" style="width:0;height:1.5pt" o:hralign="center" o:hrstd="t" o:hr="t" fillcolor="#a0a0a0" stroked="f"/>
        </w:pict>
      </w:r>
    </w:p>
    <w:p w14:paraId="5D169193" w14:textId="77777777" w:rsidR="00776E59" w:rsidRPr="00776E59" w:rsidRDefault="00776E59" w:rsidP="00776E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Правила пожарной безопасности</w:t>
      </w:r>
    </w:p>
    <w:p w14:paraId="45DB955C" w14:textId="77777777" w:rsidR="00776E59" w:rsidRPr="00776E59" w:rsidRDefault="00776E59" w:rsidP="00776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13FDC5EA" w14:textId="77777777" w:rsidR="00776E59" w:rsidRPr="00776E59" w:rsidRDefault="00776E59" w:rsidP="00776E5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неконтролируемое горение, которое причиняет ущерб.</w:t>
      </w:r>
    </w:p>
    <w:p w14:paraId="099E4D2C" w14:textId="77777777" w:rsidR="00776E59" w:rsidRPr="00776E59" w:rsidRDefault="00776E59" w:rsidP="00776E5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Пожарная безопасность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система мер по предотвращению и тушению огня.</w:t>
      </w:r>
    </w:p>
    <w:p w14:paraId="19033614" w14:textId="77777777" w:rsidR="00776E59" w:rsidRPr="00776E59" w:rsidRDefault="00776E59" w:rsidP="00776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Причины возникновения пожаров</w:t>
      </w:r>
    </w:p>
    <w:p w14:paraId="2B3E4D5F" w14:textId="77777777" w:rsidR="00776E59" w:rsidRPr="00776E59" w:rsidRDefault="00776E59" w:rsidP="00776E5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Человеческий фактор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неосторожное обращение с огнем, курение в неположенных местах.</w:t>
      </w:r>
    </w:p>
    <w:p w14:paraId="102B0085" w14:textId="77777777" w:rsidR="00776E59" w:rsidRPr="00776E59" w:rsidRDefault="00776E59" w:rsidP="00776E5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Технические неисправности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перегрев электроприборов, короткое замыкание.</w:t>
      </w:r>
    </w:p>
    <w:p w14:paraId="5CBF9AF9" w14:textId="77777777" w:rsidR="00776E59" w:rsidRPr="00776E59" w:rsidRDefault="00776E59" w:rsidP="00776E5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Нарушение правил эксплуатации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неправильная установка и использование отопительных приборов.</w:t>
      </w:r>
    </w:p>
    <w:p w14:paraId="3DA92630" w14:textId="77777777" w:rsidR="00776E59" w:rsidRPr="00776E59" w:rsidRDefault="00776E59" w:rsidP="00776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Признаки пожара</w:t>
      </w:r>
    </w:p>
    <w:p w14:paraId="1D2AD036" w14:textId="77777777" w:rsidR="00776E59" w:rsidRPr="00776E59" w:rsidRDefault="00776E59" w:rsidP="00776E5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Дым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наличие дыма указывает на горение.</w:t>
      </w:r>
    </w:p>
    <w:p w14:paraId="0E827A1E" w14:textId="77777777" w:rsidR="00776E59" w:rsidRPr="00776E59" w:rsidRDefault="00776E59" w:rsidP="00776E5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Пламя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видимое горение в помещении.</w:t>
      </w:r>
    </w:p>
    <w:p w14:paraId="3E9383DA" w14:textId="77777777" w:rsidR="00776E59" w:rsidRPr="00776E59" w:rsidRDefault="00776E59" w:rsidP="00776E5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Запах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специфический запах горения или гари.</w:t>
      </w:r>
    </w:p>
    <w:p w14:paraId="3C360974" w14:textId="77777777" w:rsidR="00776E59" w:rsidRPr="00776E59" w:rsidRDefault="00776E59" w:rsidP="00776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Профилактические меры</w:t>
      </w:r>
    </w:p>
    <w:p w14:paraId="00157705" w14:textId="77777777" w:rsidR="00776E59" w:rsidRPr="00776E59" w:rsidRDefault="00776E59" w:rsidP="00776E5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Регулярная проверка оборудования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поддержание электропроводки и приборов в исправном состоянии.</w:t>
      </w:r>
    </w:p>
    <w:p w14:paraId="5283A00E" w14:textId="77777777" w:rsidR="00776E59" w:rsidRPr="00776E59" w:rsidRDefault="00776E59" w:rsidP="00776E5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Обучение правилам безопасности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знание алгоритмов действий при пожаре.</w:t>
      </w:r>
    </w:p>
    <w:p w14:paraId="1EA01D7E" w14:textId="77777777" w:rsidR="00776E59" w:rsidRPr="00776E59" w:rsidRDefault="00776E59" w:rsidP="00776E5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Системы сигнализации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установка дымовых датчиков и сигнализаций.</w:t>
      </w:r>
    </w:p>
    <w:p w14:paraId="7F983B2B" w14:textId="77777777" w:rsidR="00776E59" w:rsidRPr="00776E59" w:rsidRDefault="00776E59" w:rsidP="00776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План действий при пожаре</w:t>
      </w:r>
    </w:p>
    <w:p w14:paraId="0E22DD01" w14:textId="77777777" w:rsidR="00776E59" w:rsidRPr="00776E59" w:rsidRDefault="00776E59" w:rsidP="00776E5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Сохраняйте спокойствие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не поддавайтесь панике.</w:t>
      </w:r>
    </w:p>
    <w:p w14:paraId="6A8536EB" w14:textId="77777777" w:rsidR="00776E59" w:rsidRPr="00776E59" w:rsidRDefault="00776E59" w:rsidP="00776E5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Вызывайте экстренные службы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позвоните по номеру 112.</w:t>
      </w:r>
    </w:p>
    <w:p w14:paraId="1398C11F" w14:textId="77777777" w:rsidR="00776E59" w:rsidRPr="00776E59" w:rsidRDefault="00776E59" w:rsidP="00776E5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Эвакуация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следуйте к выходу, избегая лифтов.</w:t>
      </w:r>
    </w:p>
    <w:p w14:paraId="66357D61" w14:textId="77777777" w:rsidR="00776E59" w:rsidRPr="00776E59" w:rsidRDefault="00776E59" w:rsidP="00776E5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огнетушителей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ознакомьтесь с правилами использования.</w:t>
      </w:r>
    </w:p>
    <w:p w14:paraId="2D17D824" w14:textId="77777777" w:rsidR="00776E59" w:rsidRPr="00776E59" w:rsidRDefault="00776E59" w:rsidP="00776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Первая помощь при ожогах</w:t>
      </w:r>
    </w:p>
    <w:p w14:paraId="06CBB81F" w14:textId="77777777" w:rsidR="00776E59" w:rsidRPr="00776E59" w:rsidRDefault="00776E59" w:rsidP="00776E5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Охлаждение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промыть пораженное место под холодной водой.</w:t>
      </w:r>
    </w:p>
    <w:p w14:paraId="506324F9" w14:textId="77777777" w:rsidR="00776E59" w:rsidRPr="00776E59" w:rsidRDefault="00776E59" w:rsidP="00776E5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Наложение повязки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чистая ткань для защиты.</w:t>
      </w:r>
    </w:p>
    <w:p w14:paraId="068E48A4" w14:textId="77777777" w:rsidR="00776E59" w:rsidRPr="00776E59" w:rsidRDefault="00776E59" w:rsidP="00776E5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Обращение за медицинской помощью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при серьезных повреждениях.</w:t>
      </w:r>
    </w:p>
    <w:p w14:paraId="1B856970" w14:textId="77777777" w:rsidR="00776E59" w:rsidRPr="00776E59" w:rsidRDefault="00776E59" w:rsidP="00776E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Ответственность за нарушение правил</w:t>
      </w:r>
    </w:p>
    <w:p w14:paraId="682AA775" w14:textId="77777777" w:rsidR="00776E59" w:rsidRPr="00776E59" w:rsidRDefault="00776E59" w:rsidP="00776E5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Штрафы и наказания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административная и уголовная ответственность.</w:t>
      </w:r>
    </w:p>
    <w:p w14:paraId="47670F11" w14:textId="77777777" w:rsidR="00776E59" w:rsidRPr="00776E59" w:rsidRDefault="00776E59" w:rsidP="00776E5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Безопасность всех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соблюдение правил защиты обеспечивает безопасность не только вас, но и окружающих.</w:t>
      </w:r>
    </w:p>
    <w:p w14:paraId="57B9D7AA" w14:textId="77777777" w:rsidR="00776E59" w:rsidRPr="00776E59" w:rsidRDefault="00776E59" w:rsidP="00776E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sz w:val="24"/>
          <w:szCs w:val="24"/>
          <w:lang w:eastAsia="ru-RU"/>
        </w:rPr>
        <w:pict w14:anchorId="045CBBC1">
          <v:rect id="_x0000_i1028" style="width:0;height:1.5pt" o:hralign="center" o:hrstd="t" o:hr="t" fillcolor="#a0a0a0" stroked="f"/>
        </w:pict>
      </w:r>
    </w:p>
    <w:p w14:paraId="0F938275" w14:textId="77777777" w:rsidR="00776E59" w:rsidRPr="00776E59" w:rsidRDefault="00776E59" w:rsidP="00776E5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карты п</w:t>
      </w:r>
      <w:bookmarkStart w:id="0" w:name="_GoBack"/>
      <w:bookmarkEnd w:id="0"/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амяти</w:t>
      </w:r>
    </w:p>
    <w:p w14:paraId="290072FC" w14:textId="77777777" w:rsidR="00776E59" w:rsidRPr="00776E59" w:rsidRDefault="00776E59" w:rsidP="00776E5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Обсуждение в группе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делитесь мнениями о причинах и последствиях.</w:t>
      </w:r>
    </w:p>
    <w:p w14:paraId="1147F508" w14:textId="77777777" w:rsidR="00776E59" w:rsidRPr="00776E59" w:rsidRDefault="00776E59" w:rsidP="00776E5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Визуализация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используйте цвета и изображения для запоминания.</w:t>
      </w:r>
    </w:p>
    <w:p w14:paraId="108FF253" w14:textId="77777777" w:rsidR="00776E59" w:rsidRPr="00776E59" w:rsidRDefault="00776E59" w:rsidP="00776E5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Повторение</w:t>
      </w:r>
      <w:r w:rsidRPr="00776E59">
        <w:rPr>
          <w:rFonts w:ascii="Arial" w:eastAsia="Times New Roman" w:hAnsi="Arial" w:cs="Arial"/>
          <w:sz w:val="24"/>
          <w:szCs w:val="24"/>
          <w:lang w:eastAsia="ru-RU"/>
        </w:rPr>
        <w:t>: регулярно пересматривайте карту для укрепления знаний.</w:t>
      </w:r>
    </w:p>
    <w:p w14:paraId="7D501963" w14:textId="77777777" w:rsidR="00776E59" w:rsidRPr="00776E59" w:rsidRDefault="00776E59" w:rsidP="00776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59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учащимся систематизировать информацию по теме и легко ее воспроизводить в дальнейшем.</w:t>
      </w:r>
    </w:p>
    <w:p w14:paraId="371B380E" w14:textId="2A424A67" w:rsidR="00776E59" w:rsidRDefault="00776E59" w:rsidP="00FB7EDB">
      <w:pPr>
        <w:rPr>
          <w:rFonts w:ascii="Arial" w:hAnsi="Arial" w:cs="Arial"/>
          <w:sz w:val="24"/>
          <w:szCs w:val="24"/>
        </w:rPr>
      </w:pPr>
    </w:p>
    <w:p w14:paraId="4C2D18AD" w14:textId="77777777" w:rsidR="00776E59" w:rsidRDefault="00776E59" w:rsidP="00FB7EDB">
      <w:pPr>
        <w:rPr>
          <w:rFonts w:ascii="Arial" w:hAnsi="Arial" w:cs="Arial"/>
          <w:sz w:val="24"/>
          <w:szCs w:val="24"/>
        </w:rPr>
      </w:pPr>
    </w:p>
    <w:sectPr w:rsidR="00776E59" w:rsidSect="00776E59">
      <w:pgSz w:w="11906" w:h="16838"/>
      <w:pgMar w:top="426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F26"/>
    <w:multiLevelType w:val="multilevel"/>
    <w:tmpl w:val="AD2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2BD4"/>
    <w:multiLevelType w:val="multilevel"/>
    <w:tmpl w:val="5B36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291B"/>
    <w:multiLevelType w:val="multilevel"/>
    <w:tmpl w:val="5C7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70867"/>
    <w:multiLevelType w:val="multilevel"/>
    <w:tmpl w:val="0482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F294C"/>
    <w:multiLevelType w:val="multilevel"/>
    <w:tmpl w:val="E59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B9B"/>
    <w:multiLevelType w:val="multilevel"/>
    <w:tmpl w:val="C7F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11863"/>
    <w:multiLevelType w:val="multilevel"/>
    <w:tmpl w:val="A31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B07A3"/>
    <w:multiLevelType w:val="multilevel"/>
    <w:tmpl w:val="520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66A73"/>
    <w:multiLevelType w:val="multilevel"/>
    <w:tmpl w:val="04C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237E3"/>
    <w:multiLevelType w:val="multilevel"/>
    <w:tmpl w:val="6DD2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8244B"/>
    <w:multiLevelType w:val="multilevel"/>
    <w:tmpl w:val="339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0707C"/>
    <w:multiLevelType w:val="multilevel"/>
    <w:tmpl w:val="09D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9110E"/>
    <w:multiLevelType w:val="multilevel"/>
    <w:tmpl w:val="CCC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524B0D"/>
    <w:multiLevelType w:val="multilevel"/>
    <w:tmpl w:val="060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A738D0"/>
    <w:multiLevelType w:val="multilevel"/>
    <w:tmpl w:val="839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D1C4F"/>
    <w:multiLevelType w:val="multilevel"/>
    <w:tmpl w:val="712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301EA"/>
    <w:multiLevelType w:val="multilevel"/>
    <w:tmpl w:val="5AE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A7F91"/>
    <w:multiLevelType w:val="multilevel"/>
    <w:tmpl w:val="64A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D613F"/>
    <w:multiLevelType w:val="multilevel"/>
    <w:tmpl w:val="1678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426A9"/>
    <w:multiLevelType w:val="multilevel"/>
    <w:tmpl w:val="BE0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33"/>
    <w:multiLevelType w:val="multilevel"/>
    <w:tmpl w:val="D54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85C75"/>
    <w:multiLevelType w:val="multilevel"/>
    <w:tmpl w:val="6518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B327A4"/>
    <w:multiLevelType w:val="multilevel"/>
    <w:tmpl w:val="E53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1810BC"/>
    <w:multiLevelType w:val="multilevel"/>
    <w:tmpl w:val="5A7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E29E4"/>
    <w:multiLevelType w:val="multilevel"/>
    <w:tmpl w:val="9D32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127C57"/>
    <w:multiLevelType w:val="multilevel"/>
    <w:tmpl w:val="F36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A06596"/>
    <w:multiLevelType w:val="multilevel"/>
    <w:tmpl w:val="E7D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E23E7B"/>
    <w:multiLevelType w:val="multilevel"/>
    <w:tmpl w:val="887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E81B28"/>
    <w:multiLevelType w:val="multilevel"/>
    <w:tmpl w:val="0A1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CE7A8C"/>
    <w:multiLevelType w:val="multilevel"/>
    <w:tmpl w:val="2BD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A1D02"/>
    <w:multiLevelType w:val="multilevel"/>
    <w:tmpl w:val="F49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B15D22"/>
    <w:multiLevelType w:val="multilevel"/>
    <w:tmpl w:val="6D9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D1299"/>
    <w:multiLevelType w:val="multilevel"/>
    <w:tmpl w:val="38B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2806E0"/>
    <w:multiLevelType w:val="multilevel"/>
    <w:tmpl w:val="EC56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25600D"/>
    <w:multiLevelType w:val="multilevel"/>
    <w:tmpl w:val="2ADC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A7D9F"/>
    <w:multiLevelType w:val="multilevel"/>
    <w:tmpl w:val="069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4545E5"/>
    <w:multiLevelType w:val="multilevel"/>
    <w:tmpl w:val="3D3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A35784"/>
    <w:multiLevelType w:val="multilevel"/>
    <w:tmpl w:val="7A8C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23"/>
  </w:num>
  <w:num w:numId="5">
    <w:abstractNumId w:val="10"/>
  </w:num>
  <w:num w:numId="6">
    <w:abstractNumId w:val="29"/>
  </w:num>
  <w:num w:numId="7">
    <w:abstractNumId w:val="13"/>
  </w:num>
  <w:num w:numId="8">
    <w:abstractNumId w:val="31"/>
  </w:num>
  <w:num w:numId="9">
    <w:abstractNumId w:val="18"/>
  </w:num>
  <w:num w:numId="10">
    <w:abstractNumId w:val="19"/>
  </w:num>
  <w:num w:numId="11">
    <w:abstractNumId w:val="35"/>
  </w:num>
  <w:num w:numId="12">
    <w:abstractNumId w:val="39"/>
  </w:num>
  <w:num w:numId="13">
    <w:abstractNumId w:val="25"/>
  </w:num>
  <w:num w:numId="14">
    <w:abstractNumId w:val="15"/>
  </w:num>
  <w:num w:numId="15">
    <w:abstractNumId w:val="42"/>
  </w:num>
  <w:num w:numId="16">
    <w:abstractNumId w:val="32"/>
  </w:num>
  <w:num w:numId="17">
    <w:abstractNumId w:val="33"/>
  </w:num>
  <w:num w:numId="18">
    <w:abstractNumId w:val="5"/>
  </w:num>
  <w:num w:numId="19">
    <w:abstractNumId w:val="0"/>
  </w:num>
  <w:num w:numId="20">
    <w:abstractNumId w:val="41"/>
  </w:num>
  <w:num w:numId="21">
    <w:abstractNumId w:val="12"/>
  </w:num>
  <w:num w:numId="22">
    <w:abstractNumId w:val="20"/>
  </w:num>
  <w:num w:numId="23">
    <w:abstractNumId w:val="28"/>
  </w:num>
  <w:num w:numId="24">
    <w:abstractNumId w:val="24"/>
  </w:num>
  <w:num w:numId="25">
    <w:abstractNumId w:val="1"/>
  </w:num>
  <w:num w:numId="26">
    <w:abstractNumId w:val="36"/>
  </w:num>
  <w:num w:numId="27">
    <w:abstractNumId w:val="34"/>
  </w:num>
  <w:num w:numId="28">
    <w:abstractNumId w:val="27"/>
  </w:num>
  <w:num w:numId="29">
    <w:abstractNumId w:val="9"/>
  </w:num>
  <w:num w:numId="30">
    <w:abstractNumId w:val="43"/>
  </w:num>
  <w:num w:numId="31">
    <w:abstractNumId w:val="2"/>
  </w:num>
  <w:num w:numId="32">
    <w:abstractNumId w:val="30"/>
  </w:num>
  <w:num w:numId="33">
    <w:abstractNumId w:val="37"/>
  </w:num>
  <w:num w:numId="34">
    <w:abstractNumId w:val="8"/>
  </w:num>
  <w:num w:numId="35">
    <w:abstractNumId w:val="26"/>
  </w:num>
  <w:num w:numId="36">
    <w:abstractNumId w:val="14"/>
  </w:num>
  <w:num w:numId="37">
    <w:abstractNumId w:val="40"/>
  </w:num>
  <w:num w:numId="38">
    <w:abstractNumId w:val="17"/>
  </w:num>
  <w:num w:numId="39">
    <w:abstractNumId w:val="4"/>
  </w:num>
  <w:num w:numId="40">
    <w:abstractNumId w:val="44"/>
  </w:num>
  <w:num w:numId="41">
    <w:abstractNumId w:val="11"/>
  </w:num>
  <w:num w:numId="42">
    <w:abstractNumId w:val="3"/>
  </w:num>
  <w:num w:numId="43">
    <w:abstractNumId w:val="7"/>
  </w:num>
  <w:num w:numId="44">
    <w:abstractNumId w:val="22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3065C6"/>
    <w:rsid w:val="003629FF"/>
    <w:rsid w:val="00413FB5"/>
    <w:rsid w:val="004D57F5"/>
    <w:rsid w:val="00533350"/>
    <w:rsid w:val="005721B5"/>
    <w:rsid w:val="00640151"/>
    <w:rsid w:val="00662228"/>
    <w:rsid w:val="006919F8"/>
    <w:rsid w:val="006C7E35"/>
    <w:rsid w:val="00776E59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72228"/>
    <w:rsid w:val="00DB6EA9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2024-10-28T13:41:00Z</dcterms:modified>
</cp:coreProperties>
</file>