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65781A" w:rsidRPr="0065781A">
        <w:rPr>
          <w:rFonts w:ascii="Arial Black" w:hAnsi="Arial Black"/>
          <w:sz w:val="40"/>
          <w:szCs w:val="40"/>
        </w:rPr>
        <w:t>Жгутиконосцы и инфузории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65781A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65781A" w:rsidRPr="0065781A" w:rsidRDefault="0065781A" w:rsidP="0065781A">
      <w:pPr>
        <w:pStyle w:val="a4"/>
        <w:rPr>
          <w:rFonts w:ascii="Arial" w:hAnsi="Arial" w:cs="Arial"/>
          <w:b/>
          <w:bCs/>
        </w:rPr>
      </w:pPr>
      <w:r w:rsidRPr="0065781A">
        <w:rPr>
          <w:rFonts w:ascii="Arial" w:hAnsi="Arial" w:cs="Arial"/>
          <w:b/>
          <w:bCs/>
        </w:rPr>
        <w:t>П</w:t>
      </w:r>
      <w:r w:rsidRPr="0065781A">
        <w:rPr>
          <w:rFonts w:ascii="Arial" w:hAnsi="Arial" w:cs="Arial"/>
          <w:b/>
          <w:bCs/>
        </w:rPr>
        <w:t>одробный чек-лист для учителя по успешному проведению урока биологии на тему "Жгутиконосцы и инфузории":</w:t>
      </w:r>
    </w:p>
    <w:p w:rsidR="0065781A" w:rsidRPr="0065781A" w:rsidRDefault="0065781A" w:rsidP="0065781A">
      <w:pPr>
        <w:pStyle w:val="3"/>
        <w:rPr>
          <w:rFonts w:ascii="Arial" w:hAnsi="Arial" w:cs="Arial"/>
          <w:sz w:val="24"/>
          <w:szCs w:val="24"/>
        </w:rPr>
      </w:pPr>
      <w:r w:rsidRPr="0065781A">
        <w:rPr>
          <w:rFonts w:ascii="Arial" w:hAnsi="Arial" w:cs="Arial"/>
          <w:sz w:val="24"/>
          <w:szCs w:val="24"/>
        </w:rPr>
        <w:t>Чек-лист для успешного проведения урока</w:t>
      </w:r>
    </w:p>
    <w:p w:rsidR="0065781A" w:rsidRPr="0065781A" w:rsidRDefault="0065781A" w:rsidP="0065781A">
      <w:pPr>
        <w:pStyle w:val="4"/>
        <w:rPr>
          <w:rFonts w:ascii="Arial" w:hAnsi="Arial" w:cs="Arial"/>
        </w:rPr>
      </w:pPr>
      <w:r w:rsidRPr="0065781A">
        <w:rPr>
          <w:rFonts w:ascii="Arial" w:hAnsi="Arial" w:cs="Arial"/>
        </w:rPr>
        <w:t>Подготовка к уроку</w:t>
      </w:r>
    </w:p>
    <w:p w:rsidR="0065781A" w:rsidRPr="0065781A" w:rsidRDefault="0065781A" w:rsidP="0065781A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9" type="#_x0000_t75" style="width:20.25pt;height:18pt" o:ole="">
            <v:imagedata r:id="rId6" o:title=""/>
          </v:shape>
          <w:control r:id="rId7" w:name="DefaultOcxName" w:shapeid="_x0000_i1399"/>
        </w:object>
      </w:r>
      <w:r w:rsidRPr="0065781A">
        <w:rPr>
          <w:rFonts w:ascii="Arial" w:hAnsi="Arial" w:cs="Arial"/>
        </w:rPr>
        <w:t>Определена тема и цели урока.</w:t>
      </w:r>
    </w:p>
    <w:p w:rsidR="0065781A" w:rsidRPr="0065781A" w:rsidRDefault="0065781A" w:rsidP="0065781A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98" type="#_x0000_t75" style="width:20.25pt;height:18pt" o:ole="">
            <v:imagedata r:id="rId6" o:title=""/>
          </v:shape>
          <w:control r:id="rId8" w:name="DefaultOcxName1" w:shapeid="_x0000_i1398"/>
        </w:object>
      </w:r>
      <w:r w:rsidRPr="0065781A">
        <w:rPr>
          <w:rFonts w:ascii="Arial" w:hAnsi="Arial" w:cs="Arial"/>
        </w:rPr>
        <w:t>Подготовлены необходимые учебные материалы и оборудование (презентация, микроскопы, таблицы).</w:t>
      </w:r>
    </w:p>
    <w:p w:rsidR="0065781A" w:rsidRPr="0065781A" w:rsidRDefault="0065781A" w:rsidP="0065781A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97" type="#_x0000_t75" style="width:20.25pt;height:18pt" o:ole="">
            <v:imagedata r:id="rId6" o:title=""/>
          </v:shape>
          <w:control r:id="rId9" w:name="DefaultOcxName2" w:shapeid="_x0000_i1397"/>
        </w:object>
      </w:r>
      <w:r w:rsidRPr="0065781A">
        <w:rPr>
          <w:rFonts w:ascii="Arial" w:hAnsi="Arial" w:cs="Arial"/>
        </w:rPr>
        <w:t>Разработан план урока и технологическая карта.</w:t>
      </w:r>
    </w:p>
    <w:p w:rsidR="0065781A" w:rsidRPr="0065781A" w:rsidRDefault="0065781A" w:rsidP="0065781A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57" type="#_x0000_t75" style="width:20.25pt;height:18pt" o:ole="">
            <v:imagedata r:id="rId6" o:title=""/>
          </v:shape>
          <w:control r:id="rId10" w:name="DefaultOcxName3" w:shapeid="_x0000_i1357"/>
        </w:object>
      </w:r>
      <w:r w:rsidRPr="0065781A">
        <w:rPr>
          <w:rFonts w:ascii="Arial" w:hAnsi="Arial" w:cs="Arial"/>
        </w:rPr>
        <w:t>Подготовлены карточки с терминами для актуализации знаний.</w:t>
      </w:r>
    </w:p>
    <w:p w:rsidR="0065781A" w:rsidRPr="0065781A" w:rsidRDefault="0065781A" w:rsidP="0065781A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56" type="#_x0000_t75" style="width:20.25pt;height:18pt" o:ole="">
            <v:imagedata r:id="rId6" o:title=""/>
          </v:shape>
          <w:control r:id="rId11" w:name="DefaultOcxName4" w:shapeid="_x0000_i1356"/>
        </w:object>
      </w:r>
      <w:r w:rsidRPr="0065781A">
        <w:rPr>
          <w:rFonts w:ascii="Arial" w:hAnsi="Arial" w:cs="Arial"/>
        </w:rPr>
        <w:t>Создан кроссворд и тесты по теме.</w:t>
      </w:r>
    </w:p>
    <w:p w:rsidR="0065781A" w:rsidRPr="0065781A" w:rsidRDefault="0065781A" w:rsidP="0065781A">
      <w:pPr>
        <w:pStyle w:val="4"/>
        <w:rPr>
          <w:rFonts w:ascii="Arial" w:hAnsi="Arial" w:cs="Arial"/>
        </w:rPr>
      </w:pPr>
      <w:r w:rsidRPr="0065781A">
        <w:rPr>
          <w:rFonts w:ascii="Arial" w:hAnsi="Arial" w:cs="Arial"/>
        </w:rPr>
        <w:t>Организационный момент</w:t>
      </w:r>
    </w:p>
    <w:p w:rsidR="0065781A" w:rsidRPr="0065781A" w:rsidRDefault="0065781A" w:rsidP="0065781A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55" type="#_x0000_t75" style="width:20.25pt;height:18pt" o:ole="">
            <v:imagedata r:id="rId6" o:title=""/>
          </v:shape>
          <w:control r:id="rId12" w:name="DefaultOcxName5" w:shapeid="_x0000_i1355"/>
        </w:object>
      </w:r>
      <w:r w:rsidRPr="0065781A">
        <w:rPr>
          <w:rFonts w:ascii="Arial" w:hAnsi="Arial" w:cs="Arial"/>
        </w:rPr>
        <w:t>Проведена перекличка.</w:t>
      </w:r>
    </w:p>
    <w:p w:rsidR="0065781A" w:rsidRPr="0065781A" w:rsidRDefault="0065781A" w:rsidP="0065781A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15" type="#_x0000_t75" style="width:20.25pt;height:18pt" o:ole="">
            <v:imagedata r:id="rId6" o:title=""/>
          </v:shape>
          <w:control r:id="rId13" w:name="DefaultOcxName6" w:shapeid="_x0000_i1315"/>
        </w:object>
      </w:r>
      <w:r w:rsidRPr="0065781A">
        <w:rPr>
          <w:rFonts w:ascii="Arial" w:hAnsi="Arial" w:cs="Arial"/>
        </w:rPr>
        <w:t>Проверена готовность учеников (учебники, тетради, канцтовары).</w:t>
      </w:r>
    </w:p>
    <w:p w:rsidR="0065781A" w:rsidRPr="0065781A" w:rsidRDefault="0065781A" w:rsidP="0065781A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14" type="#_x0000_t75" style="width:20.25pt;height:18pt" o:ole="">
            <v:imagedata r:id="rId6" o:title=""/>
          </v:shape>
          <w:control r:id="rId14" w:name="DefaultOcxName7" w:shapeid="_x0000_i1314"/>
        </w:object>
      </w:r>
      <w:r w:rsidRPr="0065781A">
        <w:rPr>
          <w:rFonts w:ascii="Arial" w:hAnsi="Arial" w:cs="Arial"/>
        </w:rPr>
        <w:t>Убедились, что проекционный экран готов к работе.</w:t>
      </w:r>
    </w:p>
    <w:p w:rsidR="0065781A" w:rsidRPr="0065781A" w:rsidRDefault="0065781A" w:rsidP="0065781A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13" type="#_x0000_t75" style="width:20.25pt;height:18pt" o:ole="">
            <v:imagedata r:id="rId6" o:title=""/>
          </v:shape>
          <w:control r:id="rId15" w:name="DefaultOcxName8" w:shapeid="_x0000_i1313"/>
        </w:object>
      </w:r>
      <w:r w:rsidRPr="0065781A">
        <w:rPr>
          <w:rFonts w:ascii="Arial" w:hAnsi="Arial" w:cs="Arial"/>
        </w:rPr>
        <w:t>Обсуждены правила поведения на уроке.</w:t>
      </w:r>
    </w:p>
    <w:p w:rsidR="0065781A" w:rsidRPr="0065781A" w:rsidRDefault="0065781A" w:rsidP="0065781A">
      <w:pPr>
        <w:pStyle w:val="4"/>
        <w:rPr>
          <w:rFonts w:ascii="Arial" w:hAnsi="Arial" w:cs="Arial"/>
        </w:rPr>
      </w:pPr>
      <w:r w:rsidRPr="0065781A">
        <w:rPr>
          <w:rFonts w:ascii="Arial" w:hAnsi="Arial" w:cs="Arial"/>
        </w:rPr>
        <w:t>Актуализация знаний</w:t>
      </w:r>
    </w:p>
    <w:p w:rsidR="0065781A" w:rsidRPr="0065781A" w:rsidRDefault="0065781A" w:rsidP="0065781A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12" type="#_x0000_t75" style="width:20.25pt;height:18pt" o:ole="">
            <v:imagedata r:id="rId6" o:title=""/>
          </v:shape>
          <w:control r:id="rId16" w:name="DefaultOcxName9" w:shapeid="_x0000_i1312"/>
        </w:object>
      </w:r>
      <w:r w:rsidRPr="0065781A">
        <w:rPr>
          <w:rFonts w:ascii="Arial" w:hAnsi="Arial" w:cs="Arial"/>
        </w:rPr>
        <w:t>Проведены вопросы для повторения материала прошлого урока.</w:t>
      </w:r>
    </w:p>
    <w:p w:rsidR="0065781A" w:rsidRPr="0065781A" w:rsidRDefault="0065781A" w:rsidP="0065781A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11" type="#_x0000_t75" style="width:20.25pt;height:18pt" o:ole="">
            <v:imagedata r:id="rId6" o:title=""/>
          </v:shape>
          <w:control r:id="rId17" w:name="DefaultOcxName10" w:shapeid="_x0000_i1311"/>
        </w:object>
      </w:r>
      <w:r w:rsidRPr="0065781A">
        <w:rPr>
          <w:rFonts w:ascii="Arial" w:hAnsi="Arial" w:cs="Arial"/>
        </w:rPr>
        <w:t>Ученики смогли связно рассказать о процессе жизнедеятельности животных на основе карточек с терминами.</w:t>
      </w:r>
    </w:p>
    <w:p w:rsidR="0065781A" w:rsidRPr="0065781A" w:rsidRDefault="0065781A" w:rsidP="0065781A">
      <w:pPr>
        <w:pStyle w:val="4"/>
        <w:rPr>
          <w:rFonts w:ascii="Arial" w:hAnsi="Arial" w:cs="Arial"/>
        </w:rPr>
      </w:pPr>
      <w:r w:rsidRPr="0065781A">
        <w:rPr>
          <w:rFonts w:ascii="Arial" w:hAnsi="Arial" w:cs="Arial"/>
        </w:rPr>
        <w:t>Вступительное слово учителя</w:t>
      </w:r>
    </w:p>
    <w:p w:rsidR="0065781A" w:rsidRPr="0065781A" w:rsidRDefault="0065781A" w:rsidP="0065781A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10" type="#_x0000_t75" style="width:20.25pt;height:18pt" o:ole="">
            <v:imagedata r:id="rId6" o:title=""/>
          </v:shape>
          <w:control r:id="rId18" w:name="DefaultOcxName11" w:shapeid="_x0000_i1310"/>
        </w:object>
      </w:r>
      <w:r w:rsidRPr="0065781A">
        <w:rPr>
          <w:rFonts w:ascii="Arial" w:hAnsi="Arial" w:cs="Arial"/>
        </w:rPr>
        <w:t>Привлекли внимание учеников к теме урока.</w:t>
      </w:r>
    </w:p>
    <w:p w:rsidR="0065781A" w:rsidRPr="0065781A" w:rsidRDefault="0065781A" w:rsidP="0065781A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lastRenderedPageBreak/>
        <w:object w:dxaOrig="225" w:dyaOrig="225">
          <v:shape id="_x0000_i1309" type="#_x0000_t75" style="width:20.25pt;height:18pt" o:ole="">
            <v:imagedata r:id="rId6" o:title=""/>
          </v:shape>
          <w:control r:id="rId19" w:name="DefaultOcxName12" w:shapeid="_x0000_i1309"/>
        </w:object>
      </w:r>
      <w:r w:rsidRPr="0065781A">
        <w:rPr>
          <w:rFonts w:ascii="Arial" w:hAnsi="Arial" w:cs="Arial"/>
        </w:rPr>
        <w:t>Описали важность изучения жгутиконосцев и инфузорий.</w:t>
      </w:r>
    </w:p>
    <w:p w:rsidR="0065781A" w:rsidRPr="0065781A" w:rsidRDefault="0065781A" w:rsidP="0065781A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08" type="#_x0000_t75" style="width:20.25pt;height:18pt" o:ole="">
            <v:imagedata r:id="rId6" o:title=""/>
          </v:shape>
          <w:control r:id="rId20" w:name="DefaultOcxName13" w:shapeid="_x0000_i1308"/>
        </w:object>
      </w:r>
      <w:r w:rsidRPr="0065781A">
        <w:rPr>
          <w:rFonts w:ascii="Arial" w:hAnsi="Arial" w:cs="Arial"/>
        </w:rPr>
        <w:t>Объяснили, как будет организовано занятие (работа с микроскопами, наблюдения).</w:t>
      </w:r>
    </w:p>
    <w:p w:rsidR="0065781A" w:rsidRPr="0065781A" w:rsidRDefault="0065781A" w:rsidP="0065781A">
      <w:pPr>
        <w:pStyle w:val="4"/>
        <w:rPr>
          <w:rFonts w:ascii="Arial" w:hAnsi="Arial" w:cs="Arial"/>
        </w:rPr>
      </w:pPr>
      <w:r w:rsidRPr="0065781A">
        <w:rPr>
          <w:rFonts w:ascii="Arial" w:hAnsi="Arial" w:cs="Arial"/>
        </w:rPr>
        <w:t>Основная часть урока</w:t>
      </w:r>
    </w:p>
    <w:p w:rsidR="0065781A" w:rsidRPr="0065781A" w:rsidRDefault="0065781A" w:rsidP="0065781A">
      <w:pPr>
        <w:pStyle w:val="a4"/>
        <w:numPr>
          <w:ilvl w:val="0"/>
          <w:numId w:val="36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07" type="#_x0000_t75" style="width:20.25pt;height:18pt" o:ole="">
            <v:imagedata r:id="rId6" o:title=""/>
          </v:shape>
          <w:control r:id="rId21" w:name="DefaultOcxName14" w:shapeid="_x0000_i1307"/>
        </w:object>
      </w:r>
      <w:r w:rsidRPr="0065781A">
        <w:rPr>
          <w:rFonts w:ascii="Arial" w:hAnsi="Arial" w:cs="Arial"/>
        </w:rPr>
        <w:t>Проведен подробный обзор жгутиконосцев:</w:t>
      </w:r>
    </w:p>
    <w:p w:rsidR="0065781A" w:rsidRPr="0065781A" w:rsidRDefault="0065781A" w:rsidP="0065781A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06" type="#_x0000_t75" style="width:20.25pt;height:18pt" o:ole="">
            <v:imagedata r:id="rId6" o:title=""/>
          </v:shape>
          <w:control r:id="rId22" w:name="DefaultOcxName15" w:shapeid="_x0000_i1306"/>
        </w:object>
      </w:r>
      <w:r w:rsidRPr="0065781A">
        <w:rPr>
          <w:rFonts w:ascii="Arial" w:hAnsi="Arial" w:cs="Arial"/>
        </w:rPr>
        <w:t>Рассмотрены особенности строения.</w:t>
      </w:r>
    </w:p>
    <w:p w:rsidR="0065781A" w:rsidRPr="0065781A" w:rsidRDefault="0065781A" w:rsidP="0065781A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05" type="#_x0000_t75" style="width:20.25pt;height:18pt" o:ole="">
            <v:imagedata r:id="rId6" o:title=""/>
          </v:shape>
          <w:control r:id="rId23" w:name="DefaultOcxName16" w:shapeid="_x0000_i1305"/>
        </w:object>
      </w:r>
      <w:r w:rsidRPr="0065781A">
        <w:rPr>
          <w:rFonts w:ascii="Arial" w:hAnsi="Arial" w:cs="Arial"/>
        </w:rPr>
        <w:t>Обсуждены способы передвижения и питания.</w:t>
      </w:r>
    </w:p>
    <w:p w:rsidR="0065781A" w:rsidRPr="0065781A" w:rsidRDefault="0065781A" w:rsidP="0065781A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04" type="#_x0000_t75" style="width:20.25pt;height:18pt" o:ole="">
            <v:imagedata r:id="rId6" o:title=""/>
          </v:shape>
          <w:control r:id="rId24" w:name="DefaultOcxName17" w:shapeid="_x0000_i1304"/>
        </w:object>
      </w:r>
      <w:r w:rsidRPr="0065781A">
        <w:rPr>
          <w:rFonts w:ascii="Arial" w:hAnsi="Arial" w:cs="Arial"/>
        </w:rPr>
        <w:t>Объяснены процессы размножения.</w:t>
      </w:r>
    </w:p>
    <w:p w:rsidR="0065781A" w:rsidRPr="0065781A" w:rsidRDefault="0065781A" w:rsidP="0065781A">
      <w:pPr>
        <w:pStyle w:val="a4"/>
        <w:numPr>
          <w:ilvl w:val="0"/>
          <w:numId w:val="36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03" type="#_x0000_t75" style="width:20.25pt;height:18pt" o:ole="">
            <v:imagedata r:id="rId6" o:title=""/>
          </v:shape>
          <w:control r:id="rId25" w:name="DefaultOcxName18" w:shapeid="_x0000_i1303"/>
        </w:object>
      </w:r>
      <w:r w:rsidRPr="0065781A">
        <w:rPr>
          <w:rFonts w:ascii="Arial" w:hAnsi="Arial" w:cs="Arial"/>
        </w:rPr>
        <w:t>Ознакомление с представителями жгутиконосцев:</w:t>
      </w:r>
    </w:p>
    <w:p w:rsidR="0065781A" w:rsidRPr="0065781A" w:rsidRDefault="0065781A" w:rsidP="0065781A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02" type="#_x0000_t75" style="width:20.25pt;height:18pt" o:ole="">
            <v:imagedata r:id="rId6" o:title=""/>
          </v:shape>
          <w:control r:id="rId26" w:name="DefaultOcxName19" w:shapeid="_x0000_i1302"/>
        </w:object>
      </w:r>
      <w:r w:rsidRPr="0065781A">
        <w:rPr>
          <w:rFonts w:ascii="Arial" w:hAnsi="Arial" w:cs="Arial"/>
        </w:rPr>
        <w:t>Строение и жизнедеятельность эвглены зеленой.</w:t>
      </w:r>
    </w:p>
    <w:p w:rsidR="0065781A" w:rsidRPr="0065781A" w:rsidRDefault="0065781A" w:rsidP="0065781A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01" type="#_x0000_t75" style="width:20.25pt;height:18pt" o:ole="">
            <v:imagedata r:id="rId6" o:title=""/>
          </v:shape>
          <w:control r:id="rId27" w:name="DefaultOcxName20" w:shapeid="_x0000_i1301"/>
        </w:object>
      </w:r>
      <w:r w:rsidRPr="0065781A">
        <w:rPr>
          <w:rFonts w:ascii="Arial" w:hAnsi="Arial" w:cs="Arial"/>
        </w:rPr>
        <w:t xml:space="preserve">Обсуждение колониальных форм (в том числе вольвокс и </w:t>
      </w:r>
      <w:proofErr w:type="spellStart"/>
      <w:r w:rsidRPr="0065781A">
        <w:rPr>
          <w:rFonts w:ascii="Arial" w:hAnsi="Arial" w:cs="Arial"/>
        </w:rPr>
        <w:t>эвдорина</w:t>
      </w:r>
      <w:proofErr w:type="spellEnd"/>
      <w:r w:rsidRPr="0065781A">
        <w:rPr>
          <w:rFonts w:ascii="Arial" w:hAnsi="Arial" w:cs="Arial"/>
        </w:rPr>
        <w:t>).</w:t>
      </w:r>
    </w:p>
    <w:p w:rsidR="0065781A" w:rsidRPr="0065781A" w:rsidRDefault="0065781A" w:rsidP="0065781A">
      <w:pPr>
        <w:pStyle w:val="a4"/>
        <w:numPr>
          <w:ilvl w:val="0"/>
          <w:numId w:val="36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300" type="#_x0000_t75" style="width:20.25pt;height:18pt" o:ole="">
            <v:imagedata r:id="rId6" o:title=""/>
          </v:shape>
          <w:control r:id="rId28" w:name="DefaultOcxName21" w:shapeid="_x0000_i1300"/>
        </w:object>
      </w:r>
      <w:r w:rsidRPr="0065781A">
        <w:rPr>
          <w:rFonts w:ascii="Arial" w:hAnsi="Arial" w:cs="Arial"/>
        </w:rPr>
        <w:t>Проведен обзор инфузорий:</w:t>
      </w:r>
    </w:p>
    <w:p w:rsidR="0065781A" w:rsidRPr="0065781A" w:rsidRDefault="0065781A" w:rsidP="0065781A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99" type="#_x0000_t75" style="width:20.25pt;height:18pt" o:ole="">
            <v:imagedata r:id="rId6" o:title=""/>
          </v:shape>
          <w:control r:id="rId29" w:name="DefaultOcxName22" w:shapeid="_x0000_i1299"/>
        </w:object>
      </w:r>
      <w:r w:rsidRPr="0065781A">
        <w:rPr>
          <w:rFonts w:ascii="Arial" w:hAnsi="Arial" w:cs="Arial"/>
        </w:rPr>
        <w:t>Описаны особенности строения.</w:t>
      </w:r>
    </w:p>
    <w:p w:rsidR="0065781A" w:rsidRPr="0065781A" w:rsidRDefault="0065781A" w:rsidP="0065781A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98" type="#_x0000_t75" style="width:20.25pt;height:18pt" o:ole="">
            <v:imagedata r:id="rId6" o:title=""/>
          </v:shape>
          <w:control r:id="rId30" w:name="DefaultOcxName23" w:shapeid="_x0000_i1298"/>
        </w:object>
      </w:r>
      <w:r w:rsidRPr="0065781A">
        <w:rPr>
          <w:rFonts w:ascii="Arial" w:hAnsi="Arial" w:cs="Arial"/>
        </w:rPr>
        <w:t>Обсуждены способы передвижения и питания.</w:t>
      </w:r>
    </w:p>
    <w:p w:rsidR="0065781A" w:rsidRPr="0065781A" w:rsidRDefault="0065781A" w:rsidP="0065781A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97" type="#_x0000_t75" style="width:20.25pt;height:18pt" o:ole="">
            <v:imagedata r:id="rId6" o:title=""/>
          </v:shape>
          <w:control r:id="rId31" w:name="DefaultOcxName24" w:shapeid="_x0000_i1297"/>
        </w:object>
      </w:r>
      <w:r w:rsidRPr="0065781A">
        <w:rPr>
          <w:rFonts w:ascii="Arial" w:hAnsi="Arial" w:cs="Arial"/>
        </w:rPr>
        <w:t>Рассмотрены процессы размножения.</w:t>
      </w:r>
    </w:p>
    <w:p w:rsidR="0065781A" w:rsidRPr="0065781A" w:rsidRDefault="0065781A" w:rsidP="0065781A">
      <w:pPr>
        <w:pStyle w:val="a4"/>
        <w:numPr>
          <w:ilvl w:val="0"/>
          <w:numId w:val="36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96" type="#_x0000_t75" style="width:20.25pt;height:18pt" o:ole="">
            <v:imagedata r:id="rId6" o:title=""/>
          </v:shape>
          <w:control r:id="rId32" w:name="DefaultOcxName25" w:shapeid="_x0000_i1296"/>
        </w:object>
      </w:r>
      <w:r w:rsidRPr="0065781A">
        <w:rPr>
          <w:rFonts w:ascii="Arial" w:hAnsi="Arial" w:cs="Arial"/>
        </w:rPr>
        <w:t>Ознакомление с представителями инфузорий:</w:t>
      </w:r>
    </w:p>
    <w:p w:rsidR="0065781A" w:rsidRPr="0065781A" w:rsidRDefault="0065781A" w:rsidP="0065781A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95" type="#_x0000_t75" style="width:20.25pt;height:18pt" o:ole="">
            <v:imagedata r:id="rId6" o:title=""/>
          </v:shape>
          <w:control r:id="rId33" w:name="DefaultOcxName26" w:shapeid="_x0000_i1295"/>
        </w:object>
      </w:r>
      <w:r w:rsidRPr="0065781A">
        <w:rPr>
          <w:rFonts w:ascii="Arial" w:hAnsi="Arial" w:cs="Arial"/>
        </w:rPr>
        <w:t>Строение и жизнедеятельность инфузории-туфельки.</w:t>
      </w:r>
    </w:p>
    <w:p w:rsidR="0065781A" w:rsidRPr="0065781A" w:rsidRDefault="0065781A" w:rsidP="0065781A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94" type="#_x0000_t75" style="width:20.25pt;height:18pt" o:ole="">
            <v:imagedata r:id="rId6" o:title=""/>
          </v:shape>
          <w:control r:id="rId34" w:name="DefaultOcxName27" w:shapeid="_x0000_i1294"/>
        </w:object>
      </w:r>
      <w:r w:rsidRPr="0065781A">
        <w:rPr>
          <w:rFonts w:ascii="Arial" w:hAnsi="Arial" w:cs="Arial"/>
        </w:rPr>
        <w:t xml:space="preserve">Особенности организации </w:t>
      </w:r>
      <w:proofErr w:type="spellStart"/>
      <w:r w:rsidRPr="0065781A">
        <w:rPr>
          <w:rFonts w:ascii="Arial" w:hAnsi="Arial" w:cs="Arial"/>
        </w:rPr>
        <w:t>сувойки</w:t>
      </w:r>
      <w:proofErr w:type="spellEnd"/>
      <w:r w:rsidRPr="0065781A">
        <w:rPr>
          <w:rFonts w:ascii="Arial" w:hAnsi="Arial" w:cs="Arial"/>
        </w:rPr>
        <w:t xml:space="preserve"> и </w:t>
      </w:r>
      <w:proofErr w:type="spellStart"/>
      <w:r w:rsidRPr="0065781A">
        <w:rPr>
          <w:rFonts w:ascii="Arial" w:hAnsi="Arial" w:cs="Arial"/>
        </w:rPr>
        <w:t>кархезиума</w:t>
      </w:r>
      <w:proofErr w:type="spellEnd"/>
      <w:r w:rsidRPr="0065781A">
        <w:rPr>
          <w:rFonts w:ascii="Arial" w:hAnsi="Arial" w:cs="Arial"/>
        </w:rPr>
        <w:t>.</w:t>
      </w:r>
    </w:p>
    <w:p w:rsidR="0065781A" w:rsidRPr="0065781A" w:rsidRDefault="0065781A" w:rsidP="0065781A">
      <w:pPr>
        <w:pStyle w:val="4"/>
        <w:rPr>
          <w:rFonts w:ascii="Arial" w:hAnsi="Arial" w:cs="Arial"/>
        </w:rPr>
      </w:pPr>
      <w:r w:rsidRPr="0065781A">
        <w:rPr>
          <w:rFonts w:ascii="Arial" w:hAnsi="Arial" w:cs="Arial"/>
        </w:rPr>
        <w:t>Заключительная часть</w:t>
      </w:r>
    </w:p>
    <w:p w:rsidR="0065781A" w:rsidRPr="0065781A" w:rsidRDefault="0065781A" w:rsidP="0065781A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93" type="#_x0000_t75" style="width:20.25pt;height:18pt" o:ole="">
            <v:imagedata r:id="rId6" o:title=""/>
          </v:shape>
          <w:control r:id="rId35" w:name="DefaultOcxName28" w:shapeid="_x0000_i1293"/>
        </w:object>
      </w:r>
      <w:r w:rsidRPr="0065781A">
        <w:rPr>
          <w:rFonts w:ascii="Arial" w:hAnsi="Arial" w:cs="Arial"/>
        </w:rPr>
        <w:t>Проведена рефлексия:</w:t>
      </w:r>
    </w:p>
    <w:p w:rsidR="0065781A" w:rsidRPr="0065781A" w:rsidRDefault="0065781A" w:rsidP="0065781A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92" type="#_x0000_t75" style="width:20.25pt;height:18pt" o:ole="">
            <v:imagedata r:id="rId6" o:title=""/>
          </v:shape>
          <w:control r:id="rId36" w:name="DefaultOcxName29" w:shapeid="_x0000_i1292"/>
        </w:object>
      </w:r>
      <w:r w:rsidRPr="0065781A">
        <w:rPr>
          <w:rFonts w:ascii="Arial" w:hAnsi="Arial" w:cs="Arial"/>
        </w:rPr>
        <w:t>Учащиеся оценили свои эмоции и состояние после урока.</w:t>
      </w:r>
    </w:p>
    <w:p w:rsidR="0065781A" w:rsidRPr="0065781A" w:rsidRDefault="0065781A" w:rsidP="0065781A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91" type="#_x0000_t75" style="width:20.25pt;height:18pt" o:ole="">
            <v:imagedata r:id="rId6" o:title=""/>
          </v:shape>
          <w:control r:id="rId37" w:name="DefaultOcxName30" w:shapeid="_x0000_i1291"/>
        </w:object>
      </w:r>
      <w:r w:rsidRPr="0065781A">
        <w:rPr>
          <w:rFonts w:ascii="Arial" w:hAnsi="Arial" w:cs="Arial"/>
        </w:rPr>
        <w:t>Обсуждены выводы по теме.</w:t>
      </w:r>
    </w:p>
    <w:p w:rsidR="0065781A" w:rsidRPr="0065781A" w:rsidRDefault="0065781A" w:rsidP="0065781A">
      <w:pPr>
        <w:pStyle w:val="4"/>
        <w:rPr>
          <w:rFonts w:ascii="Arial" w:hAnsi="Arial" w:cs="Arial"/>
        </w:rPr>
      </w:pPr>
      <w:r w:rsidRPr="0065781A">
        <w:rPr>
          <w:rFonts w:ascii="Arial" w:hAnsi="Arial" w:cs="Arial"/>
        </w:rPr>
        <w:t>Оценка результатов</w:t>
      </w:r>
    </w:p>
    <w:p w:rsidR="0065781A" w:rsidRPr="0065781A" w:rsidRDefault="0065781A" w:rsidP="0065781A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90" type="#_x0000_t75" style="width:20.25pt;height:18pt" o:ole="">
            <v:imagedata r:id="rId6" o:title=""/>
          </v:shape>
          <w:control r:id="rId38" w:name="DefaultOcxName31" w:shapeid="_x0000_i1290"/>
        </w:object>
      </w:r>
      <w:r w:rsidRPr="0065781A">
        <w:rPr>
          <w:rFonts w:ascii="Arial" w:hAnsi="Arial" w:cs="Arial"/>
        </w:rPr>
        <w:t>Подготовлены задания для домашнего задания:</w:t>
      </w:r>
    </w:p>
    <w:p w:rsidR="0065781A" w:rsidRPr="0065781A" w:rsidRDefault="0065781A" w:rsidP="0065781A">
      <w:pPr>
        <w:pStyle w:val="task-list-item"/>
        <w:numPr>
          <w:ilvl w:val="1"/>
          <w:numId w:val="38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89" type="#_x0000_t75" style="width:20.25pt;height:18pt" o:ole="">
            <v:imagedata r:id="rId6" o:title=""/>
          </v:shape>
          <w:control r:id="rId39" w:name="DefaultOcxName32" w:shapeid="_x0000_i1289"/>
        </w:object>
      </w:r>
      <w:r w:rsidRPr="0065781A">
        <w:rPr>
          <w:rFonts w:ascii="Arial" w:hAnsi="Arial" w:cs="Arial"/>
        </w:rPr>
        <w:t>Прочитать параграф учебника.</w:t>
      </w:r>
    </w:p>
    <w:p w:rsidR="0065781A" w:rsidRPr="0065781A" w:rsidRDefault="0065781A" w:rsidP="0065781A">
      <w:pPr>
        <w:pStyle w:val="task-list-item"/>
        <w:numPr>
          <w:ilvl w:val="1"/>
          <w:numId w:val="38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88" type="#_x0000_t75" style="width:20.25pt;height:18pt" o:ole="">
            <v:imagedata r:id="rId6" o:title=""/>
          </v:shape>
          <w:control r:id="rId40" w:name="DefaultOcxName33" w:shapeid="_x0000_i1288"/>
        </w:object>
      </w:r>
      <w:r w:rsidRPr="0065781A">
        <w:rPr>
          <w:rFonts w:ascii="Arial" w:hAnsi="Arial" w:cs="Arial"/>
        </w:rPr>
        <w:t>Составить сравнительную таблицу.</w:t>
      </w:r>
    </w:p>
    <w:p w:rsidR="0065781A" w:rsidRPr="0065781A" w:rsidRDefault="0065781A" w:rsidP="0065781A">
      <w:pPr>
        <w:pStyle w:val="task-list-item"/>
        <w:numPr>
          <w:ilvl w:val="1"/>
          <w:numId w:val="38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87" type="#_x0000_t75" style="width:20.25pt;height:18pt" o:ole="">
            <v:imagedata r:id="rId6" o:title=""/>
          </v:shape>
          <w:control r:id="rId41" w:name="DefaultOcxName34" w:shapeid="_x0000_i1287"/>
        </w:object>
      </w:r>
      <w:r w:rsidRPr="0065781A">
        <w:rPr>
          <w:rFonts w:ascii="Arial" w:hAnsi="Arial" w:cs="Arial"/>
        </w:rPr>
        <w:t>Подготовить краткое сообщение.</w:t>
      </w:r>
    </w:p>
    <w:p w:rsidR="0065781A" w:rsidRPr="0065781A" w:rsidRDefault="0065781A" w:rsidP="0065781A">
      <w:pPr>
        <w:pStyle w:val="4"/>
        <w:rPr>
          <w:rFonts w:ascii="Arial" w:hAnsi="Arial" w:cs="Arial"/>
        </w:rPr>
      </w:pPr>
      <w:r w:rsidRPr="0065781A">
        <w:rPr>
          <w:rFonts w:ascii="Arial" w:hAnsi="Arial" w:cs="Arial"/>
        </w:rPr>
        <w:t>Оформление кабинета</w:t>
      </w:r>
    </w:p>
    <w:p w:rsidR="0065781A" w:rsidRPr="0065781A" w:rsidRDefault="0065781A" w:rsidP="0065781A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86" type="#_x0000_t75" style="width:20.25pt;height:18pt" o:ole="">
            <v:imagedata r:id="rId6" o:title=""/>
          </v:shape>
          <w:control r:id="rId42" w:name="DefaultOcxName35" w:shapeid="_x0000_i1286"/>
        </w:object>
      </w:r>
      <w:r w:rsidRPr="0065781A">
        <w:rPr>
          <w:rFonts w:ascii="Arial" w:hAnsi="Arial" w:cs="Arial"/>
        </w:rPr>
        <w:t>Все необходимые материалы и оборудование находятся на своих местах.</w:t>
      </w:r>
    </w:p>
    <w:p w:rsidR="0065781A" w:rsidRPr="0065781A" w:rsidRDefault="0065781A" w:rsidP="0065781A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85" type="#_x0000_t75" style="width:20.25pt;height:18pt" o:ole="">
            <v:imagedata r:id="rId6" o:title=""/>
          </v:shape>
          <w:control r:id="rId43" w:name="DefaultOcxName36" w:shapeid="_x0000_i1285"/>
        </w:object>
      </w:r>
      <w:r w:rsidRPr="0065781A">
        <w:rPr>
          <w:rFonts w:ascii="Arial" w:hAnsi="Arial" w:cs="Arial"/>
        </w:rPr>
        <w:t>Класс организован для групповой работы.</w:t>
      </w:r>
    </w:p>
    <w:p w:rsidR="0065781A" w:rsidRPr="0065781A" w:rsidRDefault="0065781A" w:rsidP="0065781A">
      <w:pPr>
        <w:pStyle w:val="3"/>
        <w:rPr>
          <w:rFonts w:ascii="Arial" w:hAnsi="Arial" w:cs="Arial"/>
          <w:sz w:val="24"/>
          <w:szCs w:val="24"/>
        </w:rPr>
      </w:pPr>
      <w:r w:rsidRPr="0065781A">
        <w:rPr>
          <w:rFonts w:ascii="Arial" w:hAnsi="Arial" w:cs="Arial"/>
          <w:sz w:val="24"/>
          <w:szCs w:val="24"/>
        </w:rPr>
        <w:t>После урока</w:t>
      </w:r>
    </w:p>
    <w:p w:rsidR="0065781A" w:rsidRPr="0065781A" w:rsidRDefault="0065781A" w:rsidP="0065781A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84" type="#_x0000_t75" style="width:20.25pt;height:18pt" o:ole="">
            <v:imagedata r:id="rId6" o:title=""/>
          </v:shape>
          <w:control r:id="rId44" w:name="DefaultOcxName37" w:shapeid="_x0000_i1284"/>
        </w:object>
      </w:r>
      <w:r w:rsidRPr="0065781A">
        <w:rPr>
          <w:rFonts w:ascii="Arial" w:hAnsi="Arial" w:cs="Arial"/>
        </w:rPr>
        <w:t>Проведена самооценка урока: что удалось, что можно улучшить.</w:t>
      </w:r>
    </w:p>
    <w:p w:rsidR="0065781A" w:rsidRPr="0065781A" w:rsidRDefault="0065781A" w:rsidP="0065781A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65781A">
        <w:rPr>
          <w:rFonts w:ascii="Arial" w:hAnsi="Arial" w:cs="Arial"/>
        </w:rPr>
        <w:object w:dxaOrig="225" w:dyaOrig="225">
          <v:shape id="_x0000_i1283" type="#_x0000_t75" style="width:20.25pt;height:18pt" o:ole="">
            <v:imagedata r:id="rId6" o:title=""/>
          </v:shape>
          <w:control r:id="rId45" w:name="DefaultOcxName38" w:shapeid="_x0000_i1283"/>
        </w:object>
      </w:r>
      <w:r w:rsidRPr="0065781A">
        <w:rPr>
          <w:rFonts w:ascii="Arial" w:hAnsi="Arial" w:cs="Arial"/>
        </w:rPr>
        <w:t>Собрана обратная связь от учеников.</w:t>
      </w:r>
    </w:p>
    <w:p w:rsidR="0065781A" w:rsidRDefault="0065781A" w:rsidP="0065781A">
      <w:pPr>
        <w:pStyle w:val="a4"/>
      </w:pPr>
      <w:r w:rsidRPr="0065781A">
        <w:rPr>
          <w:rFonts w:ascii="Arial" w:hAnsi="Arial" w:cs="Arial"/>
        </w:rPr>
        <w:lastRenderedPageBreak/>
        <w:t>Этот чек-лист поможет учителю подготовиться и организовать урок, обеспечивая его успешное проведение и активное вовлечение учеников.</w:t>
      </w:r>
    </w:p>
    <w:p w:rsidR="0065781A" w:rsidRDefault="0065781A" w:rsidP="001558AD">
      <w:pPr>
        <w:rPr>
          <w:rFonts w:ascii="Arial" w:hAnsi="Arial" w:cs="Arial"/>
          <w:sz w:val="24"/>
          <w:szCs w:val="24"/>
        </w:rPr>
      </w:pPr>
    </w:p>
    <w:sectPr w:rsidR="0065781A" w:rsidSect="00CB48E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5D5"/>
    <w:multiLevelType w:val="multilevel"/>
    <w:tmpl w:val="CC02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35EE0"/>
    <w:multiLevelType w:val="multilevel"/>
    <w:tmpl w:val="FB9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06EBB"/>
    <w:multiLevelType w:val="multilevel"/>
    <w:tmpl w:val="B92A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E66BE"/>
    <w:multiLevelType w:val="multilevel"/>
    <w:tmpl w:val="9C7E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85F16"/>
    <w:multiLevelType w:val="multilevel"/>
    <w:tmpl w:val="49BE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215A1"/>
    <w:multiLevelType w:val="multilevel"/>
    <w:tmpl w:val="DCB0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36411"/>
    <w:multiLevelType w:val="multilevel"/>
    <w:tmpl w:val="6DF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E446B"/>
    <w:multiLevelType w:val="multilevel"/>
    <w:tmpl w:val="ED5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C1F5F"/>
    <w:multiLevelType w:val="multilevel"/>
    <w:tmpl w:val="7574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4202E"/>
    <w:multiLevelType w:val="multilevel"/>
    <w:tmpl w:val="575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9085C"/>
    <w:multiLevelType w:val="multilevel"/>
    <w:tmpl w:val="AD7E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5131F6"/>
    <w:multiLevelType w:val="multilevel"/>
    <w:tmpl w:val="C640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C60C3"/>
    <w:multiLevelType w:val="multilevel"/>
    <w:tmpl w:val="B176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E1F35"/>
    <w:multiLevelType w:val="multilevel"/>
    <w:tmpl w:val="EF8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F05B2"/>
    <w:multiLevelType w:val="multilevel"/>
    <w:tmpl w:val="678C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DB323A"/>
    <w:multiLevelType w:val="multilevel"/>
    <w:tmpl w:val="4CBA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C85B32"/>
    <w:multiLevelType w:val="multilevel"/>
    <w:tmpl w:val="958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491358"/>
    <w:multiLevelType w:val="multilevel"/>
    <w:tmpl w:val="A38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06B40"/>
    <w:multiLevelType w:val="multilevel"/>
    <w:tmpl w:val="89E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E6713"/>
    <w:multiLevelType w:val="multilevel"/>
    <w:tmpl w:val="2344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C5F34"/>
    <w:multiLevelType w:val="multilevel"/>
    <w:tmpl w:val="3E94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112FFB"/>
    <w:multiLevelType w:val="multilevel"/>
    <w:tmpl w:val="F46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40F8C"/>
    <w:multiLevelType w:val="multilevel"/>
    <w:tmpl w:val="40E8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F805F5"/>
    <w:multiLevelType w:val="multilevel"/>
    <w:tmpl w:val="9556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1E1A59"/>
    <w:multiLevelType w:val="multilevel"/>
    <w:tmpl w:val="FEB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4D7223"/>
    <w:multiLevelType w:val="multilevel"/>
    <w:tmpl w:val="0E9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277266"/>
    <w:multiLevelType w:val="multilevel"/>
    <w:tmpl w:val="0578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5025"/>
    <w:multiLevelType w:val="multilevel"/>
    <w:tmpl w:val="E0DC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FA01D6"/>
    <w:multiLevelType w:val="multilevel"/>
    <w:tmpl w:val="56B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1A4F1E"/>
    <w:multiLevelType w:val="multilevel"/>
    <w:tmpl w:val="062E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1B3E80"/>
    <w:multiLevelType w:val="multilevel"/>
    <w:tmpl w:val="F4E4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187767"/>
    <w:multiLevelType w:val="multilevel"/>
    <w:tmpl w:val="00A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C92FF4"/>
    <w:multiLevelType w:val="multilevel"/>
    <w:tmpl w:val="D002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3647A0"/>
    <w:multiLevelType w:val="multilevel"/>
    <w:tmpl w:val="323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FD765E"/>
    <w:multiLevelType w:val="multilevel"/>
    <w:tmpl w:val="A9A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38585C"/>
    <w:multiLevelType w:val="multilevel"/>
    <w:tmpl w:val="FDDE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DD1973"/>
    <w:multiLevelType w:val="multilevel"/>
    <w:tmpl w:val="049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3C17EC"/>
    <w:multiLevelType w:val="multilevel"/>
    <w:tmpl w:val="E6BE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43045D"/>
    <w:multiLevelType w:val="multilevel"/>
    <w:tmpl w:val="464A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A21886"/>
    <w:multiLevelType w:val="multilevel"/>
    <w:tmpl w:val="FF60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8"/>
  </w:num>
  <w:num w:numId="3">
    <w:abstractNumId w:val="13"/>
  </w:num>
  <w:num w:numId="4">
    <w:abstractNumId w:val="4"/>
  </w:num>
  <w:num w:numId="5">
    <w:abstractNumId w:val="37"/>
  </w:num>
  <w:num w:numId="6">
    <w:abstractNumId w:val="6"/>
  </w:num>
  <w:num w:numId="7">
    <w:abstractNumId w:val="24"/>
  </w:num>
  <w:num w:numId="8">
    <w:abstractNumId w:val="21"/>
  </w:num>
  <w:num w:numId="9">
    <w:abstractNumId w:val="7"/>
  </w:num>
  <w:num w:numId="10">
    <w:abstractNumId w:val="31"/>
  </w:num>
  <w:num w:numId="11">
    <w:abstractNumId w:val="39"/>
  </w:num>
  <w:num w:numId="12">
    <w:abstractNumId w:val="10"/>
  </w:num>
  <w:num w:numId="13">
    <w:abstractNumId w:val="35"/>
  </w:num>
  <w:num w:numId="14">
    <w:abstractNumId w:val="27"/>
  </w:num>
  <w:num w:numId="15">
    <w:abstractNumId w:val="36"/>
  </w:num>
  <w:num w:numId="16">
    <w:abstractNumId w:val="16"/>
  </w:num>
  <w:num w:numId="17">
    <w:abstractNumId w:val="25"/>
  </w:num>
  <w:num w:numId="18">
    <w:abstractNumId w:val="9"/>
  </w:num>
  <w:num w:numId="19">
    <w:abstractNumId w:val="17"/>
  </w:num>
  <w:num w:numId="20">
    <w:abstractNumId w:val="18"/>
  </w:num>
  <w:num w:numId="21">
    <w:abstractNumId w:val="32"/>
  </w:num>
  <w:num w:numId="22">
    <w:abstractNumId w:val="5"/>
  </w:num>
  <w:num w:numId="23">
    <w:abstractNumId w:val="34"/>
  </w:num>
  <w:num w:numId="24">
    <w:abstractNumId w:val="11"/>
  </w:num>
  <w:num w:numId="25">
    <w:abstractNumId w:val="0"/>
  </w:num>
  <w:num w:numId="26">
    <w:abstractNumId w:val="22"/>
  </w:num>
  <w:num w:numId="27">
    <w:abstractNumId w:val="19"/>
  </w:num>
  <w:num w:numId="28">
    <w:abstractNumId w:val="3"/>
  </w:num>
  <w:num w:numId="29">
    <w:abstractNumId w:val="23"/>
  </w:num>
  <w:num w:numId="30">
    <w:abstractNumId w:val="20"/>
  </w:num>
  <w:num w:numId="31">
    <w:abstractNumId w:val="1"/>
  </w:num>
  <w:num w:numId="32">
    <w:abstractNumId w:val="2"/>
  </w:num>
  <w:num w:numId="33">
    <w:abstractNumId w:val="8"/>
  </w:num>
  <w:num w:numId="34">
    <w:abstractNumId w:val="33"/>
  </w:num>
  <w:num w:numId="35">
    <w:abstractNumId w:val="29"/>
  </w:num>
  <w:num w:numId="36">
    <w:abstractNumId w:val="26"/>
  </w:num>
  <w:num w:numId="37">
    <w:abstractNumId w:val="15"/>
  </w:num>
  <w:num w:numId="38">
    <w:abstractNumId w:val="12"/>
  </w:num>
  <w:num w:numId="39">
    <w:abstractNumId w:val="30"/>
  </w:num>
  <w:num w:numId="4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6D90"/>
    <w:rsid w:val="003D2992"/>
    <w:rsid w:val="003F6AC5"/>
    <w:rsid w:val="004D3295"/>
    <w:rsid w:val="0054726D"/>
    <w:rsid w:val="005A7AEA"/>
    <w:rsid w:val="005E029C"/>
    <w:rsid w:val="0063392B"/>
    <w:rsid w:val="0065781A"/>
    <w:rsid w:val="00691DA1"/>
    <w:rsid w:val="006E783B"/>
    <w:rsid w:val="006F5164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B05E75"/>
    <w:rsid w:val="00BE397A"/>
    <w:rsid w:val="00C271AB"/>
    <w:rsid w:val="00CB48E2"/>
    <w:rsid w:val="00D05F17"/>
    <w:rsid w:val="00D5461F"/>
    <w:rsid w:val="00D70EF8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33D99977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fontTable" Target="fontTable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2024-10-17T13:57:00Z</dcterms:modified>
</cp:coreProperties>
</file>