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09" w:rsidRDefault="001D3609" w:rsidP="001D360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9 классе по теме: «</w:t>
      </w:r>
      <w:r w:rsidRPr="001D3609">
        <w:rPr>
          <w:rFonts w:ascii="Arial Black" w:hAnsi="Arial Black" w:cs="Arial"/>
          <w:sz w:val="36"/>
          <w:szCs w:val="36"/>
        </w:rPr>
        <w:t>Профилактика неинфекционных заболеваний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1D3609" w:rsidRDefault="001D3609" w:rsidP="001D3609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D3609" w:rsidRDefault="001D3609" w:rsidP="001D360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1D3609" w:rsidRDefault="001D3609">
      <w:bookmarkStart w:id="0" w:name="_GoBack"/>
      <w:bookmarkEnd w:id="0"/>
    </w:p>
    <w:p w:rsidR="001D3609" w:rsidRPr="001D3609" w:rsidRDefault="001D3609" w:rsidP="001D36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6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1D36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"Профилактика неинфекционных заболеваний" для 9 класса:</w:t>
      </w:r>
    </w:p>
    <w:tbl>
      <w:tblPr>
        <w:tblW w:w="107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985"/>
        <w:gridCol w:w="1701"/>
        <w:gridCol w:w="1276"/>
        <w:gridCol w:w="1286"/>
      </w:tblGrid>
      <w:tr w:rsidR="001D3609" w:rsidRPr="001D3609" w:rsidTr="001D3609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5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7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46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24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D3609" w:rsidRPr="001D3609" w:rsidTr="001D360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переклички.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готовности учебных материалов.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внешнего вида учащихся.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Попросить дежурных подготовить проекционный экран.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Озвучить правила поведения.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Попросить отключить мобильные телефоны.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Создание положительного эмоционального настроя.</w:t>
            </w:r>
          </w:p>
        </w:tc>
        <w:tc>
          <w:tcPr>
            <w:tcW w:w="1955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Присутствие на занятии.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Подготовка к уроку.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Соблюдение правил поведения.</w:t>
            </w:r>
          </w:p>
        </w:tc>
        <w:tc>
          <w:tcPr>
            <w:tcW w:w="167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Устный опрос.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Организационные мероприятия.</w:t>
            </w:r>
          </w:p>
        </w:tc>
        <w:tc>
          <w:tcPr>
            <w:tcW w:w="1246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Проекционный экран.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Мобильные телефоны (отключенные).</w:t>
            </w:r>
          </w:p>
        </w:tc>
        <w:tc>
          <w:tcPr>
            <w:tcW w:w="124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готовности к уроку.</w:t>
            </w:r>
          </w:p>
        </w:tc>
      </w:tr>
      <w:tr w:rsidR="001D3609" w:rsidRPr="001D3609" w:rsidTr="001D360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372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опроса по теме прошлого урока.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мини-игры или викторины для проверки знаний.</w:t>
            </w:r>
          </w:p>
        </w:tc>
        <w:tc>
          <w:tcPr>
            <w:tcW w:w="1955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Ответы на вопросы.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мини-игре или викторине.</w:t>
            </w:r>
          </w:p>
        </w:tc>
        <w:tc>
          <w:tcPr>
            <w:tcW w:w="167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Опрос.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Мини-игра/викторина.</w:t>
            </w:r>
          </w:p>
        </w:tc>
        <w:tc>
          <w:tcPr>
            <w:tcW w:w="1246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Картинки, таблицы, слайды.</w:t>
            </w:r>
          </w:p>
        </w:tc>
        <w:tc>
          <w:tcPr>
            <w:tcW w:w="124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правильности ответов.</w:t>
            </w:r>
          </w:p>
        </w:tc>
      </w:tr>
      <w:tr w:rsidR="001D3609" w:rsidRPr="001D3609" w:rsidTr="001D360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372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Сообщение темы урока.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Объяснение целей и задач занятия.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Описание структуры урока.</w:t>
            </w:r>
          </w:p>
        </w:tc>
        <w:tc>
          <w:tcPr>
            <w:tcW w:w="1955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Внимательное слушание.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Вопросы по теме, если есть.</w:t>
            </w:r>
          </w:p>
        </w:tc>
        <w:tc>
          <w:tcPr>
            <w:tcW w:w="167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Лекция.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Инструктаж.</w:t>
            </w:r>
          </w:p>
        </w:tc>
        <w:tc>
          <w:tcPr>
            <w:tcW w:w="1246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Учебник.</w:t>
            </w:r>
          </w:p>
        </w:tc>
        <w:tc>
          <w:tcPr>
            <w:tcW w:w="124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целей урока.</w:t>
            </w:r>
          </w:p>
        </w:tc>
      </w:tr>
      <w:tr w:rsidR="001D3609" w:rsidRPr="001D3609" w:rsidTr="001D360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372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Подача нового материала по разделам урока.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Организация практической работы.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Модерирование групповой работы и обсуждения.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Координация ролевых игр.</w:t>
            </w:r>
          </w:p>
        </w:tc>
        <w:tc>
          <w:tcPr>
            <w:tcW w:w="1955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Прослушивание и запись новой информации.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Выполнение практических заданий.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групповой работе и ролевых играх.</w:t>
            </w:r>
          </w:p>
        </w:tc>
        <w:tc>
          <w:tcPr>
            <w:tcW w:w="167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Лекция.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Групповая работа.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Ролевая игра.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Практическое задание.</w:t>
            </w:r>
          </w:p>
        </w:tc>
        <w:tc>
          <w:tcPr>
            <w:tcW w:w="1246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Рабочие листы.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Плакаты.</w:t>
            </w:r>
          </w:p>
        </w:tc>
        <w:tc>
          <w:tcPr>
            <w:tcW w:w="124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выполнения практических заданий.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Оценка активности в групповой работе и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ролевых играх.</w:t>
            </w:r>
          </w:p>
        </w:tc>
      </w:tr>
      <w:tr w:rsidR="001D3609" w:rsidRPr="001D3609" w:rsidTr="001D360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рефлексивной активности.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Вопросы для обсуждения</w:t>
            </w:r>
            <w:proofErr w:type="gramStart"/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Что</w:t>
            </w:r>
            <w:proofErr w:type="gramEnd"/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нового узнали? Как можно применить знания? Какие эмоции вызвал урок?</w:t>
            </w:r>
          </w:p>
        </w:tc>
        <w:tc>
          <w:tcPr>
            <w:tcW w:w="1955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своего понимания материала.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Выражение эмоций и впечатлений от урока.</w:t>
            </w:r>
          </w:p>
        </w:tc>
        <w:tc>
          <w:tcPr>
            <w:tcW w:w="167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Дискуссия.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Индивидуальная рефлексия.</w:t>
            </w:r>
          </w:p>
        </w:tc>
        <w:tc>
          <w:tcPr>
            <w:tcW w:w="1246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Письменные анкеты или бланки для рефлексии.</w:t>
            </w:r>
          </w:p>
        </w:tc>
        <w:tc>
          <w:tcPr>
            <w:tcW w:w="124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осознания материала и эмоционального ответа.</w:t>
            </w:r>
          </w:p>
        </w:tc>
      </w:tr>
      <w:tr w:rsidR="001D3609" w:rsidRPr="001D3609" w:rsidTr="001D360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Подведение итогов урока.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Подчеркивание значимости изученного материала.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к дальнейшему изучению темы.</w:t>
            </w:r>
          </w:p>
        </w:tc>
        <w:tc>
          <w:tcPr>
            <w:tcW w:w="1955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Слушание итогового слова учителя.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Подведение собственных итогов занятия.</w:t>
            </w:r>
          </w:p>
        </w:tc>
        <w:tc>
          <w:tcPr>
            <w:tcW w:w="167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Лекция.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Мотивационное слово.</w:t>
            </w:r>
          </w:p>
        </w:tc>
        <w:tc>
          <w:tcPr>
            <w:tcW w:w="1246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(если есть).</w:t>
            </w:r>
          </w:p>
        </w:tc>
        <w:tc>
          <w:tcPr>
            <w:tcW w:w="124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и готовности к домашнему заданию.</w:t>
            </w:r>
          </w:p>
        </w:tc>
      </w:tr>
      <w:tr w:rsidR="001D3609" w:rsidRPr="001D3609" w:rsidTr="001D360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Озвучивание домашнего задания.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 по выполнению.</w:t>
            </w:r>
          </w:p>
        </w:tc>
        <w:tc>
          <w:tcPr>
            <w:tcW w:w="1955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Запись домашнего задания.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 выполнению задания.</w:t>
            </w:r>
          </w:p>
        </w:tc>
        <w:tc>
          <w:tcPr>
            <w:tcW w:w="167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Инструктаж.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Разъяснение.</w:t>
            </w:r>
          </w:p>
        </w:tc>
        <w:tc>
          <w:tcPr>
            <w:tcW w:w="1246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Учебник. </w:t>
            </w: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Раздаточный материал.</w:t>
            </w:r>
          </w:p>
        </w:tc>
        <w:tc>
          <w:tcPr>
            <w:tcW w:w="1241" w:type="dxa"/>
            <w:vAlign w:val="center"/>
            <w:hideMark/>
          </w:tcPr>
          <w:p w:rsidR="001D3609" w:rsidRPr="001D3609" w:rsidRDefault="001D3609" w:rsidP="001D3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6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готовности к выполнению задания.</w:t>
            </w:r>
          </w:p>
        </w:tc>
      </w:tr>
    </w:tbl>
    <w:p w:rsidR="001D3609" w:rsidRDefault="001D3609" w:rsidP="001D3609">
      <w:pPr>
        <w:spacing w:before="100" w:beforeAutospacing="1" w:after="100" w:afterAutospacing="1" w:line="240" w:lineRule="auto"/>
      </w:pPr>
      <w:r w:rsidRPr="001D3609">
        <w:rPr>
          <w:rFonts w:ascii="Arial" w:eastAsia="Times New Roman" w:hAnsi="Arial" w:cs="Arial"/>
          <w:sz w:val="24"/>
          <w:szCs w:val="24"/>
          <w:lang w:eastAsia="ru-RU"/>
        </w:rPr>
        <w:t>Эта карта поможет вам организовать и провести урок по теме "Профилактика неинфекционных заболеваний", ориентируясь на ФГОС и методические требования.</w:t>
      </w:r>
    </w:p>
    <w:sectPr w:rsidR="001D3609" w:rsidSect="001D3609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09"/>
    <w:rsid w:val="001D3609"/>
    <w:rsid w:val="0056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12F9"/>
  <w15:chartTrackingRefBased/>
  <w15:docId w15:val="{F64E13F0-84DF-4958-BDBC-07CD97DF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6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60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2024-09-09T13:09:00Z</dcterms:created>
  <dcterms:modified xsi:type="dcterms:W3CDTF">2024-09-09T13:11:00Z</dcterms:modified>
</cp:coreProperties>
</file>