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090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480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722944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60;top:225;width:1215;height:300" id="docshape5" coordorigin="6060,225" coordsize="1215,300" path="m7249,525l6086,525,6082,524,6060,499,6060,495,6060,251,6086,225,7249,225,7275,251,7275,499,7253,524,724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1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Сен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3rd,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1:50:20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38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40"/>
        </w:rPr>
        <w:t>Неинфекционные</w:t>
      </w:r>
      <w:r>
        <w:rPr>
          <w:color w:val="202020"/>
          <w:spacing w:val="-82"/>
        </w:rPr>
        <w:t> </w:t>
      </w:r>
      <w:r>
        <w:rPr>
          <w:color w:val="202020"/>
          <w:spacing w:val="-40"/>
        </w:rPr>
        <w:t>заболевания</w:t>
      </w:r>
      <w:r>
        <w:rPr>
          <w:color w:val="202020"/>
          <w:spacing w:val="-91"/>
        </w:rPr>
        <w:t> </w:t>
      </w:r>
      <w:r>
        <w:rPr>
          <w:color w:val="202020"/>
          <w:spacing w:val="-40"/>
        </w:rPr>
        <w:t>— </w:t>
      </w:r>
      <w:r>
        <w:rPr>
          <w:color w:val="202020"/>
          <w:spacing w:val="-20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0"/>
        </w:rPr>
        <w:t>урока</w:t>
      </w:r>
    </w:p>
    <w:p>
      <w:pPr>
        <w:pStyle w:val="BodyText"/>
        <w:spacing w:before="220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231" w:val="left" w:leader="none"/>
        </w:tabs>
        <w:spacing w:line="338" w:lineRule="auto" w:before="14"/>
        <w:ind w:left="1499" w:right="616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СЕН 3,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#болезнь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#лёгкие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ицина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#организм</w:t>
        </w:r>
      </w:hyperlink>
      <w:r>
        <w:rPr>
          <w:color w:val="212121"/>
          <w:sz w:val="24"/>
        </w:rPr>
        <w:t>,</w:t>
      </w:r>
    </w:p>
    <w:p>
      <w:pPr>
        <w:spacing w:line="372" w:lineRule="auto" w:before="83"/>
        <w:ind w:left="1499" w:right="616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#сердце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#чек-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#человек</w:t>
        </w:r>
      </w:hyperlink>
      <w:r>
        <w:rPr>
          <w:color w:val="202020"/>
          <w:sz w:val="21"/>
        </w:rPr>
        <w:t> </w:t>
      </w:r>
      <w:hyperlink r:id="rId26">
        <w:r>
          <w:rPr>
            <w:color w:val="212121"/>
            <w:position w:val="-2"/>
            <w:sz w:val="32"/>
          </w:rPr>
          <w:t></w:t>
        </w:r>
        <w:r>
          <w:rPr>
            <w:color w:val="212121"/>
            <w:spacing w:val="-15"/>
            <w:position w:val="-2"/>
            <w:sz w:val="32"/>
          </w:rPr>
          <w:t> </w:t>
        </w:r>
        <w:r>
          <w:rPr>
            <w:color w:val="212121"/>
            <w:sz w:val="24"/>
          </w:rPr>
          <w:t>13 фото </w:t>
        </w:r>
        <w:r>
          <w:rPr>
            <w:color w:val="212121"/>
            <w:position w:val="-2"/>
            <w:sz w:val="32"/>
          </w:rPr>
          <w:t></w:t>
        </w:r>
        <w:r>
          <w:rPr>
            <w:color w:val="212121"/>
            <w:spacing w:val="40"/>
            <w:position w:val="-2"/>
            <w:sz w:val="32"/>
          </w:rPr>
          <w:t> </w:t>
        </w:r>
        <w:r>
          <w:rPr>
            <w:color w:val="212121"/>
            <w:sz w:val="24"/>
          </w:rPr>
          <w:t>Время прочтения: 50 минут(ы)</w:t>
        </w:r>
      </w:hyperlink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721920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721408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870;height:8475" id="docshape22" filled="true" fillcolor="#ecf5ff" stroked="false">
                  <v:fill type="solid"/>
                </v:rect>
                <v:shape style="position:absolute;left:832;top:7807;width:9855;height:8468" id="docshape23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391" w:lineRule="auto" w:before="0"/>
                              <w:ind w:left="150" w:right="1430" w:firstLine="0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Неинфекционные заболевания. Факторы риска и меры профилактики. Роль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диспансеризации для сохранения здоровья </w:t>
                              </w:r>
                              <w:r>
                                <w:rPr>
                                  <w:color w:val="1150D3"/>
                                  <w:w w:val="115"/>
                                  <w:sz w:val="22"/>
                                </w:rPr>
                                <w:t>—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конспект урока 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247" w:lineRule="exact"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391" w:lineRule="auto" w:before="0"/>
                        <w:ind w:left="150" w:right="1430" w:firstLine="0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Неинфекционные заболевания. Факторы риска и меры профилактики. Роль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диспансеризации для сохранения здоровья </w:t>
                        </w:r>
                        <w:r>
                          <w:rPr>
                            <w:color w:val="1150D3"/>
                            <w:w w:val="115"/>
                            <w:sz w:val="22"/>
                          </w:rPr>
                          <w:t>—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конспект урока 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247" w:lineRule="exact"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720896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26745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562850">
                                <a:moveTo>
                                  <a:pt x="6267449" y="7562848"/>
                                </a:moveTo>
                                <a:lnTo>
                                  <a:pt x="0" y="756284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56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257925" cy="75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558405">
                                <a:moveTo>
                                  <a:pt x="6257924" y="0"/>
                                </a:moveTo>
                                <a:lnTo>
                                  <a:pt x="6257924" y="7558085"/>
                                </a:lnTo>
                                <a:lnTo>
                                  <a:pt x="0" y="7558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10091736"/>
                            <a:ext cx="62674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476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47651"/>
                                </a:lnTo>
                                <a:lnTo>
                                  <a:pt x="0" y="247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10091736"/>
                            <a:ext cx="4762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765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47651"/>
                                </a:lnTo>
                                <a:lnTo>
                                  <a:pt x="0" y="247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720384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870;height:11910" id="docshape30" filled="true" fillcolor="#ecf5ff" stroked="false">
                  <v:fill type="solid"/>
                </v:rect>
                <v:shape style="position:absolute;left:832;top:0;width:9855;height:11903" id="docshape31" coordorigin="832,0" coordsize="9855,11903" path="m10687,0l10687,11902,832,11902,832,0e" filled="false" stroked="true" strokeweight=".75pt" strokecolor="#aaaaaa">
                  <v:path arrowok="t"/>
                  <v:stroke dashstyle="solid"/>
                </v:shape>
                <v:rect style="position:absolute;left:825;top:15885;width:9870;height:390" id="docshape32" filled="true" fillcolor="#f5f5f5" stroked="false">
                  <v:fill type="solid"/>
                </v:rect>
                <v:rect style="position:absolute;left:825;top:15885;width:75;height:390" id="docshape3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Неинфекционные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заболевания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распространенность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Факторы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риска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сердечно-сосудистых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болезней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Факторы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z w:val="22"/>
          </w:rPr>
          <w:t>риска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z w:val="22"/>
          </w:rPr>
          <w:t>онкологических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недугов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Факторы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риска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заболеваний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дыхательной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системы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эндокринных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заболеваний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Меры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профилактики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неинфекционных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2"/>
            <w:sz w:val="22"/>
          </w:rPr>
          <w:t>болезней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Роль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диспансеризации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признаки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угрожающих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жизни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состояний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616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2"/>
          <w:sz w:val="48"/>
        </w:rPr>
        <w:t>Неинфекционные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32"/>
          <w:sz w:val="48"/>
        </w:rPr>
        <w:t>заболевания</w:t>
      </w:r>
      <w:r>
        <w:rPr>
          <w:rFonts w:ascii="Tahoma" w:hAnsi="Tahoma"/>
          <w:b/>
          <w:color w:val="202020"/>
          <w:spacing w:val="-32"/>
          <w:sz w:val="48"/>
        </w:rPr>
        <w:t>. </w:t>
      </w:r>
      <w:r>
        <w:rPr>
          <w:rFonts w:ascii="Verdana" w:hAnsi="Verdana"/>
          <w:b/>
          <w:color w:val="202020"/>
          <w:spacing w:val="-30"/>
          <w:sz w:val="48"/>
        </w:rPr>
        <w:t>Факторы</w:t>
      </w:r>
      <w:r>
        <w:rPr>
          <w:rFonts w:ascii="Verdana" w:hAnsi="Verdana"/>
          <w:b/>
          <w:color w:val="202020"/>
          <w:spacing w:val="-81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риска</w:t>
      </w:r>
      <w:r>
        <w:rPr>
          <w:rFonts w:ascii="Verdana" w:hAnsi="Verdana"/>
          <w:b/>
          <w:color w:val="202020"/>
          <w:spacing w:val="-77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и</w:t>
      </w:r>
      <w:r>
        <w:rPr>
          <w:rFonts w:ascii="Verdana" w:hAnsi="Verdana"/>
          <w:b/>
          <w:color w:val="202020"/>
          <w:spacing w:val="-68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меры</w:t>
      </w:r>
      <w:r>
        <w:rPr>
          <w:rFonts w:ascii="Verdana" w:hAnsi="Verdana"/>
          <w:b/>
          <w:color w:val="202020"/>
          <w:spacing w:val="-81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профилактики</w:t>
      </w:r>
      <w:r>
        <w:rPr>
          <w:rFonts w:ascii="Tahoma" w:hAnsi="Tahoma"/>
          <w:b/>
          <w:color w:val="202020"/>
          <w:spacing w:val="-30"/>
          <w:sz w:val="48"/>
        </w:rPr>
        <w:t>. </w:t>
      </w:r>
      <w:r>
        <w:rPr>
          <w:rFonts w:ascii="Verdana" w:hAnsi="Verdana"/>
          <w:b/>
          <w:color w:val="202020"/>
          <w:spacing w:val="-36"/>
          <w:sz w:val="48"/>
        </w:rPr>
        <w:t>Роль</w:t>
      </w:r>
      <w:r>
        <w:rPr>
          <w:rFonts w:ascii="Verdana" w:hAnsi="Verdana"/>
          <w:b/>
          <w:color w:val="202020"/>
          <w:spacing w:val="-80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диспансеризации</w:t>
      </w:r>
      <w:r>
        <w:rPr>
          <w:rFonts w:ascii="Verdana" w:hAnsi="Verdana"/>
          <w:b/>
          <w:color w:val="202020"/>
          <w:spacing w:val="-70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для</w:t>
      </w:r>
      <w:r>
        <w:rPr>
          <w:rFonts w:ascii="Verdana" w:hAnsi="Verdana"/>
          <w:b/>
          <w:color w:val="202020"/>
          <w:spacing w:val="-76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сохранения </w:t>
      </w:r>
      <w:r>
        <w:rPr>
          <w:rFonts w:ascii="Verdana" w:hAnsi="Verdana"/>
          <w:b/>
          <w:color w:val="202020"/>
          <w:spacing w:val="-24"/>
          <w:sz w:val="48"/>
        </w:rPr>
        <w:t>здоровья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Tahoma" w:hAnsi="Tahoma"/>
          <w:b/>
          <w:color w:val="202020"/>
          <w:spacing w:val="-24"/>
          <w:sz w:val="48"/>
        </w:rPr>
        <w:t>—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ОБЗР</w:t>
      </w:r>
    </w:p>
    <w:p>
      <w:pPr>
        <w:spacing w:before="35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71987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12" y="477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9242" y="4759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0242" y="4759"/>
                            <a:ext cx="626745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479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247898"/>
                                </a:lnTo>
                                <a:lnTo>
                                  <a:pt x="0" y="2247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4759"/>
                            <a:ext cx="4762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479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247898"/>
                                </a:lnTo>
                                <a:lnTo>
                                  <a:pt x="0" y="2247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8355" y="311943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58367" y="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39392" y="19198"/>
                            <a:ext cx="5249545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преподаватель-организатор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 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 настоящий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кладезь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неинфекционных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заболеваний.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 подробный план занятия, но и технологическую карту,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 теме занятия. Готовы ли вы погрузиться в мир профилактической медицины и узнать, как защитить здоровье наших будущих защитников Родины? Давайте вместе откроем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дверь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5003pt;width:559.7pt;height:814.15pt;mso-position-horizontal-relative:page;mso-position-vertical-relative:page;z-index:-16719360" id="docshapegroup35" coordorigin="163,-8" coordsize="11194,16283">
                <v:shape style="position:absolute;left:163;top:0;width:11194;height:16275" id="docshape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7" filled="true" fillcolor="#ffffff" stroked="false">
                  <v:fill type="solid"/>
                </v:rect>
                <v:rect style="position:absolute;left:825;top:0;width:9870;height:3540" id="docshape38" filled="true" fillcolor="#f5f5f5" stroked="false">
                  <v:fill type="solid"/>
                </v:rect>
                <v:rect style="position:absolute;left:825;top:0;width:75;height:3540" id="docshape39" filled="true" fillcolor="#1150d3" stroked="false">
                  <v:fill type="solid"/>
                </v:rect>
                <v:shape style="position:absolute;left:1199;top:4905;width:60;height:1275" id="docshape40" coordorigin="1200,4905" coordsize="60,1275" path="m1260,6146l1259,6142,1256,6135,1254,6132,1248,6126,1245,6124,1238,6121,1234,6120,1226,6120,1222,6121,1215,6124,1212,6126,1206,6132,1204,6135,1201,6142,1200,6146,1200,6154,1201,6158,1204,6165,1206,6168,1212,6174,1215,6176,1222,6179,1226,6180,1234,6180,1238,6179,1245,6176,1248,6174,1254,6168,1256,6165,1259,6158,1260,6154,1260,6150,1260,6146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5336l1259,5332,1256,5325,1254,5322,1248,5316,1245,5314,1238,5311,1234,5310,1226,5310,1222,5311,1215,5314,1212,5316,1206,5322,1204,5325,1201,5332,1200,5336,1200,5344,1201,5348,1204,5355,1206,5358,1212,5364,1215,5366,1222,5369,1226,5370,1234,5370,1238,5369,1245,5366,1248,5364,1254,5358,1256,5355,1259,5348,1260,5344,1260,5340,1260,5336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e" filled="true" fillcolor="#212121" stroked="false">
                  <v:path arrowok="t"/>
                  <v:fill type="solid"/>
                </v:shape>
                <v:shape style="position:absolute;left:1200;top:-8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2;width:8267;height:314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преподаватель-организатор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 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 настоящий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кладезь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неинфекционных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заболеваний.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 подробный план занятия, но и технологическую карту,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 теме занятия. Готовы ли вы погрузиться в мир профилактической медицины и узнать, как защитить здоровье наших будущих защитников Родины? Давайте вместе откроем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дверь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жизни!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145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22"/>
        <w:rPr>
          <w:rFonts w:ascii="Verdana"/>
          <w:b/>
        </w:rPr>
      </w:pPr>
    </w:p>
    <w:p>
      <w:pPr>
        <w:pStyle w:val="BodyText"/>
        <w:spacing w:line="357" w:lineRule="auto"/>
        <w:ind w:left="1424" w:right="1540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занятия: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«Неинфекционные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болезни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профилактика» </w:t>
      </w:r>
      <w:r>
        <w:rPr>
          <w:color w:val="212121"/>
        </w:rPr>
        <w:t>Открытый урок: «Факторы риска и меры профилактики НИЗ»</w:t>
      </w:r>
    </w:p>
    <w:p>
      <w:pPr>
        <w:pStyle w:val="BodyText"/>
        <w:spacing w:line="357" w:lineRule="auto"/>
        <w:ind w:left="1424" w:right="1540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«Роль</w:t>
      </w:r>
      <w:r>
        <w:rPr>
          <w:color w:val="212121"/>
          <w:spacing w:val="-16"/>
        </w:rPr>
        <w:t> </w:t>
      </w:r>
      <w:r>
        <w:rPr>
          <w:color w:val="212121"/>
        </w:rPr>
        <w:t>диспансеризации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-16"/>
        </w:rPr>
        <w:t> </w:t>
      </w:r>
      <w:r>
        <w:rPr>
          <w:color w:val="212121"/>
        </w:rPr>
        <w:t>здоровья» Материал для занятия: «Неинфекционные недуги и диспансеризация»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  <w:w w:val="135"/>
        </w:rPr>
        <w:t>—</w:t>
      </w:r>
      <w:r>
        <w:rPr>
          <w:color w:val="212121"/>
          <w:spacing w:val="-22"/>
          <w:w w:val="135"/>
        </w:rPr>
        <w:t> </w:t>
      </w:r>
      <w:r>
        <w:rPr>
          <w:color w:val="212121"/>
          <w:w w:val="110"/>
        </w:rPr>
        <w:t>16-17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5"/>
          <w:w w:val="110"/>
        </w:rPr>
        <w:t>лет</w:t>
      </w:r>
    </w:p>
    <w:p>
      <w:pPr>
        <w:pStyle w:val="BodyText"/>
        <w:spacing w:before="111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61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10"/>
        <w:rPr>
          <w:rFonts w:ascii="Verdana"/>
          <w:b/>
        </w:rPr>
      </w:pPr>
    </w:p>
    <w:p>
      <w:pPr>
        <w:pStyle w:val="BodyText"/>
        <w:ind w:left="824"/>
      </w:pPr>
      <w:hyperlink r:id="rId2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4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11"/>
        </w:rPr>
        <w:t> </w:t>
      </w:r>
      <w:r>
        <w:rPr>
          <w:color w:val="212121"/>
        </w:rPr>
        <w:t>№</w:t>
      </w:r>
      <w:r>
        <w:rPr>
          <w:color w:val="212121"/>
          <w:spacing w:val="-10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</w:rPr>
        <w:t>«Основы</w:t>
      </w:r>
      <w:r>
        <w:rPr>
          <w:color w:val="212121"/>
          <w:spacing w:val="-10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0"/>
        </w:rPr>
        <w:t> </w:t>
      </w:r>
      <w:r>
        <w:rPr>
          <w:color w:val="212121"/>
        </w:rPr>
        <w:t>знаний.</w:t>
      </w:r>
      <w:r>
        <w:rPr>
          <w:color w:val="212121"/>
          <w:spacing w:val="-10"/>
        </w:rPr>
        <w:t> </w:t>
      </w:r>
      <w:r>
        <w:rPr>
          <w:color w:val="212121"/>
        </w:rPr>
        <w:t>Оказание</w:t>
      </w:r>
      <w:r>
        <w:rPr>
          <w:color w:val="212121"/>
          <w:spacing w:val="-10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помощи»</w:t>
      </w:r>
    </w:p>
    <w:p>
      <w:pPr>
        <w:pStyle w:val="BodyText"/>
        <w:spacing w:before="111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63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718848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14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55" y="6419858"/>
                            <a:ext cx="38100" cy="285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57500">
                                <a:moveTo>
                                  <a:pt x="38100" y="2835910"/>
                                </a:moveTo>
                                <a:lnTo>
                                  <a:pt x="21577" y="2819400"/>
                                </a:lnTo>
                                <a:lnTo>
                                  <a:pt x="16535" y="2819400"/>
                                </a:lnTo>
                                <a:lnTo>
                                  <a:pt x="0" y="2835910"/>
                                </a:lnTo>
                                <a:lnTo>
                                  <a:pt x="0" y="2840964"/>
                                </a:lnTo>
                                <a:lnTo>
                                  <a:pt x="16535" y="2857487"/>
                                </a:lnTo>
                                <a:lnTo>
                                  <a:pt x="21577" y="2857487"/>
                                </a:lnTo>
                                <a:lnTo>
                                  <a:pt x="38100" y="2840964"/>
                                </a:lnTo>
                                <a:lnTo>
                                  <a:pt x="38100" y="2838450"/>
                                </a:lnTo>
                                <a:lnTo>
                                  <a:pt x="38100" y="2835910"/>
                                </a:lnTo>
                                <a:close/>
                              </a:path>
                              <a:path w="38100" h="2857500">
                                <a:moveTo>
                                  <a:pt x="38100" y="2064385"/>
                                </a:moveTo>
                                <a:lnTo>
                                  <a:pt x="21577" y="2047875"/>
                                </a:lnTo>
                                <a:lnTo>
                                  <a:pt x="16535" y="2047875"/>
                                </a:lnTo>
                                <a:lnTo>
                                  <a:pt x="0" y="2064385"/>
                                </a:lnTo>
                                <a:lnTo>
                                  <a:pt x="0" y="2069439"/>
                                </a:lnTo>
                                <a:lnTo>
                                  <a:pt x="16535" y="2085975"/>
                                </a:lnTo>
                                <a:lnTo>
                                  <a:pt x="21577" y="2085975"/>
                                </a:lnTo>
                                <a:lnTo>
                                  <a:pt x="38100" y="2069439"/>
                                </a:lnTo>
                                <a:lnTo>
                                  <a:pt x="38100" y="2066925"/>
                                </a:lnTo>
                                <a:lnTo>
                                  <a:pt x="38100" y="2064385"/>
                                </a:lnTo>
                                <a:close/>
                              </a:path>
                              <a:path w="38100" h="2857500">
                                <a:moveTo>
                                  <a:pt x="38100" y="1292872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72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72"/>
                                </a:lnTo>
                                <a:close/>
                              </a:path>
                              <a:path w="38100" h="28575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718336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shape style="position:absolute;left:1199;top:10110;width:60;height:4500" id="docshape47" coordorigin="1200,10110" coordsize="60,4500" path="m1260,14576l1259,14572,1256,14565,1254,14562,1248,14556,1245,14554,1238,14551,1234,14550,1226,14550,1222,14551,1215,14554,1212,14556,1206,14562,1204,14565,1201,14572,1200,14576,1200,14584,1201,14588,1204,14595,1206,14598,1212,14604,1215,14606,1222,14609,1226,14610,1234,14610,1238,14609,1245,14606,1248,14604,1254,14598,1256,14595,1259,14588,1260,14584,1260,14580,1260,14576xm1260,13361l1259,13357,1256,13350,1254,13347,1248,13341,1245,13339,1238,13336,1234,13335,1226,13335,1222,13336,1215,13339,1212,13341,1206,13347,1204,13350,1201,13357,1200,13361,1200,13369,1201,13373,1204,13380,1206,13383,1212,13389,1215,13391,1222,13394,1226,13395,1234,13395,1238,13394,1245,13391,1248,13389,1254,13383,1256,13380,1259,13373,1260,13369,1260,13365,1260,13361x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Лекция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дискуссии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616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заболеваниях,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факторах риска, мерах профилактики и роли диспансеризации в сохранении здоровья.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32"/>
        <w:rPr>
          <w:rFonts w:ascii="Verdana"/>
          <w:b/>
        </w:rPr>
      </w:pPr>
    </w:p>
    <w:p>
      <w:pPr>
        <w:pStyle w:val="Heading4"/>
      </w:pPr>
      <w:r>
        <w:rPr>
          <w:color w:val="212121"/>
          <w:spacing w:val="-2"/>
        </w:rPr>
        <w:t>Обучающая: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Познакомить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6"/>
        </w:rPr>
        <w:t> </w:t>
      </w:r>
      <w:r>
        <w:rPr>
          <w:color w:val="212121"/>
        </w:rPr>
        <w:t>видами</w:t>
      </w:r>
      <w:r>
        <w:rPr>
          <w:color w:val="212121"/>
          <w:spacing w:val="-16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15"/>
        </w:rPr>
        <w:t> </w:t>
      </w:r>
      <w:r>
        <w:rPr>
          <w:color w:val="212121"/>
        </w:rPr>
        <w:t>болезней,</w:t>
      </w:r>
      <w:r>
        <w:rPr>
          <w:color w:val="212121"/>
          <w:spacing w:val="-16"/>
        </w:rPr>
        <w:t> </w:t>
      </w:r>
      <w:r>
        <w:rPr>
          <w:color w:val="212121"/>
        </w:rPr>
        <w:t>их распространенностью, причинами риска и мерами профилактики.</w:t>
      </w:r>
    </w:p>
    <w:p>
      <w:pPr>
        <w:pStyle w:val="Heading4"/>
        <w:spacing w:line="273" w:lineRule="exact"/>
      </w:pPr>
      <w:r>
        <w:rPr>
          <w:color w:val="212121"/>
          <w:spacing w:val="-2"/>
        </w:rPr>
        <w:t>Развивающая:</w:t>
      </w:r>
    </w:p>
    <w:p>
      <w:pPr>
        <w:pStyle w:val="BodyText"/>
        <w:spacing w:line="357" w:lineRule="auto" w:before="133"/>
        <w:ind w:left="1424" w:right="947"/>
      </w:pPr>
      <w:r>
        <w:rPr>
          <w:color w:val="21212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анализу</w:t>
      </w:r>
      <w:r>
        <w:rPr>
          <w:color w:val="212121"/>
          <w:spacing w:val="-13"/>
        </w:rPr>
        <w:t> </w:t>
      </w:r>
      <w:r>
        <w:rPr>
          <w:color w:val="212121"/>
        </w:rPr>
        <w:t>причин</w:t>
      </w:r>
      <w:r>
        <w:rPr>
          <w:color w:val="212121"/>
          <w:spacing w:val="-13"/>
        </w:rPr>
        <w:t> </w:t>
      </w:r>
      <w:r>
        <w:rPr>
          <w:color w:val="212121"/>
        </w:rPr>
        <w:t>риска</w:t>
      </w:r>
      <w:r>
        <w:rPr>
          <w:color w:val="212121"/>
          <w:spacing w:val="-13"/>
        </w:rPr>
        <w:t> </w:t>
      </w:r>
      <w:r>
        <w:rPr>
          <w:color w:val="212121"/>
        </w:rPr>
        <w:t>болезней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применению мер профилактики в своей жизни.</w:t>
      </w:r>
    </w:p>
    <w:p>
      <w:pPr>
        <w:pStyle w:val="Heading4"/>
        <w:spacing w:line="273" w:lineRule="exact"/>
      </w:pPr>
      <w:r>
        <w:rPr>
          <w:color w:val="212121"/>
          <w:spacing w:val="-2"/>
        </w:rPr>
        <w:t>Воспитательная: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Воспитать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своему</w:t>
      </w:r>
      <w:r>
        <w:rPr>
          <w:color w:val="212121"/>
          <w:spacing w:val="-13"/>
        </w:rPr>
        <w:t> </w:t>
      </w:r>
      <w:r>
        <w:rPr>
          <w:color w:val="212121"/>
        </w:rPr>
        <w:t>здоровью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привычку</w:t>
      </w:r>
      <w:r>
        <w:rPr>
          <w:color w:val="212121"/>
          <w:spacing w:val="-13"/>
        </w:rPr>
        <w:t> </w:t>
      </w:r>
      <w:r>
        <w:rPr>
          <w:color w:val="212121"/>
        </w:rPr>
        <w:t>к регулярной диспансеризации.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65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717824" id="docshape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168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8355" y="714378"/>
                            <a:ext cx="38100" cy="701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019925">
                                <a:moveTo>
                                  <a:pt x="38100" y="6998348"/>
                                </a:moveTo>
                                <a:lnTo>
                                  <a:pt x="21577" y="6981825"/>
                                </a:lnTo>
                                <a:lnTo>
                                  <a:pt x="16535" y="6981825"/>
                                </a:lnTo>
                                <a:lnTo>
                                  <a:pt x="0" y="6998348"/>
                                </a:lnTo>
                                <a:lnTo>
                                  <a:pt x="0" y="7003402"/>
                                </a:lnTo>
                                <a:lnTo>
                                  <a:pt x="16535" y="7019925"/>
                                </a:lnTo>
                                <a:lnTo>
                                  <a:pt x="21577" y="7019925"/>
                                </a:lnTo>
                                <a:lnTo>
                                  <a:pt x="38100" y="7003402"/>
                                </a:lnTo>
                                <a:lnTo>
                                  <a:pt x="38100" y="7000875"/>
                                </a:lnTo>
                                <a:lnTo>
                                  <a:pt x="38100" y="6998348"/>
                                </a:lnTo>
                                <a:close/>
                              </a:path>
                              <a:path w="38100" h="7019925">
                                <a:moveTo>
                                  <a:pt x="38100" y="6741173"/>
                                </a:moveTo>
                                <a:lnTo>
                                  <a:pt x="21577" y="6724650"/>
                                </a:lnTo>
                                <a:lnTo>
                                  <a:pt x="16535" y="6724650"/>
                                </a:lnTo>
                                <a:lnTo>
                                  <a:pt x="0" y="6741173"/>
                                </a:lnTo>
                                <a:lnTo>
                                  <a:pt x="0" y="6746227"/>
                                </a:lnTo>
                                <a:lnTo>
                                  <a:pt x="16535" y="6762750"/>
                                </a:lnTo>
                                <a:lnTo>
                                  <a:pt x="21577" y="6762750"/>
                                </a:lnTo>
                                <a:lnTo>
                                  <a:pt x="38100" y="6746227"/>
                                </a:lnTo>
                                <a:lnTo>
                                  <a:pt x="38100" y="6743700"/>
                                </a:lnTo>
                                <a:lnTo>
                                  <a:pt x="38100" y="6741173"/>
                                </a:lnTo>
                                <a:close/>
                              </a:path>
                              <a:path w="38100" h="7019925">
                                <a:moveTo>
                                  <a:pt x="38100" y="6484010"/>
                                </a:moveTo>
                                <a:lnTo>
                                  <a:pt x="21577" y="6467475"/>
                                </a:lnTo>
                                <a:lnTo>
                                  <a:pt x="16535" y="6467475"/>
                                </a:lnTo>
                                <a:lnTo>
                                  <a:pt x="0" y="6484010"/>
                                </a:lnTo>
                                <a:lnTo>
                                  <a:pt x="0" y="6489052"/>
                                </a:lnTo>
                                <a:lnTo>
                                  <a:pt x="16535" y="6505575"/>
                                </a:lnTo>
                                <a:lnTo>
                                  <a:pt x="21577" y="6505575"/>
                                </a:lnTo>
                                <a:lnTo>
                                  <a:pt x="38100" y="6489052"/>
                                </a:lnTo>
                                <a:lnTo>
                                  <a:pt x="38100" y="6486525"/>
                                </a:lnTo>
                                <a:lnTo>
                                  <a:pt x="38100" y="6484010"/>
                                </a:lnTo>
                                <a:close/>
                              </a:path>
                              <a:path w="38100" h="7019925">
                                <a:moveTo>
                                  <a:pt x="38100" y="6226822"/>
                                </a:moveTo>
                                <a:lnTo>
                                  <a:pt x="21577" y="6210300"/>
                                </a:lnTo>
                                <a:lnTo>
                                  <a:pt x="16535" y="6210300"/>
                                </a:lnTo>
                                <a:lnTo>
                                  <a:pt x="0" y="6226822"/>
                                </a:lnTo>
                                <a:lnTo>
                                  <a:pt x="0" y="6231877"/>
                                </a:lnTo>
                                <a:lnTo>
                                  <a:pt x="16535" y="6248400"/>
                                </a:lnTo>
                                <a:lnTo>
                                  <a:pt x="21577" y="6248400"/>
                                </a:lnTo>
                                <a:lnTo>
                                  <a:pt x="38100" y="6231877"/>
                                </a:lnTo>
                                <a:lnTo>
                                  <a:pt x="38100" y="6229350"/>
                                </a:lnTo>
                                <a:lnTo>
                                  <a:pt x="38100" y="6226822"/>
                                </a:lnTo>
                                <a:close/>
                              </a:path>
                              <a:path w="38100" h="7019925">
                                <a:moveTo>
                                  <a:pt x="38100" y="5969647"/>
                                </a:moveTo>
                                <a:lnTo>
                                  <a:pt x="21577" y="5953125"/>
                                </a:lnTo>
                                <a:lnTo>
                                  <a:pt x="16535" y="5953125"/>
                                </a:lnTo>
                                <a:lnTo>
                                  <a:pt x="0" y="5969647"/>
                                </a:lnTo>
                                <a:lnTo>
                                  <a:pt x="0" y="5974702"/>
                                </a:lnTo>
                                <a:lnTo>
                                  <a:pt x="16535" y="5991225"/>
                                </a:lnTo>
                                <a:lnTo>
                                  <a:pt x="21577" y="5991225"/>
                                </a:lnTo>
                                <a:lnTo>
                                  <a:pt x="38100" y="5974702"/>
                                </a:lnTo>
                                <a:lnTo>
                                  <a:pt x="38100" y="5972175"/>
                                </a:lnTo>
                                <a:lnTo>
                                  <a:pt x="38100" y="5969647"/>
                                </a:lnTo>
                                <a:close/>
                              </a:path>
                              <a:path w="38100" h="7019925">
                                <a:moveTo>
                                  <a:pt x="38100" y="2073935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35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35"/>
                                </a:lnTo>
                                <a:close/>
                              </a:path>
                              <a:path w="38100" h="7019925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7019925">
                                <a:moveTo>
                                  <a:pt x="38100" y="1045235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35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35"/>
                                </a:lnTo>
                                <a:close/>
                              </a:path>
                              <a:path w="38100" h="70199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70199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717312" id="docshapegroup49" coordorigin="163,0" coordsize="11194,16275">
                <v:shape style="position:absolute;left:163;top:0;width:11194;height:16275" id="docshape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1" filled="true" fillcolor="#ffffff" stroked="false">
                  <v:fill type="solid"/>
                </v:rect>
                <v:shape style="position:absolute;left:1199;top:1125;width:60;height:11055" id="docshape52" coordorigin="1200,1125" coordsize="60,11055" path="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1741l1259,11737,1256,11730,1254,11727,1248,11721,1245,11719,1238,11716,1234,11715,1226,11715,1222,11716,1215,11719,1212,11721,1206,11727,1204,11730,1201,11737,1200,11741,1200,11749,1201,11753,1204,11760,1206,11763,1212,11769,1215,11771,1222,11774,1226,11775,1234,11775,1238,11774,1245,11771,1248,11769,1254,11763,1256,11760,1259,11753,1260,11749,1260,11745,1260,11741xm1260,11336l1259,11332,1256,11325,1254,11322,1248,11316,1245,11314,1238,11311,1234,11310,1226,11310,1222,11311,1215,11314,1212,11316,1206,11322,1204,11325,1201,11332,1200,11336,1200,11344,1201,11348,1204,11355,1206,11358,1212,11364,1215,11366,1222,11369,1226,11370,1234,11370,1238,11369,1245,11366,1248,11364,1254,11358,1256,11355,1259,11348,1260,11344,1260,11340,1260,11336xm1260,10931l1259,10927,1256,10920,1254,10917,1248,10911,1245,10909,1238,10906,1234,10905,1226,10905,1222,10906,1215,10909,1212,10911,1206,10917,1204,10920,1201,10927,1200,10931,1200,10939,1201,10943,1204,10950,1206,10953,1212,10959,1215,10961,1222,10964,1226,10965,1234,10965,1238,10964,1245,10961,1248,10959,1254,10953,1256,10950,1259,10943,1260,10939,1260,10935,1260,10931xm1260,10526l1259,10522,1256,10515,1254,10512,1248,10506,1245,10504,1238,10501,1234,10500,1226,10500,1222,10501,1215,10504,1212,10506,1206,10512,1204,10515,1201,10522,1200,10526,1200,10534,1201,10538,1204,10545,1206,10548,1212,10554,1215,10556,1222,10559,1226,10560,1234,10560,1238,10559,1245,10556,1248,10554,1254,10548,1256,10545,1259,10538,1260,10534,1260,10530,1260,10526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6" w:id="17"/>
      <w:bookmarkEnd w:id="17"/>
      <w:r>
        <w:rPr/>
      </w:r>
      <w:hyperlink r:id="rId30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pStyle w:val="Heading4"/>
      </w:pPr>
      <w:r>
        <w:rPr>
          <w:color w:val="212121"/>
        </w:rPr>
        <w:t>Личностные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ценностного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отношения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здоровому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образу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жизни.</w:t>
      </w:r>
    </w:p>
    <w:p>
      <w:pPr>
        <w:pStyle w:val="Heading4"/>
        <w:spacing w:before="130"/>
      </w:pPr>
      <w:r>
        <w:rPr>
          <w:color w:val="212121"/>
        </w:rPr>
        <w:t>Регулятивные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2"/>
        <w:ind w:left="1424"/>
      </w:pPr>
      <w:r>
        <w:rPr>
          <w:color w:val="212121"/>
          <w:spacing w:val="-2"/>
        </w:rPr>
        <w:t>Определение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последовательности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действий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оценке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собственного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здоровья.</w:t>
      </w:r>
    </w:p>
    <w:p>
      <w:pPr>
        <w:pStyle w:val="Heading4"/>
        <w:spacing w:before="130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Анализ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классификация</w:t>
      </w:r>
      <w:r>
        <w:rPr>
          <w:color w:val="212121"/>
          <w:spacing w:val="-13"/>
        </w:rPr>
        <w:t> </w:t>
      </w:r>
      <w:r>
        <w:rPr>
          <w:color w:val="212121"/>
        </w:rPr>
        <w:t>риска</w:t>
      </w:r>
      <w:r>
        <w:rPr>
          <w:color w:val="212121"/>
          <w:spacing w:val="-13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недугов.</w:t>
      </w:r>
    </w:p>
    <w:p>
      <w:pPr>
        <w:pStyle w:val="Heading4"/>
        <w:spacing w:before="129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группах,</w:t>
      </w:r>
      <w:r>
        <w:rPr>
          <w:color w:val="212121"/>
          <w:spacing w:val="-14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14"/>
        </w:rPr>
        <w:t> </w:t>
      </w:r>
      <w:r>
        <w:rPr>
          <w:color w:val="212121"/>
        </w:rPr>
        <w:t>проблемы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находить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решения.</w:t>
      </w:r>
    </w:p>
    <w:p>
      <w:pPr>
        <w:pStyle w:val="Heading4"/>
        <w:spacing w:before="130"/>
      </w:pPr>
      <w:r>
        <w:rPr>
          <w:color w:val="212121"/>
        </w:rPr>
        <w:t>Метапредметные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Применение</w:t>
      </w:r>
      <w:r>
        <w:rPr>
          <w:color w:val="212121"/>
          <w:spacing w:val="-9"/>
        </w:rPr>
        <w:t> </w:t>
      </w:r>
      <w:r>
        <w:rPr>
          <w:color w:val="212121"/>
        </w:rPr>
        <w:t>знаний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здоровье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принятия</w:t>
      </w:r>
      <w:r>
        <w:rPr>
          <w:color w:val="212121"/>
          <w:spacing w:val="-9"/>
        </w:rPr>
        <w:t> </w:t>
      </w:r>
      <w:r>
        <w:rPr>
          <w:color w:val="212121"/>
        </w:rPr>
        <w:t>осознанных</w:t>
      </w:r>
      <w:r>
        <w:rPr>
          <w:color w:val="212121"/>
          <w:spacing w:val="-8"/>
        </w:rPr>
        <w:t> </w:t>
      </w:r>
      <w:r>
        <w:rPr>
          <w:color w:val="212121"/>
        </w:rPr>
        <w:t>решений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50"/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line="357" w:lineRule="auto" w:before="428"/>
        <w:ind w:left="824" w:right="616"/>
      </w:pPr>
      <w:r>
        <w:rPr>
          <w:color w:val="212121"/>
        </w:rPr>
        <w:t>Лекция,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-16"/>
        </w:rPr>
        <w:t> </w:t>
      </w:r>
      <w:r>
        <w:rPr>
          <w:color w:val="212121"/>
        </w:rPr>
        <w:t>вопросы,</w:t>
      </w:r>
      <w:r>
        <w:rPr>
          <w:color w:val="212121"/>
          <w:spacing w:val="-16"/>
        </w:rPr>
        <w:t> </w:t>
      </w:r>
      <w:r>
        <w:rPr>
          <w:color w:val="212121"/>
        </w:rPr>
        <w:t>мозговой</w:t>
      </w:r>
      <w:r>
        <w:rPr>
          <w:color w:val="212121"/>
          <w:spacing w:val="-16"/>
        </w:rPr>
        <w:t> </w:t>
      </w:r>
      <w:r>
        <w:rPr>
          <w:color w:val="212121"/>
        </w:rPr>
        <w:t>штурм,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картой</w:t>
      </w:r>
      <w:r>
        <w:rPr>
          <w:color w:val="212121"/>
          <w:spacing w:val="-16"/>
        </w:rPr>
        <w:t> </w:t>
      </w:r>
      <w:r>
        <w:rPr>
          <w:color w:val="212121"/>
        </w:rPr>
        <w:t>памяти,</w:t>
      </w:r>
      <w:r>
        <w:rPr>
          <w:color w:val="212121"/>
          <w:spacing w:val="-16"/>
        </w:rPr>
        <w:t> </w:t>
      </w:r>
      <w:r>
        <w:rPr>
          <w:color w:val="212121"/>
        </w:rPr>
        <w:t>просмотр видео, практические задания, решение кроссворда.</w:t>
      </w:r>
    </w:p>
    <w:p>
      <w:pPr>
        <w:pStyle w:val="Heading1"/>
        <w:spacing w:before="24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line="357" w:lineRule="auto" w:before="413"/>
        <w:ind w:left="824" w:right="1161"/>
      </w:pPr>
      <w:r>
        <w:rPr>
          <w:color w:val="212121"/>
          <w:spacing w:val="-2"/>
        </w:rPr>
        <w:t>Подготовить презентацию, раздаточные материалы (кроссворд, карту памяти, тесты, </w:t>
      </w:r>
      <w:r>
        <w:rPr>
          <w:color w:val="212121"/>
        </w:rPr>
        <w:t>интеллект-карту), технологическую карту занятия, интересные факты по теме.</w:t>
      </w:r>
    </w:p>
    <w:p>
      <w:pPr>
        <w:pStyle w:val="Heading1"/>
        <w:spacing w:before="24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1424" w:right="8694"/>
      </w:pPr>
      <w:r>
        <w:rPr>
          <w:color w:val="212121"/>
          <w:spacing w:val="-4"/>
        </w:rPr>
        <w:t>Проектор, </w:t>
      </w:r>
      <w:r>
        <w:rPr>
          <w:color w:val="212121"/>
          <w:spacing w:val="-2"/>
        </w:rPr>
        <w:t>экран,</w:t>
      </w:r>
    </w:p>
    <w:p>
      <w:pPr>
        <w:pStyle w:val="BodyText"/>
        <w:spacing w:line="357" w:lineRule="auto"/>
        <w:ind w:left="1424" w:right="7272"/>
      </w:pPr>
      <w:r>
        <w:rPr>
          <w:color w:val="212121"/>
          <w:spacing w:val="-2"/>
        </w:rPr>
        <w:t>раздаточные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материалы, доска,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маркеры.</w:t>
      </w:r>
    </w:p>
    <w:p>
      <w:pPr>
        <w:pStyle w:val="BodyText"/>
        <w:spacing w:before="50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spacing w:before="407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Здравствуйте,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ребята!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Прошу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встать.</w:t>
      </w:r>
      <w:r>
        <w:rPr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встают.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Здороваются.)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Садитесь,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пожалуйста.</w:t>
      </w:r>
      <w:r>
        <w:rPr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садятся.)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716800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16288" id="docshapegroup54" coordorigin="163,0" coordsize="11194,16275">
                <v:shape style="position:absolute;left:163;top:0;width:11194;height:16275" id="docshape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проведу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 отвечайте «здесь», когда услышите свою фамилию.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класса.)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540"/>
      </w:pPr>
      <w:r>
        <w:rPr>
          <w:color w:val="212121"/>
        </w:rPr>
        <w:t>Спасибо.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проверим</w:t>
      </w:r>
      <w:r>
        <w:rPr>
          <w:color w:val="212121"/>
          <w:spacing w:val="-10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столах учебники, тетради, ручки и дневники. Пожалуйста, проверьте наличие всех</w:t>
      </w:r>
    </w:p>
    <w:p>
      <w:pPr>
        <w:pStyle w:val="BodyText"/>
        <w:ind w:left="824"/>
      </w:pPr>
      <w:r>
        <w:rPr>
          <w:color w:val="212121"/>
          <w:spacing w:val="-2"/>
        </w:rPr>
        <w:t>необходимых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материалов.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Отлично.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хочу</w:t>
      </w:r>
      <w:r>
        <w:rPr>
          <w:color w:val="212121"/>
          <w:spacing w:val="-9"/>
        </w:rPr>
        <w:t> </w:t>
      </w:r>
      <w:r>
        <w:rPr>
          <w:color w:val="212121"/>
        </w:rPr>
        <w:t>обратить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9"/>
        </w:rPr>
        <w:t> </w:t>
      </w:r>
      <w:r>
        <w:rPr>
          <w:color w:val="212121"/>
        </w:rPr>
        <w:t>вид.</w:t>
      </w:r>
      <w:r>
        <w:rPr>
          <w:color w:val="212121"/>
          <w:spacing w:val="-9"/>
        </w:rPr>
        <w:t> </w:t>
      </w:r>
      <w:r>
        <w:rPr>
          <w:color w:val="212121"/>
        </w:rPr>
        <w:t>Напоминаю,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нашей школе принят деловой стиль одежды.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понадобится в ходе занятия.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экран.)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правилах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уважаем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друга,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перебиваем, поднимаем руку, если хотим что-то сказать или задать вопрос.</w:t>
      </w:r>
    </w:p>
    <w:p>
      <w:pPr>
        <w:pStyle w:val="BodyText"/>
        <w:spacing w:before="29"/>
      </w:pPr>
    </w:p>
    <w:p>
      <w:pPr>
        <w:pStyle w:val="BodyText"/>
        <w:spacing w:line="355" w:lineRule="auto"/>
        <w:ind w:left="824" w:right="616"/>
      </w:pPr>
      <w:r>
        <w:rPr>
          <w:color w:val="212121"/>
        </w:rPr>
        <w:t>И, конечно же, прошу всех отключить звук на мобильных телефонах. Если у кого-то телефон зазвонит во время урока, мы все дружно споем «В лесу родилась ёлочка». </w:t>
      </w:r>
      <w:r>
        <w:rPr>
          <w:rFonts w:ascii="Arial" w:hAnsi="Arial"/>
          <w:i/>
          <w:color w:val="212121"/>
        </w:rPr>
        <w:t>(Ученики</w:t>
      </w:r>
      <w:r>
        <w:rPr>
          <w:rFonts w:ascii="Arial" w:hAnsi="Arial"/>
          <w:i/>
          <w:color w:val="212121"/>
          <w:spacing w:val="-13"/>
        </w:rPr>
        <w:t> </w:t>
      </w:r>
      <w:r>
        <w:rPr>
          <w:rFonts w:ascii="Arial" w:hAnsi="Arial"/>
          <w:i/>
          <w:color w:val="212121"/>
        </w:rPr>
        <w:t>смеются.)</w:t>
      </w:r>
      <w:r>
        <w:rPr>
          <w:rFonts w:ascii="Arial" w:hAnsi="Arial"/>
          <w:i/>
          <w:color w:val="212121"/>
          <w:spacing w:val="-13"/>
        </w:rPr>
        <w:t> </w:t>
      </w:r>
      <w:r>
        <w:rPr>
          <w:color w:val="212121"/>
        </w:rPr>
        <w:t>Шучу,</w:t>
      </w:r>
      <w:r>
        <w:rPr>
          <w:color w:val="212121"/>
          <w:spacing w:val="-10"/>
        </w:rPr>
        <w:t> </w:t>
      </w:r>
      <w:r>
        <w:rPr>
          <w:color w:val="212121"/>
        </w:rPr>
        <w:t>конечно,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смартфоны</w:t>
      </w:r>
      <w:r>
        <w:rPr>
          <w:color w:val="212121"/>
          <w:spacing w:val="-10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0"/>
        </w:rPr>
        <w:t> </w:t>
      </w:r>
      <w:r>
        <w:rPr>
          <w:color w:val="212121"/>
        </w:rPr>
        <w:t>в беззвучный режим.</w:t>
      </w:r>
    </w:p>
    <w:p>
      <w:pPr>
        <w:pStyle w:val="BodyText"/>
        <w:spacing w:before="30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(Одиннадцатиклассники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мобильные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устройства.)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616"/>
      </w:pPr>
      <w:r>
        <w:rPr>
          <w:color w:val="212121"/>
        </w:rPr>
        <w:t>Отлично!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вижу,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готовы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уроку.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ждет</w:t>
      </w:r>
      <w:r>
        <w:rPr>
          <w:color w:val="212121"/>
          <w:spacing w:val="-2"/>
        </w:rPr>
        <w:t> </w:t>
      </w:r>
      <w:r>
        <w:rPr>
          <w:color w:val="212121"/>
        </w:rPr>
        <w:t>очень</w:t>
      </w:r>
      <w:r>
        <w:rPr>
          <w:color w:val="212121"/>
          <w:spacing w:val="-2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важная тема. Уверен, что каждый из вас узнает что-то новое и полезное для себя. Давайте начнем наше занятие с хорошим настроением и желанием к получению новых знаний. Помните,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обсудим,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6"/>
        </w:rPr>
        <w:t> </w:t>
      </w:r>
      <w:r>
        <w:rPr>
          <w:color w:val="212121"/>
        </w:rPr>
        <w:t>жизненно</w:t>
      </w:r>
      <w:r>
        <w:rPr>
          <w:color w:val="212121"/>
          <w:spacing w:val="-16"/>
        </w:rPr>
        <w:t> </w:t>
      </w:r>
      <w:r>
        <w:rPr>
          <w:color w:val="212121"/>
        </w:rPr>
        <w:t>важными для вас и ваших близких.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Итак,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начинаем!</w:t>
      </w:r>
      <w:r>
        <w:rPr>
          <w:color w:val="212121"/>
          <w:spacing w:val="-14"/>
        </w:rPr>
        <w:t> </w:t>
      </w:r>
      <w:r>
        <w:rPr>
          <w:color w:val="212121"/>
        </w:rPr>
        <w:t>Настройтесь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14"/>
        </w:rPr>
        <w:t> </w:t>
      </w:r>
      <w:r>
        <w:rPr>
          <w:color w:val="212121"/>
        </w:rPr>
        <w:t>работу,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пусть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урок</w:t>
      </w:r>
      <w:r>
        <w:rPr>
          <w:color w:val="212121"/>
          <w:spacing w:val="-14"/>
        </w:rPr>
        <w:t> </w:t>
      </w:r>
      <w:r>
        <w:rPr>
          <w:color w:val="212121"/>
        </w:rPr>
        <w:t>принесет вам не только новые знания, но и вдохновение заботиться о своем здоровье и здоровье окружающих.</w:t>
      </w:r>
    </w:p>
    <w:p>
      <w:pPr>
        <w:pStyle w:val="Heading2"/>
        <w:spacing w:before="250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70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715776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1216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715264" id="docshapegroup58" coordorigin="163,0" coordsize="11194,16275">
                <v:shape style="position:absolute;left:163;top:0;width:11194;height:16275" id="docshape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Добрый день, ребята! Давайте вспомним, о чём мы говорили на прошлом занятии. </w:t>
      </w:r>
      <w:hyperlink r:id="rId31">
        <w:r>
          <w:rPr>
            <w:color w:val="212121"/>
          </w:rPr>
          <w:t>Тема была «</w:t>
        </w:r>
        <w:r>
          <w:rPr>
            <w:color w:val="1150D3"/>
            <w:u w:val="single" w:color="1150D3"/>
          </w:rPr>
          <w:t>Инфекционные заболевания. Значение вакцинации в борьбе с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инфекционными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заболеваниями</w:t>
        </w:r>
        <w:r>
          <w:rPr>
            <w:color w:val="212121"/>
          </w:rPr>
          <w:t>«.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Сейчас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проведём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небольшой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опрос.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По</w:t>
        </w:r>
      </w:hyperlink>
      <w:r>
        <w:rPr>
          <w:color w:val="212121"/>
        </w:rPr>
        <w:t>днимайте руки, если готовы ответить.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определение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инфекционным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болезням?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(Выслушиваются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616"/>
      </w:pP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</w:t>
      </w:r>
      <w:r>
        <w:rPr>
          <w:color w:val="212121"/>
          <w:spacing w:val="-16"/>
        </w:rPr>
        <w:t> </w:t>
      </w:r>
      <w:r>
        <w:rPr>
          <w:color w:val="212121"/>
        </w:rPr>
        <w:t>биолого- социального характера мы обсуждали?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1540"/>
      </w:pPr>
      <w:r>
        <w:rPr>
          <w:color w:val="212121"/>
        </w:rPr>
        <w:t>Верно.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меры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12"/>
        </w:rPr>
        <w:t> </w:t>
      </w:r>
      <w:r>
        <w:rPr>
          <w:color w:val="212121"/>
        </w:rPr>
        <w:t>недугов</w:t>
      </w:r>
      <w:r>
        <w:rPr>
          <w:color w:val="212121"/>
          <w:spacing w:val="-12"/>
        </w:rPr>
        <w:t> </w:t>
      </w:r>
      <w:r>
        <w:rPr>
          <w:color w:val="212121"/>
        </w:rPr>
        <w:t>вы </w:t>
      </w:r>
      <w:r>
        <w:rPr>
          <w:color w:val="212121"/>
          <w:spacing w:val="-2"/>
        </w:rPr>
        <w:t>запомнили?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(Одиннадцатиклассники</w:t>
      </w:r>
      <w:r>
        <w:rPr>
          <w:rFonts w:ascii="Arial" w:hAnsi="Arial"/>
          <w:i/>
          <w:color w:val="212121"/>
          <w:spacing w:val="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Молодцы!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вакцинации.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15"/>
        </w:rPr>
        <w:t> </w:t>
      </w:r>
      <w:r>
        <w:rPr>
          <w:color w:val="212121"/>
        </w:rPr>
        <w:t>её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 профилактике легкозаразных болезней?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объясняют)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хорошо!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помнит</w:t>
      </w:r>
      <w:r>
        <w:rPr>
          <w:color w:val="212121"/>
          <w:spacing w:val="-11"/>
        </w:rPr>
        <w:t> </w:t>
      </w:r>
      <w:r>
        <w:rPr>
          <w:color w:val="212121"/>
        </w:rPr>
        <w:t>значение</w:t>
      </w:r>
      <w:r>
        <w:rPr>
          <w:color w:val="212121"/>
          <w:spacing w:val="-12"/>
        </w:rPr>
        <w:t> </w:t>
      </w:r>
      <w:r>
        <w:rPr>
          <w:color w:val="212121"/>
        </w:rPr>
        <w:t>изобретения</w:t>
      </w:r>
      <w:r>
        <w:rPr>
          <w:color w:val="212121"/>
          <w:spacing w:val="-11"/>
        </w:rPr>
        <w:t> </w:t>
      </w:r>
      <w:r>
        <w:rPr>
          <w:color w:val="212121"/>
        </w:rPr>
        <w:t>вакцины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человечества?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(Выслушиваются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540"/>
      </w:pPr>
      <w:r>
        <w:rPr>
          <w:color w:val="212121"/>
        </w:rPr>
        <w:t>Прекрасно!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5"/>
        </w:rPr>
        <w:t> </w:t>
      </w:r>
      <w:r>
        <w:rPr>
          <w:color w:val="212121"/>
        </w:rPr>
        <w:t>вопрос: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рискориентированный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подход</w:t>
      </w:r>
      <w:r>
        <w:rPr>
          <w:color w:val="212121"/>
          <w:spacing w:val="-15"/>
        </w:rPr>
        <w:t> </w:t>
      </w:r>
      <w:r>
        <w:rPr>
          <w:color w:val="212121"/>
        </w:rPr>
        <w:t>к обеспечению безопасности?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одного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Замечательно!</w:t>
      </w:r>
      <w:r>
        <w:rPr>
          <w:color w:val="212121"/>
          <w:spacing w:val="-15"/>
        </w:rPr>
        <w:t> </w:t>
      </w:r>
      <w:r>
        <w:rPr>
          <w:color w:val="212121"/>
        </w:rPr>
        <w:t>Видно,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</w:t>
      </w:r>
      <w:r>
        <w:rPr>
          <w:color w:val="212121"/>
          <w:spacing w:val="-15"/>
        </w:rPr>
        <w:t> </w:t>
      </w:r>
      <w:r>
        <w:rPr>
          <w:color w:val="212121"/>
        </w:rPr>
        <w:t>прошлого</w:t>
      </w:r>
      <w:r>
        <w:rPr>
          <w:color w:val="212121"/>
          <w:spacing w:val="-15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хорошо</w:t>
      </w:r>
      <w:r>
        <w:rPr>
          <w:color w:val="212121"/>
          <w:spacing w:val="-15"/>
        </w:rPr>
        <w:t> </w:t>
      </w:r>
      <w:r>
        <w:rPr>
          <w:color w:val="212121"/>
        </w:rPr>
        <w:t>усвоен.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проведём небольшую проверочную работу для закрепления знаний.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(Раздаются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листы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заданиями.)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минут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выполнение.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оценку,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самопроверки.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(Через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5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минут.)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вышло.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4"/>
        </w:rPr>
        <w:t> </w:t>
      </w:r>
      <w:r>
        <w:rPr>
          <w:color w:val="212121"/>
        </w:rPr>
        <w:t>проверим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ответы.</w:t>
      </w:r>
    </w:p>
    <w:p>
      <w:pPr>
        <w:pStyle w:val="BodyText"/>
        <w:spacing w:before="157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(Проверяются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комментариями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пояснениями.)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1728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714752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24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714240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Отлично справились! Теперь мы готовы двигаться дальше. Но прежде чем перейти к новой теме, подумайте: есть ли связь между инфекционными заболеваниями, о которых</w:t>
      </w:r>
      <w:r>
        <w:rPr>
          <w:color w:val="212121"/>
          <w:spacing w:val="-14"/>
        </w:rPr>
        <w:t> </w:t>
      </w:r>
      <w:r>
        <w:rPr>
          <w:color w:val="212121"/>
        </w:rPr>
        <w:t>говорили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прошлом</w:t>
      </w:r>
      <w:r>
        <w:rPr>
          <w:color w:val="212121"/>
          <w:spacing w:val="-14"/>
        </w:rPr>
        <w:t> </w:t>
      </w:r>
      <w:r>
        <w:rPr>
          <w:color w:val="212121"/>
        </w:rPr>
        <w:t>уроке,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неинфекционными?</w:t>
      </w:r>
      <w:r>
        <w:rPr>
          <w:color w:val="212121"/>
          <w:spacing w:val="-14"/>
        </w:rPr>
        <w:t> </w:t>
      </w:r>
      <w:r>
        <w:rPr>
          <w:color w:val="212121"/>
        </w:rPr>
        <w:t>Поразмышляйте</w:t>
      </w:r>
      <w:r>
        <w:rPr>
          <w:color w:val="212121"/>
          <w:spacing w:val="-14"/>
        </w:rPr>
        <w:t> </w:t>
      </w:r>
      <w:r>
        <w:rPr>
          <w:color w:val="212121"/>
        </w:rPr>
        <w:t>минутку</w:t>
      </w:r>
      <w:r>
        <w:rPr>
          <w:color w:val="212121"/>
          <w:spacing w:val="-14"/>
        </w:rPr>
        <w:t> </w:t>
      </w:r>
      <w:r>
        <w:rPr>
          <w:color w:val="212121"/>
        </w:rPr>
        <w:t>и предложите свои идеи.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(Выслушиваются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540"/>
      </w:pPr>
      <w:r>
        <w:rPr>
          <w:color w:val="212121"/>
        </w:rPr>
        <w:t>Спасибо за ваши мысли! Они очень ценны. Сегодня мы будем говорить о неинфекционных</w:t>
      </w:r>
      <w:r>
        <w:rPr>
          <w:color w:val="212121"/>
          <w:spacing w:val="-12"/>
        </w:rPr>
        <w:t> </w:t>
      </w:r>
      <w:r>
        <w:rPr>
          <w:color w:val="212121"/>
        </w:rPr>
        <w:t>болезнях,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увидите,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предыдущие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в изучении новой темы.</w:t>
      </w:r>
    </w:p>
    <w:p>
      <w:pPr>
        <w:pStyle w:val="Heading2"/>
        <w:spacing w:before="250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учителя</w:t>
      </w:r>
    </w:p>
    <w:p>
      <w:pPr>
        <w:pStyle w:val="BodyText"/>
        <w:spacing w:before="411"/>
        <w:ind w:left="824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изучению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важной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темы:</w:t>
      </w:r>
    </w:p>
    <w:p>
      <w:pPr>
        <w:pStyle w:val="BodyText"/>
        <w:spacing w:line="357" w:lineRule="auto" w:before="133"/>
        <w:ind w:left="824" w:right="616"/>
      </w:pPr>
      <w:r>
        <w:rPr>
          <w:color w:val="212121"/>
          <w:spacing w:val="-2"/>
        </w:rPr>
        <w:t>«Неинфекционные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заболевания.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Факторы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риска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профилактики.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Роль </w:t>
      </w:r>
      <w:r>
        <w:rPr>
          <w:color w:val="212121"/>
        </w:rPr>
        <w:t>диспансеризации для сохранения здоровья».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Эта тема имеет огромное значение для каждого из нас. Почему? Потому что неинфекционные заболевания в современном мире становятся все более распространенными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являются</w:t>
      </w:r>
      <w:r>
        <w:rPr>
          <w:color w:val="212121"/>
          <w:spacing w:val="-10"/>
        </w:rPr>
        <w:t> </w:t>
      </w:r>
      <w:r>
        <w:rPr>
          <w:color w:val="212121"/>
        </w:rPr>
        <w:t>основной</w:t>
      </w:r>
      <w:r>
        <w:rPr>
          <w:color w:val="212121"/>
          <w:spacing w:val="-10"/>
        </w:rPr>
        <w:t> </w:t>
      </w:r>
      <w:r>
        <w:rPr>
          <w:color w:val="212121"/>
        </w:rPr>
        <w:t>причиной</w:t>
      </w:r>
      <w:r>
        <w:rPr>
          <w:color w:val="212121"/>
          <w:spacing w:val="-10"/>
        </w:rPr>
        <w:t> </w:t>
      </w:r>
      <w:r>
        <w:rPr>
          <w:color w:val="212121"/>
        </w:rPr>
        <w:t>смертности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многих</w:t>
      </w:r>
      <w:r>
        <w:rPr>
          <w:color w:val="212121"/>
          <w:spacing w:val="-10"/>
        </w:rPr>
        <w:t> </w:t>
      </w:r>
      <w:r>
        <w:rPr>
          <w:color w:val="212121"/>
        </w:rPr>
        <w:t>странах, включая Россию.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444"/>
      </w:pPr>
      <w:r>
        <w:rPr>
          <w:color w:val="212121"/>
        </w:rPr>
        <w:t>Давайте</w:t>
      </w:r>
      <w:r>
        <w:rPr>
          <w:color w:val="212121"/>
          <w:spacing w:val="-2"/>
        </w:rPr>
        <w:t> </w:t>
      </w:r>
      <w:r>
        <w:rPr>
          <w:color w:val="212121"/>
        </w:rPr>
        <w:t>задумаемся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минуту.</w:t>
      </w:r>
      <w:r>
        <w:rPr>
          <w:color w:val="212121"/>
          <w:spacing w:val="-2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слышал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болезнях,</w:t>
      </w:r>
      <w:r>
        <w:rPr>
          <w:color w:val="212121"/>
          <w:spacing w:val="-2"/>
        </w:rPr>
        <w:t> </w:t>
      </w:r>
      <w:r>
        <w:rPr>
          <w:color w:val="212121"/>
        </w:rPr>
        <w:t>как </w:t>
      </w:r>
      <w:r>
        <w:rPr>
          <w:color w:val="212121"/>
          <w:spacing w:val="-2"/>
        </w:rPr>
        <w:t>сердечно-сосудистые, онкологические, хронические респираторные или сахарный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диабет?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ваших</w:t>
      </w:r>
      <w:r>
        <w:rPr>
          <w:color w:val="212121"/>
          <w:spacing w:val="-16"/>
        </w:rPr>
        <w:t> </w:t>
      </w:r>
      <w:r>
        <w:rPr>
          <w:color w:val="212121"/>
        </w:rPr>
        <w:t>родственников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знакомых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сталкивался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этими </w:t>
      </w:r>
      <w:r>
        <w:rPr>
          <w:color w:val="212121"/>
          <w:spacing w:val="-2"/>
        </w:rPr>
        <w:t>проблемами?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68"/>
        <w:jc w:val="both"/>
      </w:pP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5"/>
        </w:rPr>
        <w:t> </w:t>
      </w:r>
      <w:r>
        <w:rPr>
          <w:color w:val="212121"/>
        </w:rPr>
        <w:t>уроке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неинфекционные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заболевания,</w:t>
      </w:r>
      <w:r>
        <w:rPr>
          <w:color w:val="212121"/>
          <w:spacing w:val="-15"/>
        </w:rPr>
        <w:t> </w:t>
      </w:r>
      <w:r>
        <w:rPr>
          <w:color w:val="212121"/>
        </w:rPr>
        <w:t>какие причины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развитию,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самое</w:t>
      </w:r>
      <w:r>
        <w:rPr>
          <w:color w:val="212121"/>
          <w:spacing w:val="-6"/>
        </w:rPr>
        <w:t> </w:t>
      </w:r>
      <w:r>
        <w:rPr>
          <w:color w:val="212121"/>
        </w:rPr>
        <w:t>главное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можем</w:t>
      </w:r>
      <w:r>
        <w:rPr>
          <w:color w:val="212121"/>
          <w:spacing w:val="-6"/>
        </w:rPr>
        <w:t> </w:t>
      </w:r>
      <w:r>
        <w:rPr>
          <w:color w:val="212121"/>
        </w:rPr>
        <w:t>защитить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и своих близких от этих болезней.</w:t>
      </w: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Мы обсудим роль здорового образа жизни, правильного питания и физической активности в профилактике неинфекционных недугов. Кроме того, вы узнаете о важности</w:t>
      </w:r>
      <w:r>
        <w:rPr>
          <w:color w:val="212121"/>
          <w:spacing w:val="-16"/>
        </w:rPr>
        <w:t> </w:t>
      </w:r>
      <w:r>
        <w:rPr>
          <w:color w:val="212121"/>
        </w:rPr>
        <w:t>диспансеризации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регулярных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6"/>
        </w:rPr>
        <w:t> </w:t>
      </w:r>
      <w:r>
        <w:rPr>
          <w:color w:val="212121"/>
        </w:rPr>
        <w:t>осмотров,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 выявить паталогии на ранних стадиях.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Почему это так важно для вас, спросите вы? Потому что знания, которые вы получите сегодня,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буквально</w:t>
      </w:r>
      <w:r>
        <w:rPr>
          <w:color w:val="212121"/>
          <w:spacing w:val="-6"/>
        </w:rPr>
        <w:t> </w:t>
      </w:r>
      <w:r>
        <w:rPr>
          <w:color w:val="212121"/>
        </w:rPr>
        <w:t>спасти</w:t>
      </w:r>
      <w:r>
        <w:rPr>
          <w:color w:val="212121"/>
          <w:spacing w:val="-6"/>
        </w:rPr>
        <w:t> </w:t>
      </w:r>
      <w:r>
        <w:rPr>
          <w:color w:val="212121"/>
        </w:rPr>
        <w:t>жизнь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вашу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ваших</w:t>
      </w:r>
      <w:r>
        <w:rPr>
          <w:color w:val="212121"/>
          <w:spacing w:val="-6"/>
        </w:rPr>
        <w:t> </w:t>
      </w:r>
      <w:r>
        <w:rPr>
          <w:color w:val="212121"/>
        </w:rPr>
        <w:t>близких.</w:t>
      </w:r>
      <w:r>
        <w:rPr>
          <w:color w:val="212121"/>
          <w:spacing w:val="-6"/>
        </w:rPr>
        <w:t> </w:t>
      </w:r>
      <w:r>
        <w:rPr>
          <w:color w:val="212121"/>
        </w:rPr>
        <w:t>Умение</w:t>
      </w:r>
      <w:r>
        <w:rPr>
          <w:color w:val="212121"/>
          <w:spacing w:val="-6"/>
        </w:rPr>
        <w:t> </w:t>
      </w:r>
      <w:r>
        <w:rPr>
          <w:color w:val="212121"/>
        </w:rPr>
        <w:t>распознать первые признаки серьезных недомоганий и знание мер профилактики — это мощное </w:t>
      </w:r>
      <w:r>
        <w:rPr>
          <w:color w:val="212121"/>
          <w:spacing w:val="-2"/>
          <w:w w:val="105"/>
        </w:rPr>
        <w:t>оружие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борьбе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здоровье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долголетие.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Более того, эта тема напрямую связана с нашим предметом — основами безопасности жизнедеятельности.</w:t>
      </w:r>
      <w:r>
        <w:rPr>
          <w:color w:val="212121"/>
          <w:spacing w:val="-14"/>
        </w:rPr>
        <w:t> </w:t>
      </w:r>
      <w:r>
        <w:rPr>
          <w:color w:val="212121"/>
        </w:rPr>
        <w:t>Ведь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важнее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нашей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752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713728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26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20242" y="2181221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0242" y="2181221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0242" y="10001247"/>
                            <a:ext cx="62674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333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333378"/>
                                </a:lnTo>
                                <a:lnTo>
                                  <a:pt x="0" y="3333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20242" y="10001247"/>
                            <a:ext cx="47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33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333378"/>
                                </a:lnTo>
                                <a:lnTo>
                                  <a:pt x="0" y="3333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16255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58367" y="24241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39392" y="2386161"/>
                            <a:ext cx="502475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«Каждый симптом — это сигнал. Игнорировать его значит ставить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предотвратить.»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Янссон,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1978–н.в.,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шведский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эндокринолог,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вопросам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ЗОЖ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713216" id="docshapegroup66" coordorigin="163,0" coordsize="11194,16275">
                <v:shape style="position:absolute;left:163;top:0;width:11194;height:16275" id="docshape6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8" filled="true" fillcolor="#ffffff" stroked="false">
                  <v:fill type="solid"/>
                </v:rect>
                <v:rect style="position:absolute;left:825;top:3435;width:9870;height:2400" id="docshape69" filled="true" fillcolor="#f5f5f5" stroked="false">
                  <v:fill type="solid"/>
                </v:rect>
                <v:rect style="position:absolute;left:825;top:3435;width:75;height:2400" id="docshape70" filled="true" fillcolor="#1150d3" stroked="false">
                  <v:fill type="solid"/>
                </v:rect>
                <v:rect style="position:absolute;left:825;top:15750;width:9870;height:525" id="docshape71" filled="true" fillcolor="#f5f5f5" stroked="false">
                  <v:fill type="solid"/>
                </v:rect>
                <v:rect style="position:absolute;left:825;top:15750;width:75;height:525" id="docshape72" filled="true" fillcolor="#1150d3" stroked="false">
                  <v:fill type="solid"/>
                </v:rect>
                <v:shape style="position:absolute;left:825;top:8130;width:4500;height:4500" type="#_x0000_t75" id="docshape73" href="https://newuroki.net/wp-content/uploads/2024/09/1-medicina-bolezni-zemnoj-shar-statistika.jpg" stroked="false">
                  <v:imagedata r:id="rId32" o:title=""/>
                </v:shape>
                <v:shape style="position:absolute;left:1200;top:3817;width:440;height:420" type="#_x0000_t202" id="docshape7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757;width:7913;height:1709" type="#_x0000_t202" id="docshape7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«Каждый симптом — это сигнал. Игнорировать его значит ставить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было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предотвратить.»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Янссон,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1978–н.в.,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шведский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эндокринолог,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вопросам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ЗОЖ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сохранить</w:t>
      </w:r>
      <w:r>
        <w:rPr>
          <w:color w:val="212121"/>
          <w:spacing w:val="-10"/>
        </w:rPr>
        <w:t> </w:t>
      </w:r>
      <w:r>
        <w:rPr>
          <w:color w:val="212121"/>
        </w:rPr>
        <w:t>собственное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здоровье?</w:t>
      </w:r>
    </w:p>
    <w:p>
      <w:pPr>
        <w:pStyle w:val="BodyText"/>
        <w:spacing w:line="357" w:lineRule="auto" w:before="133"/>
        <w:ind w:left="824" w:right="824"/>
      </w:pPr>
      <w:r>
        <w:rPr>
          <w:color w:val="212121"/>
        </w:rPr>
        <w:t>На этом уроке мы также научимся распознавать признаки угрожающих жизни состояний,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инсульт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сердечный</w:t>
      </w:r>
      <w:r>
        <w:rPr>
          <w:color w:val="212121"/>
          <w:spacing w:val="-14"/>
        </w:rPr>
        <w:t> </w:t>
      </w:r>
      <w:r>
        <w:rPr>
          <w:color w:val="212121"/>
        </w:rPr>
        <w:t>приступ,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узнаем,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таких </w:t>
      </w:r>
      <w:r>
        <w:rPr>
          <w:color w:val="212121"/>
          <w:spacing w:val="-2"/>
        </w:rPr>
        <w:t>ситуациях.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Я уверен, что к концу занятия каждый из вас не только получит новые знания, но и задумается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своем</w:t>
      </w:r>
      <w:r>
        <w:rPr>
          <w:color w:val="212121"/>
          <w:spacing w:val="-15"/>
        </w:rPr>
        <w:t> </w:t>
      </w:r>
      <w:r>
        <w:rPr>
          <w:color w:val="212121"/>
        </w:rPr>
        <w:t>образе</w:t>
      </w:r>
      <w:r>
        <w:rPr>
          <w:color w:val="212121"/>
          <w:spacing w:val="-15"/>
        </w:rPr>
        <w:t> </w:t>
      </w:r>
      <w:r>
        <w:rPr>
          <w:color w:val="212121"/>
        </w:rPr>
        <w:t>жизни,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решит</w:t>
      </w:r>
      <w:r>
        <w:rPr>
          <w:color w:val="212121"/>
          <w:spacing w:val="-15"/>
        </w:rPr>
        <w:t> </w:t>
      </w:r>
      <w:r>
        <w:rPr>
          <w:color w:val="212121"/>
        </w:rPr>
        <w:t>что-то</w:t>
      </w:r>
      <w:r>
        <w:rPr>
          <w:color w:val="212121"/>
          <w:spacing w:val="-15"/>
        </w:rPr>
        <w:t> </w:t>
      </w:r>
      <w:r>
        <w:rPr>
          <w:color w:val="212121"/>
        </w:rPr>
        <w:t>изменить</w:t>
      </w:r>
      <w:r>
        <w:rPr>
          <w:color w:val="212121"/>
          <w:spacing w:val="-15"/>
        </w:rPr>
        <w:t> </w:t>
      </w:r>
      <w:r>
        <w:rPr>
          <w:color w:val="212121"/>
        </w:rPr>
        <w:t>ради</w:t>
      </w:r>
      <w:r>
        <w:rPr>
          <w:color w:val="212121"/>
          <w:spacing w:val="-15"/>
        </w:rPr>
        <w:t> </w:t>
      </w:r>
      <w:r>
        <w:rPr>
          <w:color w:val="212121"/>
        </w:rPr>
        <w:t>своего здоровья и благополучия.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357" w:lineRule="auto"/>
        <w:ind w:left="824" w:right="1540"/>
      </w:pPr>
      <w:r>
        <w:rPr>
          <w:color w:val="212121"/>
        </w:rPr>
        <w:t>Итак,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вместе</w:t>
      </w:r>
      <w:r>
        <w:rPr>
          <w:color w:val="212121"/>
          <w:spacing w:val="-12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эту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12"/>
        </w:rPr>
        <w:t> </w:t>
      </w:r>
      <w:r>
        <w:rPr>
          <w:color w:val="212121"/>
        </w:rPr>
        <w:t>тему.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 узнать, как защитить себя и своих близких от неинфекционных заболеваний?</w:t>
      </w:r>
    </w:p>
    <w:p>
      <w:pPr>
        <w:pStyle w:val="Heading1"/>
        <w:spacing w:before="24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4"/>
        </w:rPr>
        <w:t>Неинфекционные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заболевания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их </w:t>
      </w:r>
      <w:r>
        <w:rPr>
          <w:color w:val="202020"/>
          <w:spacing w:val="-22"/>
        </w:rPr>
        <w:t>распространенность</w:t>
      </w:r>
    </w:p>
    <w:p>
      <w:pPr>
        <w:pStyle w:val="Heading3"/>
        <w:spacing w:before="343"/>
      </w:pPr>
      <w:r>
        <w:rPr>
          <w:color w:val="202020"/>
          <w:spacing w:val="-9"/>
        </w:rPr>
        <w:t>Определение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77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712704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12" y="477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242" y="4767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20242" y="4767"/>
                            <a:ext cx="626745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3335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333495"/>
                                </a:lnTo>
                                <a:lnTo>
                                  <a:pt x="0" y="1333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20242" y="4767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333495"/>
                                </a:lnTo>
                                <a:lnTo>
                                  <a:pt x="0" y="1333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49066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58355" y="6481761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58367" y="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39392" y="19198"/>
                            <a:ext cx="502285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Неинфекционные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заболевания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(НИЗ)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хронические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заболевания,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развиваются под воздействием внешних и внутренних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факторов,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наследственность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5003pt;width:559.7pt;height:814.15pt;mso-position-horizontal-relative:page;mso-position-vertical-relative:page;z-index:-16712192" id="docshapegroup77" coordorigin="163,-8" coordsize="11194,16283">
                <v:shape style="position:absolute;left:163;top:0;width:11194;height:16275" id="docshape7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9" filled="true" fillcolor="#ffffff" stroked="false">
                  <v:fill type="solid"/>
                </v:rect>
                <v:rect style="position:absolute;left:825;top:0;width:9870;height:2100" id="docshape80" filled="true" fillcolor="#f5f5f5" stroked="false">
                  <v:fill type="solid"/>
                </v:rect>
                <v:rect style="position:absolute;left:825;top:0;width:75;height:2100" id="docshape81" filled="true" fillcolor="#1150d3" stroked="false">
                  <v:fill type="solid"/>
                </v:rect>
                <v:shape style="position:absolute;left:825;top:2340;width:4500;height:2535" type="#_x0000_t75" id="docshape82" href="https://newuroki.net/wp-content/uploads/2024/09/neinfekcionnye-zabolevanija-jeto.jpg" stroked="false">
                  <v:imagedata r:id="rId34" o:title=""/>
                </v:shape>
                <v:shape style="position:absolute;left:1199;top:10200;width:60;height:1680" id="docshape83" coordorigin="1200,10200" coordsize="60,1680" path="m1260,11846l1259,11842,1256,11835,1254,11832,1248,11826,1245,11824,1238,11821,1234,11820,1226,11820,1222,11821,1215,11824,1212,11826,1206,11832,1204,11835,1201,11842,1200,11846,1200,11854,1201,11858,1204,11865,1206,11868,1212,11874,1215,11876,1222,11879,1226,11880,1234,11880,1238,11879,1245,11876,1248,11874,1254,11868,1256,11865,1259,11858,1260,11854,1260,11850,1260,11846xm1260,11036l1259,11032,1256,11025,1254,11022,1248,11016,1245,11014,1238,11011,1234,11010,1226,11010,1222,11011,1215,11014,1212,11016,1206,11022,1204,11025,1201,11032,1200,11036,1200,11044,1201,11048,1204,11055,1206,11058,1212,11064,1215,11066,1222,11069,1226,11070,1234,11070,1238,11069,1245,11066,1248,11064,1254,11058,1256,11055,1259,11048,1260,11044,1260,11040,1260,11036xm1260,10226l1259,10222,1256,10215,1254,10212,1248,10206,1245,10204,1238,10201,1234,10200,1226,10200,1222,10201,1215,10204,1212,10206,1206,10212,1204,10215,1201,10222,1200,10226,1200,10234,1201,10238,1204,10245,1206,10248,1212,10254,1215,10256,1222,10259,1226,10260,1234,10260,1238,10259,1245,10256,1248,10254,1254,10248,1256,10245,1259,10238,1260,10234,1260,10230,1260,10226xe" filled="true" fillcolor="#212121" stroked="false">
                  <v:path arrowok="t"/>
                  <v:fill type="solid"/>
                </v:shape>
                <v:shape style="position:absolute;left:1200;top:-8;width:440;height:420" type="#_x0000_t202" id="docshape8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2;width:7910;height:1709" type="#_x0000_t202" id="docshape8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Неинфекционные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заболевания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(НИЗ)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хронические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заболевания,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развиваются под воздействием внешних и внутренних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факторов,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наследственность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3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616"/>
      </w:pP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отличие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5"/>
        </w:rPr>
        <w:t> </w:t>
      </w:r>
      <w:r>
        <w:rPr>
          <w:color w:val="212121"/>
        </w:rPr>
        <w:t>болезней,</w:t>
      </w:r>
      <w:r>
        <w:rPr>
          <w:color w:val="212121"/>
          <w:spacing w:val="-5"/>
        </w:rPr>
        <w:t> </w:t>
      </w:r>
      <w:r>
        <w:rPr>
          <w:color w:val="212121"/>
        </w:rPr>
        <w:t>причиной</w:t>
      </w:r>
      <w:r>
        <w:rPr>
          <w:color w:val="212121"/>
          <w:spacing w:val="-5"/>
        </w:rPr>
        <w:t> </w:t>
      </w:r>
      <w:r>
        <w:rPr>
          <w:color w:val="212121"/>
        </w:rPr>
        <w:t>которых</w:t>
      </w:r>
      <w:r>
        <w:rPr>
          <w:color w:val="212121"/>
          <w:spacing w:val="-5"/>
        </w:rPr>
        <w:t> </w:t>
      </w:r>
      <w:r>
        <w:rPr>
          <w:color w:val="212121"/>
        </w:rPr>
        <w:t>являются</w:t>
      </w:r>
      <w:r>
        <w:rPr>
          <w:color w:val="212121"/>
          <w:spacing w:val="-5"/>
        </w:rPr>
        <w:t> </w:t>
      </w:r>
      <w:r>
        <w:rPr>
          <w:color w:val="212121"/>
        </w:rPr>
        <w:t>микроорганизмы (бактерии, вирусы, грибы и т.д.), неинфекционные развиваются под воздействием различных внутренних и внешних факторов, таких как генетическая предрасположенность,</w:t>
      </w:r>
      <w:r>
        <w:rPr>
          <w:color w:val="212121"/>
          <w:spacing w:val="-16"/>
        </w:rPr>
        <w:t> </w:t>
      </w:r>
      <w:r>
        <w:rPr>
          <w:color w:val="212121"/>
        </w:rPr>
        <w:t>неправильный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образ</w:t>
      </w:r>
      <w:r>
        <w:rPr>
          <w:color w:val="212121"/>
          <w:spacing w:val="-16"/>
        </w:rPr>
        <w:t> </w:t>
      </w:r>
      <w:r>
        <w:rPr>
          <w:color w:val="212121"/>
        </w:rPr>
        <w:t>жизни,</w:t>
      </w:r>
      <w:r>
        <w:rPr>
          <w:color w:val="212121"/>
          <w:spacing w:val="-16"/>
        </w:rPr>
        <w:t> </w:t>
      </w:r>
      <w:r>
        <w:rPr>
          <w:color w:val="212121"/>
        </w:rPr>
        <w:t>вредные</w:t>
      </w:r>
      <w:r>
        <w:rPr>
          <w:color w:val="212121"/>
          <w:spacing w:val="-16"/>
        </w:rPr>
        <w:t> </w:t>
      </w:r>
      <w:r>
        <w:rPr>
          <w:color w:val="212121"/>
        </w:rPr>
        <w:t>привычки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 окружающей</w:t>
      </w:r>
      <w:r>
        <w:rPr>
          <w:color w:val="212121"/>
          <w:spacing w:val="-13"/>
        </w:rPr>
        <w:t> </w:t>
      </w:r>
      <w:r>
        <w:rPr>
          <w:color w:val="212121"/>
        </w:rPr>
        <w:t>среды.</w:t>
      </w:r>
      <w:r>
        <w:rPr>
          <w:color w:val="212121"/>
          <w:spacing w:val="-13"/>
        </w:rPr>
        <w:t> </w:t>
      </w:r>
      <w:r>
        <w:rPr>
          <w:color w:val="212121"/>
        </w:rPr>
        <w:t>НИЗ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-13"/>
        </w:rPr>
        <w:t> </w:t>
      </w:r>
      <w:r>
        <w:rPr>
          <w:color w:val="212121"/>
        </w:rPr>
        <w:t>длительным</w:t>
      </w:r>
      <w:r>
        <w:rPr>
          <w:color w:val="212121"/>
          <w:spacing w:val="-13"/>
        </w:rPr>
        <w:t> </w:t>
      </w:r>
      <w:r>
        <w:rPr>
          <w:color w:val="212121"/>
        </w:rPr>
        <w:t>течением,</w:t>
      </w:r>
      <w:r>
        <w:rPr>
          <w:color w:val="212121"/>
          <w:spacing w:val="-13"/>
        </w:rPr>
        <w:t> </w:t>
      </w:r>
      <w:r>
        <w:rPr>
          <w:color w:val="212121"/>
        </w:rPr>
        <w:t>прогрессирующим развитием, которое может длиться годы или десятилетия. Они требуют регулярного контроля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лечения,</w:t>
      </w:r>
      <w:r>
        <w:rPr>
          <w:color w:val="212121"/>
          <w:spacing w:val="-5"/>
        </w:rPr>
        <w:t> </w:t>
      </w:r>
      <w:r>
        <w:rPr>
          <w:color w:val="212121"/>
        </w:rPr>
        <w:t>однако</w:t>
      </w:r>
      <w:r>
        <w:rPr>
          <w:color w:val="212121"/>
          <w:spacing w:val="-5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остаются</w:t>
      </w:r>
      <w:r>
        <w:rPr>
          <w:color w:val="212121"/>
          <w:spacing w:val="-5"/>
        </w:rPr>
        <w:t> </w:t>
      </w:r>
      <w:r>
        <w:rPr>
          <w:color w:val="212121"/>
        </w:rPr>
        <w:t>бессимптомными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ранних</w:t>
      </w:r>
      <w:r>
        <w:rPr>
          <w:color w:val="212121"/>
          <w:spacing w:val="-5"/>
        </w:rPr>
        <w:t> </w:t>
      </w:r>
      <w:r>
        <w:rPr>
          <w:color w:val="212121"/>
        </w:rPr>
        <w:t>стадиях,</w:t>
      </w:r>
      <w:r>
        <w:rPr>
          <w:color w:val="212121"/>
          <w:spacing w:val="-5"/>
        </w:rPr>
        <w:t> </w:t>
      </w:r>
      <w:r>
        <w:rPr>
          <w:color w:val="212121"/>
        </w:rPr>
        <w:t>что затрудняет их раннюю диагностику и эффективное лечение.</w:t>
      </w:r>
    </w:p>
    <w:p>
      <w:pPr>
        <w:pStyle w:val="BodyText"/>
        <w:spacing w:before="26"/>
      </w:pPr>
    </w:p>
    <w:p>
      <w:pPr>
        <w:pStyle w:val="Heading4"/>
        <w:ind w:left="824"/>
      </w:pPr>
      <w:r>
        <w:rPr>
          <w:color w:val="212121"/>
        </w:rPr>
        <w:t>Основные признаки НИЗ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1771"/>
      </w:pPr>
      <w:r>
        <w:rPr>
          <w:color w:val="212121"/>
        </w:rPr>
        <w:t>Хроническое</w:t>
      </w:r>
      <w:r>
        <w:rPr>
          <w:color w:val="212121"/>
          <w:spacing w:val="-16"/>
        </w:rPr>
        <w:t> </w:t>
      </w:r>
      <w:r>
        <w:rPr>
          <w:color w:val="212121"/>
        </w:rPr>
        <w:t>течение:</w:t>
      </w:r>
      <w:r>
        <w:rPr>
          <w:color w:val="212121"/>
          <w:spacing w:val="-16"/>
        </w:rPr>
        <w:t> </w:t>
      </w:r>
      <w:r>
        <w:rPr>
          <w:color w:val="212121"/>
        </w:rPr>
        <w:t>болезнь</w:t>
      </w:r>
      <w:r>
        <w:rPr>
          <w:color w:val="212121"/>
          <w:spacing w:val="-16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-16"/>
        </w:rPr>
        <w:t> </w:t>
      </w:r>
      <w:r>
        <w:rPr>
          <w:color w:val="212121"/>
        </w:rPr>
        <w:t>медленно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оставаться незамеченной в течение длительного времени.</w:t>
      </w:r>
    </w:p>
    <w:p>
      <w:pPr>
        <w:pStyle w:val="BodyText"/>
        <w:spacing w:line="357" w:lineRule="auto"/>
        <w:ind w:left="1424" w:right="616"/>
      </w:pPr>
      <w:r>
        <w:rPr>
          <w:color w:val="212121"/>
        </w:rPr>
        <w:t>Многофакторность: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НИЗ</w:t>
      </w:r>
      <w:r>
        <w:rPr>
          <w:color w:val="212121"/>
          <w:spacing w:val="-16"/>
        </w:rPr>
        <w:t> </w:t>
      </w:r>
      <w:r>
        <w:rPr>
          <w:color w:val="212121"/>
        </w:rPr>
        <w:t>влияет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6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образ жизни, наследственность, экология и социальные условия.</w:t>
      </w:r>
    </w:p>
    <w:p>
      <w:pPr>
        <w:pStyle w:val="BodyText"/>
        <w:spacing w:line="357" w:lineRule="auto" w:before="1"/>
        <w:ind w:left="1424" w:right="616"/>
      </w:pPr>
      <w:r>
        <w:rPr>
          <w:color w:val="212121"/>
        </w:rPr>
        <w:t>Потребность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постоянном</w:t>
      </w:r>
      <w:r>
        <w:rPr>
          <w:color w:val="212121"/>
          <w:spacing w:val="-14"/>
        </w:rPr>
        <w:t> </w:t>
      </w:r>
      <w:r>
        <w:rPr>
          <w:color w:val="212121"/>
        </w:rPr>
        <w:t>медицинском</w:t>
      </w:r>
      <w:r>
        <w:rPr>
          <w:color w:val="212121"/>
          <w:spacing w:val="-14"/>
        </w:rPr>
        <w:t> </w:t>
      </w:r>
      <w:r>
        <w:rPr>
          <w:color w:val="212121"/>
        </w:rPr>
        <w:t>наблюдении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лечении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контроля симптомов и предотвращения осложнений.</w:t>
      </w:r>
    </w:p>
    <w:p>
      <w:pPr>
        <w:pStyle w:val="BodyText"/>
        <w:spacing w:line="357" w:lineRule="auto" w:before="241"/>
        <w:ind w:left="824" w:right="947"/>
      </w:pPr>
      <w:r>
        <w:rPr>
          <w:color w:val="212121"/>
        </w:rPr>
        <w:t>Наиболее распространенные НИЗ включают сердечно-сосудистые заболевания </w:t>
      </w:r>
      <w:r>
        <w:rPr>
          <w:color w:val="212121"/>
          <w:spacing w:val="-2"/>
        </w:rPr>
        <w:t>(например, ишемическая болезнь сердца и инсульт), онкологические, хронические </w:t>
      </w:r>
      <w:r>
        <w:rPr>
          <w:color w:val="212121"/>
        </w:rPr>
        <w:t>респираторные (такие как хроническая обструктивная болезнь легких и астма), сахарный диабет и другие метаболические нарушения.</w:t>
      </w:r>
    </w:p>
    <w:p>
      <w:pPr>
        <w:pStyle w:val="Heading3"/>
        <w:spacing w:before="250"/>
      </w:pPr>
      <w:r>
        <w:rPr>
          <w:color w:val="202020"/>
          <w:spacing w:val="-28"/>
        </w:rPr>
        <w:t>Наиболее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распространенные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НИЗ</w:t>
      </w:r>
    </w:p>
    <w:p>
      <w:pPr>
        <w:pStyle w:val="BodyText"/>
        <w:spacing w:line="357" w:lineRule="auto" w:before="408"/>
        <w:ind w:left="824" w:right="616"/>
      </w:pPr>
      <w:r>
        <w:rPr>
          <w:color w:val="212121"/>
        </w:rPr>
        <w:t>Ниже приведены основные категории НИЗ, которые являются наиболее распространенными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наносят</w:t>
      </w:r>
      <w:r>
        <w:rPr>
          <w:color w:val="212121"/>
          <w:spacing w:val="-8"/>
        </w:rPr>
        <w:t> </w:t>
      </w:r>
      <w:r>
        <w:rPr>
          <w:color w:val="212121"/>
        </w:rPr>
        <w:t>наибольший</w:t>
      </w:r>
      <w:r>
        <w:rPr>
          <w:color w:val="212121"/>
          <w:spacing w:val="-8"/>
        </w:rPr>
        <w:t> </w:t>
      </w:r>
      <w:r>
        <w:rPr>
          <w:color w:val="212121"/>
        </w:rPr>
        <w:t>ущерб</w:t>
      </w:r>
      <w:r>
        <w:rPr>
          <w:color w:val="212121"/>
          <w:spacing w:val="-8"/>
        </w:rPr>
        <w:t> </w:t>
      </w:r>
      <w:r>
        <w:rPr>
          <w:color w:val="212121"/>
        </w:rPr>
        <w:t>здоровью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всему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80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711680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58355" y="561984"/>
                            <a:ext cx="38100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95950">
                                <a:moveTo>
                                  <a:pt x="38100" y="5674360"/>
                                </a:moveTo>
                                <a:lnTo>
                                  <a:pt x="21577" y="5657850"/>
                                </a:lnTo>
                                <a:lnTo>
                                  <a:pt x="16535" y="5657850"/>
                                </a:lnTo>
                                <a:lnTo>
                                  <a:pt x="0" y="5674360"/>
                                </a:lnTo>
                                <a:lnTo>
                                  <a:pt x="0" y="5679427"/>
                                </a:lnTo>
                                <a:lnTo>
                                  <a:pt x="16535" y="5695937"/>
                                </a:lnTo>
                                <a:lnTo>
                                  <a:pt x="21577" y="5695937"/>
                                </a:lnTo>
                                <a:lnTo>
                                  <a:pt x="38100" y="5679427"/>
                                </a:lnTo>
                                <a:lnTo>
                                  <a:pt x="38100" y="5676900"/>
                                </a:lnTo>
                                <a:lnTo>
                                  <a:pt x="38100" y="5674360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3874147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47"/>
                                </a:lnTo>
                                <a:lnTo>
                                  <a:pt x="0" y="3879202"/>
                                </a:lnTo>
                                <a:lnTo>
                                  <a:pt x="16535" y="3895712"/>
                                </a:lnTo>
                                <a:lnTo>
                                  <a:pt x="21577" y="3895712"/>
                                </a:lnTo>
                                <a:lnTo>
                                  <a:pt x="38100" y="3879202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47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711168" id="docshapegroup87" coordorigin="163,0" coordsize="11194,16276">
                <v:shape style="position:absolute;left:163;top:0;width:11194;height:16275" id="docshape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9" filled="true" fillcolor="#ffffff" stroked="false">
                  <v:fill type="solid"/>
                </v:rect>
                <v:shape style="position:absolute;left:1199;top:885;width:60;height:8970" id="docshape90" coordorigin="1200,885" coordsize="60,8970" path="m1260,9821l1259,9817,1256,9810,1254,9807,1248,9801,1245,9799,1238,9796,1234,9795,1226,9795,1222,9796,1215,9799,1212,9801,1206,9807,1204,9810,1201,9817,1200,9821,1200,9829,1201,9833,1204,9840,1206,9843,1212,9849,1215,9851,1222,9854,1226,9855,1234,9855,1238,9854,1245,9851,1248,9849,1254,9843,1256,9840,1259,9833,1260,9829,1260,9825,1260,9821xm1260,6986l1259,6982,1256,6975,1254,6972,1248,6966,1245,6964,1238,6961,1234,6960,1226,6960,1222,6961,1215,6964,1212,6966,1206,6972,1204,6975,1201,6982,1200,6986,1200,6994,1201,6998,1204,7005,1206,7008,1212,7014,1215,7016,1222,7019,1226,7020,1234,7020,1238,7019,1245,7016,1248,7014,1254,7008,1256,7005,1259,6998,1260,6994,1260,6990,1260,6986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4"/>
        </w:rPr>
        <w:t>миру: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  <w:spacing w:val="-2"/>
        </w:rPr>
        <w:t>Сердечно-сосудистые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(ССЗ):</w:t>
      </w:r>
    </w:p>
    <w:p>
      <w:pPr>
        <w:pStyle w:val="BodyText"/>
        <w:spacing w:line="357" w:lineRule="auto" w:before="133"/>
        <w:ind w:left="1424" w:right="616"/>
      </w:pPr>
      <w:r>
        <w:rPr>
          <w:color w:val="212121"/>
        </w:rPr>
        <w:t>К этой группе относятся патологии сердца и сосудов, такие как ишемическая болезнь</w:t>
      </w:r>
      <w:r>
        <w:rPr>
          <w:color w:val="212121"/>
          <w:spacing w:val="-16"/>
        </w:rPr>
        <w:t> </w:t>
      </w:r>
      <w:r>
        <w:rPr>
          <w:color w:val="212121"/>
        </w:rPr>
        <w:t>сердца,</w:t>
      </w:r>
      <w:r>
        <w:rPr>
          <w:color w:val="212121"/>
          <w:spacing w:val="-15"/>
        </w:rPr>
        <w:t> </w:t>
      </w:r>
      <w:r>
        <w:rPr>
          <w:color w:val="212121"/>
        </w:rPr>
        <w:t>инфаркт</w:t>
      </w:r>
      <w:r>
        <w:rPr>
          <w:color w:val="212121"/>
          <w:spacing w:val="-16"/>
        </w:rPr>
        <w:t> </w:t>
      </w:r>
      <w:r>
        <w:rPr>
          <w:color w:val="212121"/>
        </w:rPr>
        <w:t>миокарда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инсульт.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5"/>
        </w:rPr>
        <w:t> </w:t>
      </w:r>
      <w:r>
        <w:rPr>
          <w:color w:val="212121"/>
        </w:rPr>
        <w:t>одной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ведущих причин смертности и инвалидности в мире. Сердечно-сосудистые недуги развиваются на фоне таких причин, как гипертония, курение, высокие уровни холестерина, ожирение и низкая физическая активность.</w:t>
      </w:r>
    </w:p>
    <w:p>
      <w:pPr>
        <w:pStyle w:val="Heading4"/>
        <w:spacing w:line="273" w:lineRule="exact"/>
      </w:pPr>
      <w:r>
        <w:rPr>
          <w:color w:val="212121"/>
          <w:spacing w:val="-2"/>
        </w:rPr>
        <w:t>Онкологические:</w:t>
      </w:r>
    </w:p>
    <w:p>
      <w:pPr>
        <w:pStyle w:val="BodyText"/>
        <w:spacing w:line="357" w:lineRule="auto" w:before="132"/>
        <w:ind w:left="1424" w:right="824"/>
      </w:pPr>
      <w:r>
        <w:rPr>
          <w:color w:val="212121"/>
        </w:rPr>
        <w:t>Раковые опухоли также представляют серьезную угрозу для здоровья. В зависимости от типа рака, его локализации и стадии, он может иметь разные формы лечения, но большинство злокачественных новообразований требуют хирургического вмешательства, химиотерапии или радиотерапии. Среди наиболее распространенных видов рака выделяются рак легких, молочной </w:t>
      </w:r>
      <w:r>
        <w:rPr>
          <w:color w:val="212121"/>
          <w:spacing w:val="-2"/>
        </w:rPr>
        <w:t>железы,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простаты,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кишечника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кожи.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Онкологические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болезни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развиваются </w:t>
      </w:r>
      <w:r>
        <w:rPr>
          <w:color w:val="212121"/>
        </w:rPr>
        <w:t>под воздействием внешних факторов (таких как курение, алкоголь, воздействие радиации) и наследственных предрасположенностей.</w:t>
      </w:r>
    </w:p>
    <w:p>
      <w:pPr>
        <w:pStyle w:val="Heading4"/>
        <w:spacing w:line="274" w:lineRule="exact"/>
      </w:pPr>
      <w:r>
        <w:rPr>
          <w:color w:val="212121"/>
        </w:rPr>
        <w:t>Хронические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респираторные:</w:t>
      </w:r>
    </w:p>
    <w:p>
      <w:pPr>
        <w:pStyle w:val="BodyText"/>
        <w:spacing w:line="357" w:lineRule="auto" w:before="133"/>
        <w:ind w:left="1424" w:right="824"/>
      </w:pP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этой</w:t>
      </w:r>
      <w:r>
        <w:rPr>
          <w:color w:val="212121"/>
          <w:spacing w:val="-16"/>
        </w:rPr>
        <w:t> </w:t>
      </w:r>
      <w:r>
        <w:rPr>
          <w:color w:val="212121"/>
        </w:rPr>
        <w:t>группе</w:t>
      </w:r>
      <w:r>
        <w:rPr>
          <w:color w:val="212121"/>
          <w:spacing w:val="-16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6"/>
        </w:rPr>
        <w:t> </w:t>
      </w:r>
      <w:r>
        <w:rPr>
          <w:color w:val="212121"/>
        </w:rPr>
        <w:t>хроническая</w:t>
      </w:r>
      <w:r>
        <w:rPr>
          <w:color w:val="212121"/>
          <w:spacing w:val="-16"/>
        </w:rPr>
        <w:t> </w:t>
      </w:r>
      <w:r>
        <w:rPr>
          <w:color w:val="212121"/>
        </w:rPr>
        <w:t>обструктивная</w:t>
      </w:r>
      <w:r>
        <w:rPr>
          <w:color w:val="212121"/>
          <w:spacing w:val="-16"/>
        </w:rPr>
        <w:t> </w:t>
      </w:r>
      <w:r>
        <w:rPr>
          <w:color w:val="212121"/>
        </w:rPr>
        <w:t>болезнь</w:t>
      </w:r>
      <w:r>
        <w:rPr>
          <w:color w:val="212121"/>
          <w:spacing w:val="-16"/>
        </w:rPr>
        <w:t> </w:t>
      </w:r>
      <w:r>
        <w:rPr>
          <w:color w:val="212121"/>
        </w:rPr>
        <w:t>легких</w:t>
      </w:r>
      <w:r>
        <w:rPr>
          <w:color w:val="212121"/>
          <w:spacing w:val="-16"/>
        </w:rPr>
        <w:t> </w:t>
      </w:r>
      <w:r>
        <w:rPr>
          <w:color w:val="212121"/>
        </w:rPr>
        <w:t>(ХОБЛ),</w:t>
      </w:r>
      <w:r>
        <w:rPr>
          <w:color w:val="212121"/>
          <w:spacing w:val="-16"/>
        </w:rPr>
        <w:t> </w:t>
      </w:r>
      <w:r>
        <w:rPr>
          <w:color w:val="212121"/>
        </w:rPr>
        <w:t>астма и</w:t>
      </w:r>
      <w:r>
        <w:rPr>
          <w:color w:val="212121"/>
          <w:spacing w:val="-2"/>
        </w:rPr>
        <w:t> </w:t>
      </w:r>
      <w:r>
        <w:rPr>
          <w:color w:val="212121"/>
        </w:rPr>
        <w:t>другие</w:t>
      </w:r>
      <w:r>
        <w:rPr>
          <w:color w:val="212121"/>
          <w:spacing w:val="-2"/>
        </w:rPr>
        <w:t> </w:t>
      </w:r>
      <w:r>
        <w:rPr>
          <w:color w:val="212121"/>
        </w:rPr>
        <w:t>хронические</w:t>
      </w:r>
      <w:r>
        <w:rPr>
          <w:color w:val="212121"/>
          <w:spacing w:val="-2"/>
        </w:rPr>
        <w:t> </w:t>
      </w:r>
      <w:r>
        <w:rPr>
          <w:color w:val="212121"/>
        </w:rPr>
        <w:t>патологии</w:t>
      </w:r>
      <w:r>
        <w:rPr>
          <w:color w:val="212121"/>
          <w:spacing w:val="-2"/>
        </w:rPr>
        <w:t> </w:t>
      </w:r>
      <w:r>
        <w:rPr>
          <w:color w:val="212121"/>
        </w:rPr>
        <w:t>дыхательной</w:t>
      </w:r>
      <w:r>
        <w:rPr>
          <w:color w:val="212121"/>
          <w:spacing w:val="-2"/>
        </w:rPr>
        <w:t> </w:t>
      </w:r>
      <w:r>
        <w:rPr>
          <w:color w:val="212121"/>
        </w:rPr>
        <w:t>системы.</w:t>
      </w:r>
      <w:r>
        <w:rPr>
          <w:color w:val="212121"/>
          <w:spacing w:val="-2"/>
        </w:rPr>
        <w:t> </w:t>
      </w: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факторы</w:t>
      </w:r>
      <w:r>
        <w:rPr>
          <w:color w:val="212121"/>
          <w:spacing w:val="-2"/>
        </w:rPr>
        <w:t> </w:t>
      </w:r>
      <w:r>
        <w:rPr>
          <w:color w:val="212121"/>
        </w:rPr>
        <w:t>риска включают курение (в том числе пассивное), загрязнение воздуха, а также профессиональные вредности, такие как контакт с химическими веществами или пылью. Эти недуги приводят к хроническим воспалениям дыхательных путей и могут существенно ухудшать качество жизни пациента.</w:t>
      </w:r>
    </w:p>
    <w:p>
      <w:pPr>
        <w:pStyle w:val="Heading4"/>
        <w:spacing w:line="274" w:lineRule="exact"/>
      </w:pPr>
      <w:r>
        <w:rPr>
          <w:color w:val="212121"/>
        </w:rPr>
        <w:t>Сахарный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диабет:</w:t>
      </w:r>
    </w:p>
    <w:p>
      <w:pPr>
        <w:pStyle w:val="BodyText"/>
        <w:spacing w:line="357" w:lineRule="auto" w:before="133"/>
        <w:ind w:left="1424" w:right="872"/>
      </w:pPr>
      <w:r>
        <w:rPr>
          <w:color w:val="212121"/>
        </w:rPr>
        <w:t>Сахарный диабет является метаболическим расстройством, связанным с нарушением способности организма регулировать уровень сахара в крови. Наиболее распространены диабет 1 и 2 типов, причем второй тип более тесно связан с образом жизни (ожирение, неправильное питание, низкая физическая активность). Диабет приводит к множественным осложнениям, таким как сердечно-сосудистые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заболевания,</w:t>
      </w:r>
      <w:r>
        <w:rPr>
          <w:color w:val="212121"/>
          <w:spacing w:val="-16"/>
        </w:rPr>
        <w:t> </w:t>
      </w:r>
      <w:r>
        <w:rPr>
          <w:color w:val="212121"/>
        </w:rPr>
        <w:t>болезни</w:t>
      </w:r>
      <w:r>
        <w:rPr>
          <w:color w:val="212121"/>
          <w:spacing w:val="-16"/>
        </w:rPr>
        <w:t> </w:t>
      </w:r>
      <w:r>
        <w:rPr>
          <w:color w:val="212121"/>
        </w:rPr>
        <w:t>почек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поражения</w:t>
      </w:r>
      <w:r>
        <w:rPr>
          <w:color w:val="212121"/>
          <w:spacing w:val="-16"/>
        </w:rPr>
        <w:t> </w:t>
      </w:r>
      <w:r>
        <w:rPr>
          <w:color w:val="212121"/>
        </w:rPr>
        <w:t>нервной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системы.</w:t>
      </w:r>
    </w:p>
    <w:p>
      <w:pPr>
        <w:pStyle w:val="BodyText"/>
        <w:spacing w:line="357" w:lineRule="auto" w:before="242"/>
        <w:ind w:left="824" w:right="616"/>
      </w:pPr>
      <w:r>
        <w:rPr>
          <w:color w:val="212121"/>
        </w:rPr>
        <w:t>Эти четыре группы диагнозов составляют основную часть неинфекционной заболеваемости и смертности в мире. Они требуют постоянного внимания, как со стороны</w:t>
      </w:r>
      <w:r>
        <w:rPr>
          <w:color w:val="212121"/>
          <w:spacing w:val="-11"/>
        </w:rPr>
        <w:t> </w:t>
      </w:r>
      <w:r>
        <w:rPr>
          <w:color w:val="212121"/>
        </w:rPr>
        <w:t>пациентов,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</w:t>
      </w:r>
      <w:r>
        <w:rPr>
          <w:color w:val="212121"/>
          <w:spacing w:val="-11"/>
        </w:rPr>
        <w:t> </w:t>
      </w:r>
      <w:r>
        <w:rPr>
          <w:color w:val="212121"/>
        </w:rPr>
        <w:t>стороны</w:t>
      </w:r>
      <w:r>
        <w:rPr>
          <w:color w:val="212121"/>
          <w:spacing w:val="-11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внедрения широкомасштабных программ профилактики на государственном уровне.</w:t>
      </w:r>
    </w:p>
    <w:p>
      <w:pPr>
        <w:pStyle w:val="Heading3"/>
        <w:spacing w:line="254" w:lineRule="auto" w:before="250"/>
        <w:ind w:right="1540"/>
      </w:pPr>
      <w:r>
        <w:rPr>
          <w:color w:val="202020"/>
          <w:spacing w:val="-22"/>
        </w:rPr>
        <w:t>Статистика</w:t>
      </w:r>
      <w:r>
        <w:rPr>
          <w:color w:val="202020"/>
          <w:spacing w:val="-49"/>
        </w:rPr>
        <w:t> </w:t>
      </w:r>
      <w:r>
        <w:rPr>
          <w:color w:val="202020"/>
          <w:spacing w:val="-22"/>
        </w:rPr>
        <w:t>распространенности</w:t>
      </w:r>
      <w:r>
        <w:rPr>
          <w:color w:val="202020"/>
          <w:spacing w:val="-55"/>
        </w:rPr>
        <w:t> </w:t>
      </w:r>
      <w:r>
        <w:rPr>
          <w:color w:val="202020"/>
          <w:spacing w:val="-22"/>
        </w:rPr>
        <w:t>НИЗ</w:t>
      </w:r>
      <w:r>
        <w:rPr>
          <w:color w:val="202020"/>
          <w:spacing w:val="-51"/>
        </w:rPr>
        <w:t> </w:t>
      </w:r>
      <w:r>
        <w:rPr>
          <w:color w:val="202020"/>
          <w:spacing w:val="-22"/>
        </w:rPr>
        <w:t>в</w:t>
      </w:r>
      <w:r>
        <w:rPr>
          <w:color w:val="202020"/>
          <w:spacing w:val="-53"/>
        </w:rPr>
        <w:t> </w:t>
      </w:r>
      <w:r>
        <w:rPr>
          <w:color w:val="202020"/>
          <w:spacing w:val="-22"/>
        </w:rPr>
        <w:t>России</w:t>
      </w:r>
      <w:r>
        <w:rPr>
          <w:color w:val="202020"/>
          <w:spacing w:val="-55"/>
        </w:rPr>
        <w:t> </w:t>
      </w:r>
      <w:r>
        <w:rPr>
          <w:color w:val="202020"/>
          <w:spacing w:val="-22"/>
        </w:rPr>
        <w:t>и </w:t>
      </w:r>
      <w:r>
        <w:rPr>
          <w:color w:val="202020"/>
          <w:spacing w:val="-4"/>
        </w:rPr>
        <w:t>мире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82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710656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336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710144" id="docshapegroup92" coordorigin="163,0" coordsize="11194,16276">
                <v:shape style="position:absolute;left:163;top:0;width:11194;height:16275" id="docshape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Неинфекционные заболевания стали главной причиной смертности в глобальном масштабе. По данным Всемирной организации здравоохранения (ВОЗ), около 71% всех</w:t>
      </w:r>
      <w:r>
        <w:rPr>
          <w:color w:val="212121"/>
          <w:spacing w:val="-10"/>
        </w:rPr>
        <w:t> </w:t>
      </w:r>
      <w:r>
        <w:rPr>
          <w:color w:val="212121"/>
        </w:rPr>
        <w:t>смертей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мире</w:t>
      </w:r>
      <w:r>
        <w:rPr>
          <w:color w:val="212121"/>
          <w:spacing w:val="-10"/>
        </w:rPr>
        <w:t> </w:t>
      </w:r>
      <w:r>
        <w:rPr>
          <w:color w:val="212121"/>
        </w:rPr>
        <w:t>(это</w:t>
      </w:r>
      <w:r>
        <w:rPr>
          <w:color w:val="212121"/>
          <w:spacing w:val="-10"/>
        </w:rPr>
        <w:t> </w:t>
      </w:r>
      <w:r>
        <w:rPr>
          <w:color w:val="212121"/>
        </w:rPr>
        <w:t>примерно</w:t>
      </w:r>
      <w:r>
        <w:rPr>
          <w:color w:val="212121"/>
          <w:spacing w:val="-10"/>
        </w:rPr>
        <w:t> </w:t>
      </w:r>
      <w:r>
        <w:rPr>
          <w:color w:val="212121"/>
        </w:rPr>
        <w:t>41</w:t>
      </w:r>
      <w:r>
        <w:rPr>
          <w:color w:val="212121"/>
          <w:spacing w:val="-10"/>
        </w:rPr>
        <w:t> </w:t>
      </w:r>
      <w:r>
        <w:rPr>
          <w:color w:val="212121"/>
        </w:rPr>
        <w:t>миллион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ежегодно)</w:t>
      </w:r>
      <w:r>
        <w:rPr>
          <w:color w:val="212121"/>
          <w:spacing w:val="-10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долю НИЗ. Наибольшее количество смертей связано с сердечно-сосудистыми недугами </w:t>
      </w:r>
      <w:r>
        <w:rPr>
          <w:color w:val="212121"/>
          <w:w w:val="160"/>
        </w:rPr>
        <w:t>– </w:t>
      </w:r>
      <w:r>
        <w:rPr>
          <w:color w:val="212121"/>
        </w:rPr>
        <w:t>около 17,9 миллиона случаев в год, что составляет 44% всех смертей от НИЗ. Следующими по значимости являются онкологические, которые уносят жизни 9,6 миллиона человек ежегодно, а также хронические респираторные (3,9 миллиона смертей) и сахарный диабет (1,6 миллиона смертей).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24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России</w:t>
      </w:r>
      <w:r>
        <w:rPr>
          <w:color w:val="212121"/>
          <w:spacing w:val="-4"/>
        </w:rPr>
        <w:t> </w:t>
      </w:r>
      <w:r>
        <w:rPr>
          <w:color w:val="212121"/>
        </w:rPr>
        <w:t>ситуация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распространенностью</w:t>
      </w:r>
      <w:r>
        <w:rPr>
          <w:color w:val="212121"/>
          <w:spacing w:val="-4"/>
        </w:rPr>
        <w:t> </w:t>
      </w:r>
      <w:r>
        <w:rPr>
          <w:color w:val="212121"/>
        </w:rPr>
        <w:t>НИЗ</w:t>
      </w:r>
      <w:r>
        <w:rPr>
          <w:color w:val="212121"/>
          <w:spacing w:val="-4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вызывает</w:t>
      </w:r>
      <w:r>
        <w:rPr>
          <w:color w:val="212121"/>
          <w:spacing w:val="-4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4"/>
        </w:rPr>
        <w:t> </w:t>
      </w:r>
      <w:r>
        <w:rPr>
          <w:color w:val="212121"/>
        </w:rPr>
        <w:t>опасения. По официальной статистике, более 60% всех смертей в стране связаны с сердечно- сосудистыми заболеваниями, что делает их основной причиной смертности. Высокий уровень заболеваемости онкологией также остаётся одной из ключевых проблем здравоохранения.</w:t>
      </w:r>
      <w:r>
        <w:rPr>
          <w:color w:val="212121"/>
          <w:spacing w:val="-12"/>
        </w:rPr>
        <w:t> </w:t>
      </w:r>
      <w:r>
        <w:rPr>
          <w:color w:val="212121"/>
        </w:rPr>
        <w:t>Ежегодно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2"/>
        </w:rPr>
        <w:t> </w:t>
      </w:r>
      <w:r>
        <w:rPr>
          <w:color w:val="212121"/>
        </w:rPr>
        <w:t>диагностируется</w:t>
      </w:r>
      <w:r>
        <w:rPr>
          <w:color w:val="212121"/>
          <w:spacing w:val="-12"/>
        </w:rPr>
        <w:t> </w:t>
      </w:r>
      <w:r>
        <w:rPr>
          <w:color w:val="212121"/>
        </w:rPr>
        <w:t>около</w:t>
      </w:r>
      <w:r>
        <w:rPr>
          <w:color w:val="212121"/>
          <w:spacing w:val="-12"/>
        </w:rPr>
        <w:t> </w:t>
      </w:r>
      <w:r>
        <w:rPr>
          <w:color w:val="212121"/>
        </w:rPr>
        <w:t>600</w:t>
      </w:r>
      <w:r>
        <w:rPr>
          <w:color w:val="212121"/>
          <w:spacing w:val="-12"/>
        </w:rPr>
        <w:t> </w:t>
      </w:r>
      <w:r>
        <w:rPr>
          <w:color w:val="212121"/>
        </w:rPr>
        <w:t>тысяч</w:t>
      </w:r>
      <w:r>
        <w:rPr>
          <w:color w:val="212121"/>
          <w:spacing w:val="-12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</w:rPr>
        <w:t>случаев рака, причем количество заболевших продолжает расти.</w:t>
      </w:r>
    </w:p>
    <w:p>
      <w:pPr>
        <w:pStyle w:val="BodyText"/>
        <w:spacing w:before="26"/>
      </w:pPr>
    </w:p>
    <w:p>
      <w:pPr>
        <w:pStyle w:val="Heading4"/>
        <w:ind w:left="824"/>
      </w:pPr>
      <w:r>
        <w:rPr>
          <w:color w:val="212121"/>
        </w:rPr>
        <w:t>Экономическое</w:t>
      </w:r>
      <w:r>
        <w:rPr>
          <w:color w:val="212121"/>
          <w:spacing w:val="-5"/>
        </w:rPr>
        <w:t> </w:t>
      </w:r>
      <w:r>
        <w:rPr>
          <w:color w:val="212121"/>
        </w:rPr>
        <w:t>бремя</w:t>
      </w:r>
      <w:r>
        <w:rPr>
          <w:color w:val="212121"/>
          <w:spacing w:val="-5"/>
        </w:rPr>
        <w:t> </w:t>
      </w:r>
      <w:r>
        <w:rPr>
          <w:color w:val="212121"/>
        </w:rPr>
        <w:t>НИЗ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общества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Неинфекционные болезни оказывают огромное экономическое воздействие как на государственные бюджеты, так и на личные финансы граждан. Прямые затраты на лечение</w:t>
      </w:r>
      <w:r>
        <w:rPr>
          <w:color w:val="212121"/>
          <w:spacing w:val="-3"/>
        </w:rPr>
        <w:t> </w:t>
      </w:r>
      <w:r>
        <w:rPr>
          <w:color w:val="212121"/>
        </w:rPr>
        <w:t>НИЗ</w:t>
      </w:r>
      <w:r>
        <w:rPr>
          <w:color w:val="212121"/>
          <w:spacing w:val="-3"/>
        </w:rPr>
        <w:t> </w:t>
      </w:r>
      <w:r>
        <w:rPr>
          <w:color w:val="212121"/>
        </w:rPr>
        <w:t>включают</w:t>
      </w:r>
      <w:r>
        <w:rPr>
          <w:color w:val="212121"/>
          <w:spacing w:val="-3"/>
        </w:rPr>
        <w:t> </w:t>
      </w:r>
      <w:r>
        <w:rPr>
          <w:color w:val="212121"/>
        </w:rPr>
        <w:t>расходы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3"/>
        </w:rPr>
        <w:t> </w:t>
      </w:r>
      <w:r>
        <w:rPr>
          <w:color w:val="212121"/>
        </w:rPr>
        <w:t>услуги,</w:t>
      </w:r>
      <w:r>
        <w:rPr>
          <w:color w:val="212121"/>
          <w:spacing w:val="-3"/>
        </w:rPr>
        <w:t> </w:t>
      </w:r>
      <w:r>
        <w:rPr>
          <w:color w:val="212121"/>
        </w:rPr>
        <w:t>лекарства,</w:t>
      </w:r>
      <w:r>
        <w:rPr>
          <w:color w:val="212121"/>
          <w:spacing w:val="-3"/>
        </w:rPr>
        <w:t> </w:t>
      </w:r>
      <w:r>
        <w:rPr>
          <w:color w:val="212121"/>
        </w:rPr>
        <w:t>госпитализацию</w:t>
      </w:r>
      <w:r>
        <w:rPr>
          <w:color w:val="212121"/>
          <w:spacing w:val="-3"/>
        </w:rPr>
        <w:t> </w:t>
      </w:r>
      <w:r>
        <w:rPr>
          <w:color w:val="212121"/>
        </w:rPr>
        <w:t>и реабилитацию.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косвенные</w:t>
      </w:r>
      <w:r>
        <w:rPr>
          <w:color w:val="212121"/>
          <w:spacing w:val="-10"/>
        </w:rPr>
        <w:t> </w:t>
      </w:r>
      <w:r>
        <w:rPr>
          <w:color w:val="212121"/>
        </w:rPr>
        <w:t>затраты</w:t>
      </w:r>
      <w:r>
        <w:rPr>
          <w:color w:val="212121"/>
          <w:spacing w:val="-10"/>
        </w:rPr>
        <w:t> </w:t>
      </w:r>
      <w:r>
        <w:rPr>
          <w:color w:val="212121"/>
        </w:rPr>
        <w:t>связаны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потерей</w:t>
      </w:r>
      <w:r>
        <w:rPr>
          <w:color w:val="212121"/>
          <w:spacing w:val="-10"/>
        </w:rPr>
        <w:t> </w:t>
      </w:r>
      <w:r>
        <w:rPr>
          <w:color w:val="212121"/>
        </w:rPr>
        <w:t>трудоспособности пациентов, временной нетрудоспособностью и инвалидностью. Эти факторы</w:t>
      </w:r>
    </w:p>
    <w:p>
      <w:pPr>
        <w:pStyle w:val="BodyText"/>
        <w:spacing w:line="357" w:lineRule="auto" w:before="1"/>
        <w:ind w:left="824" w:right="928"/>
      </w:pPr>
      <w:r>
        <w:rPr>
          <w:color w:val="212121"/>
        </w:rPr>
        <w:t>существенно</w:t>
      </w:r>
      <w:r>
        <w:rPr>
          <w:color w:val="212121"/>
          <w:spacing w:val="-16"/>
        </w:rPr>
        <w:t> </w:t>
      </w:r>
      <w:r>
        <w:rPr>
          <w:color w:val="212121"/>
        </w:rPr>
        <w:t>снижают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производительность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труда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увеличивают</w:t>
      </w:r>
      <w:r>
        <w:rPr>
          <w:color w:val="212121"/>
          <w:spacing w:val="-16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-16"/>
        </w:rPr>
        <w:t> </w:t>
      </w:r>
      <w:r>
        <w:rPr>
          <w:color w:val="212121"/>
        </w:rPr>
        <w:t>бремя на систему здравоохранения.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В России, согласно данным Минздрава, прямые и косвенные потери от НИЗ составляют более 3% ВВП страны, что приводит к необходимости разработки и реализации</w:t>
      </w:r>
      <w:r>
        <w:rPr>
          <w:color w:val="212121"/>
          <w:spacing w:val="-6"/>
        </w:rPr>
        <w:t> </w:t>
      </w:r>
      <w:r>
        <w:rPr>
          <w:color w:val="212121"/>
        </w:rPr>
        <w:t>программ</w:t>
      </w:r>
      <w:r>
        <w:rPr>
          <w:color w:val="212121"/>
          <w:spacing w:val="-6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снижения</w:t>
      </w:r>
      <w:r>
        <w:rPr>
          <w:color w:val="212121"/>
          <w:spacing w:val="-6"/>
        </w:rPr>
        <w:t> </w:t>
      </w:r>
      <w:r>
        <w:rPr>
          <w:color w:val="212121"/>
        </w:rPr>
        <w:t>риска</w:t>
      </w:r>
      <w:r>
        <w:rPr>
          <w:color w:val="212121"/>
          <w:spacing w:val="-6"/>
        </w:rPr>
        <w:t> </w:t>
      </w:r>
      <w:r>
        <w:rPr>
          <w:color w:val="212121"/>
        </w:rPr>
        <w:t>данных</w:t>
      </w:r>
      <w:r>
        <w:rPr>
          <w:color w:val="212121"/>
          <w:spacing w:val="-6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-6"/>
        </w:rPr>
        <w:t> </w:t>
      </w:r>
      <w:r>
        <w:rPr>
          <w:color w:val="212121"/>
        </w:rPr>
        <w:t>Среди таких</w:t>
      </w:r>
      <w:r>
        <w:rPr>
          <w:color w:val="212121"/>
          <w:spacing w:val="-16"/>
        </w:rPr>
        <w:t> </w:t>
      </w:r>
      <w:r>
        <w:rPr>
          <w:color w:val="212121"/>
        </w:rPr>
        <w:t>мер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масштабные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1"/>
        </w:rPr>
        <w:t> </w:t>
      </w:r>
      <w:r>
        <w:rPr>
          <w:color w:val="212121"/>
        </w:rPr>
        <w:t>диспансеризации,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1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1"/>
        </w:rPr>
        <w:t> </w:t>
      </w:r>
      <w:r>
        <w:rPr>
          <w:color w:val="212121"/>
        </w:rPr>
        <w:t>и информирования, направленные на уменьшение причин риска.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24"/>
      </w:pPr>
      <w:r>
        <w:rPr>
          <w:color w:val="212121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5"/>
        </w:rPr>
        <w:t> </w:t>
      </w:r>
      <w:r>
        <w:rPr>
          <w:color w:val="212121"/>
        </w:rPr>
        <w:t>недугов</w:t>
      </w:r>
      <w:r>
        <w:rPr>
          <w:color w:val="212121"/>
          <w:spacing w:val="-5"/>
        </w:rPr>
        <w:t> </w:t>
      </w:r>
      <w:r>
        <w:rPr>
          <w:color w:val="212121"/>
        </w:rPr>
        <w:t>во</w:t>
      </w:r>
      <w:r>
        <w:rPr>
          <w:color w:val="212121"/>
          <w:spacing w:val="-5"/>
        </w:rPr>
        <w:t> </w:t>
      </w:r>
      <w:r>
        <w:rPr>
          <w:color w:val="212121"/>
        </w:rPr>
        <w:t>многом</w:t>
      </w:r>
      <w:r>
        <w:rPr>
          <w:color w:val="212121"/>
          <w:spacing w:val="-5"/>
        </w:rPr>
        <w:t> </w:t>
      </w:r>
      <w:r>
        <w:rPr>
          <w:color w:val="212121"/>
        </w:rPr>
        <w:t>связано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образе</w:t>
      </w:r>
      <w:r>
        <w:rPr>
          <w:color w:val="212121"/>
          <w:spacing w:val="-5"/>
        </w:rPr>
        <w:t> </w:t>
      </w:r>
      <w:r>
        <w:rPr>
          <w:color w:val="212121"/>
        </w:rPr>
        <w:t>жизни населения: увеличением потребления высококалорийной пищи, снижением физической активности, распространением вредных привычек. Для борьбы с НИЗ </w:t>
      </w:r>
      <w:r>
        <w:rPr>
          <w:color w:val="212121"/>
          <w:spacing w:val="-2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комплексный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подход,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включающий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улучшение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медицинских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услуг,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массовые </w:t>
      </w:r>
      <w:r>
        <w:rPr>
          <w:color w:val="212121"/>
        </w:rPr>
        <w:t>профилактические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кампании,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пропаганду</w:t>
      </w:r>
      <w:r>
        <w:rPr>
          <w:color w:val="212121"/>
          <w:spacing w:val="-13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3"/>
        </w:rPr>
        <w:t> </w:t>
      </w:r>
      <w:r>
        <w:rPr>
          <w:color w:val="212121"/>
        </w:rPr>
        <w:t>образа</w:t>
      </w:r>
      <w:r>
        <w:rPr>
          <w:color w:val="212121"/>
          <w:spacing w:val="-13"/>
        </w:rPr>
        <w:t> </w:t>
      </w:r>
      <w:r>
        <w:rPr>
          <w:color w:val="212121"/>
        </w:rPr>
        <w:t>жизни,</w:t>
      </w:r>
      <w:r>
        <w:rPr>
          <w:color w:val="212121"/>
          <w:spacing w:val="-13"/>
        </w:rPr>
        <w:t> </w:t>
      </w:r>
      <w:r>
        <w:rPr>
          <w:color w:val="212121"/>
        </w:rPr>
        <w:t>а также государственные программы, ориентированные на уменьшение основных факторов риска.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26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709632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9535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58355" y="6362707"/>
                            <a:ext cx="381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52675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52"/>
                                </a:lnTo>
                                <a:lnTo>
                                  <a:pt x="16535" y="2352662"/>
                                </a:lnTo>
                                <a:lnTo>
                                  <a:pt x="21577" y="2352662"/>
                                </a:lnTo>
                                <a:lnTo>
                                  <a:pt x="38100" y="2336152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709120" id="docshapegroup96" coordorigin="163,0" coordsize="11194,16276">
                <v:shape style="position:absolute;left:163;top:0;width:11194;height:16275" id="docshape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8" filled="true" fillcolor="#ffffff" stroked="false">
                  <v:fill type="solid"/>
                </v:rect>
                <v:shape style="position:absolute;left:825;top:1410;width:4500;height:4500" type="#_x0000_t75" id="docshape99" href="https://newuroki.net/wp-content/uploads/2024/09/2-serdce-bolezni-lechenie-prichiny.jpg" stroked="false">
                  <v:imagedata r:id="rId36" o:title=""/>
                </v:shape>
                <v:shape style="position:absolute;left:1199;top:10020;width:60;height:3705" id="docshape100" coordorigin="1200,10020" coordsize="60,3705" path="m1260,13691l1259,13687,1256,13680,1254,13677,1248,13671,1245,13669,1238,13666,1234,13665,1226,13665,1222,13666,1215,13669,1212,13671,1206,13677,1204,13680,1201,13687,1200,13691,1200,13699,1201,13703,1204,13710,1206,13713,1212,13719,1215,13721,1222,13724,1226,13725,1234,13725,1238,13724,1245,13721,1248,13719,1254,13713,1256,13710,1259,13703,1260,13699,1260,13695,1260,13691xm1260,12071l1259,12067,1256,12060,1254,12057,1248,12051,1245,12049,1238,12046,1234,12045,1226,12045,1222,12046,1215,12049,1212,12051,1206,12057,1204,12060,1201,12067,1200,12071,1200,12079,1201,12083,1204,12090,1206,12093,1212,12099,1215,12101,1222,12104,1226,12105,1234,12105,1238,12104,1245,12101,1248,12099,1254,12093,1256,12090,1259,12083,1260,12079,1260,12075,1260,12071xm1260,10046l1259,10042,1256,10035,1254,10032,1248,10026,1245,10024,1238,10021,1234,10020,1226,10020,1222,10021,1215,10024,1212,10026,1206,10032,1204,10035,1201,10042,1200,10046,1200,10054,1201,10058,1204,10065,1206,10068,1212,10074,1215,10076,1222,10079,1226,10080,1234,10080,1238,10079,1245,10076,1248,10074,1254,10068,1256,10065,1259,10058,1260,10054,1260,10050,1260,1004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30"/>
        </w:rPr>
        <w:t>Факторы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риска</w:t>
      </w:r>
      <w:r>
        <w:rPr>
          <w:color w:val="202020"/>
          <w:spacing w:val="-65"/>
        </w:rPr>
        <w:t> </w:t>
      </w:r>
      <w:r>
        <w:rPr>
          <w:color w:val="202020"/>
          <w:spacing w:val="-30"/>
        </w:rPr>
        <w:t>сердечно</w:t>
      </w:r>
      <w:r>
        <w:rPr>
          <w:rFonts w:ascii="Tahoma" w:hAnsi="Tahoma"/>
          <w:color w:val="202020"/>
          <w:spacing w:val="-30"/>
        </w:rPr>
        <w:t>-</w:t>
      </w:r>
      <w:r>
        <w:rPr>
          <w:color w:val="202020"/>
          <w:spacing w:val="-30"/>
        </w:rPr>
        <w:t>сосудистых </w:t>
      </w:r>
      <w:r>
        <w:rPr>
          <w:color w:val="202020"/>
          <w:spacing w:val="-6"/>
        </w:rPr>
        <w:t>болезней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28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30"/>
        </w:rPr>
        <w:t>Немодифицируемые</w:t>
      </w:r>
      <w:r>
        <w:rPr>
          <w:color w:val="202020"/>
          <w:spacing w:val="-57"/>
        </w:rPr>
        <w:t> </w:t>
      </w:r>
      <w:r>
        <w:rPr>
          <w:color w:val="202020"/>
          <w:spacing w:val="-30"/>
        </w:rPr>
        <w:t>факторы</w:t>
      </w:r>
      <w:r>
        <w:rPr>
          <w:color w:val="202020"/>
          <w:spacing w:val="-44"/>
        </w:rPr>
        <w:t> </w:t>
      </w:r>
      <w:r>
        <w:rPr>
          <w:color w:val="202020"/>
          <w:spacing w:val="-30"/>
        </w:rPr>
        <w:t>риска</w:t>
      </w:r>
    </w:p>
    <w:p>
      <w:pPr>
        <w:pStyle w:val="BodyText"/>
        <w:spacing w:line="357" w:lineRule="auto" w:before="420"/>
        <w:ind w:left="824"/>
      </w:pPr>
      <w:r>
        <w:rPr>
          <w:rFonts w:ascii="Arial" w:hAnsi="Arial"/>
          <w:b/>
          <w:color w:val="212121"/>
        </w:rPr>
        <w:t>Немодифицируемые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факторы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такие,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повлиять,</w:t>
      </w:r>
      <w:r>
        <w:rPr>
          <w:color w:val="212121"/>
          <w:spacing w:val="-12"/>
        </w:rPr>
        <w:t> </w:t>
      </w:r>
      <w:r>
        <w:rPr>
          <w:color w:val="212121"/>
        </w:rPr>
        <w:t>и которые неизбежно влияют на предрасположенность к развитию проблем с сердечно- сосудистой системой.</w:t>
      </w:r>
    </w:p>
    <w:p>
      <w:pPr>
        <w:pStyle w:val="BodyText"/>
        <w:spacing w:before="22"/>
      </w:pPr>
    </w:p>
    <w:p>
      <w:pPr>
        <w:pStyle w:val="Heading4"/>
        <w:ind w:left="824"/>
      </w:pPr>
      <w:r>
        <w:rPr>
          <w:color w:val="212121"/>
        </w:rPr>
        <w:t>К ним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1540"/>
      </w:pPr>
      <w:r>
        <w:rPr>
          <w:rFonts w:ascii="Arial" w:hAnsi="Arial"/>
          <w:b/>
          <w:color w:val="212121"/>
        </w:rPr>
        <w:t>Возраст: </w:t>
      </w:r>
      <w:r>
        <w:rPr>
          <w:color w:val="212121"/>
        </w:rPr>
        <w:t>С возрастом угроза развития сердечно-сосудистых проблем значительно</w:t>
      </w:r>
      <w:r>
        <w:rPr>
          <w:color w:val="212121"/>
          <w:spacing w:val="-9"/>
        </w:rPr>
        <w:t> </w:t>
      </w:r>
      <w:r>
        <w:rPr>
          <w:color w:val="212121"/>
        </w:rPr>
        <w:t>увеличивается.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связано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естественными</w:t>
      </w:r>
      <w:r>
        <w:rPr>
          <w:color w:val="212121"/>
          <w:spacing w:val="-9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-9"/>
        </w:rPr>
        <w:t> </w:t>
      </w:r>
      <w:r>
        <w:rPr>
          <w:color w:val="212121"/>
        </w:rPr>
        <w:t>в организме,</w:t>
      </w:r>
      <w:r>
        <w:rPr>
          <w:color w:val="212121"/>
          <w:spacing w:val="-12"/>
        </w:rPr>
        <w:t> </w:t>
      </w:r>
      <w:r>
        <w:rPr>
          <w:color w:val="212121"/>
        </w:rPr>
        <w:t>такими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утолщение</w:t>
      </w:r>
      <w:r>
        <w:rPr>
          <w:color w:val="212121"/>
          <w:spacing w:val="-12"/>
        </w:rPr>
        <w:t> </w:t>
      </w:r>
      <w:r>
        <w:rPr>
          <w:color w:val="212121"/>
        </w:rPr>
        <w:t>стенок</w:t>
      </w:r>
      <w:r>
        <w:rPr>
          <w:color w:val="212121"/>
          <w:spacing w:val="-12"/>
        </w:rPr>
        <w:t> </w:t>
      </w:r>
      <w:r>
        <w:rPr>
          <w:color w:val="212121"/>
        </w:rPr>
        <w:t>артерий,</w:t>
      </w:r>
      <w:r>
        <w:rPr>
          <w:color w:val="212121"/>
          <w:spacing w:val="-12"/>
        </w:rPr>
        <w:t> </w:t>
      </w:r>
      <w:r>
        <w:rPr>
          <w:color w:val="212121"/>
        </w:rPr>
        <w:t>снижение</w:t>
      </w:r>
      <w:r>
        <w:rPr>
          <w:color w:val="212121"/>
          <w:spacing w:val="-12"/>
        </w:rPr>
        <w:t> </w:t>
      </w:r>
      <w:r>
        <w:rPr>
          <w:color w:val="212121"/>
        </w:rPr>
        <w:t>эластичности сосудов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возрастные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старшем</w:t>
      </w:r>
      <w:r>
        <w:rPr>
          <w:color w:val="212121"/>
          <w:spacing w:val="-12"/>
        </w:rPr>
        <w:t> </w:t>
      </w:r>
      <w:r>
        <w:rPr>
          <w:color w:val="212121"/>
        </w:rPr>
        <w:t>возрасте</w:t>
      </w:r>
      <w:r>
        <w:rPr>
          <w:color w:val="212121"/>
          <w:spacing w:val="-12"/>
        </w:rPr>
        <w:t> </w:t>
      </w:r>
      <w:r>
        <w:rPr>
          <w:color w:val="212121"/>
        </w:rPr>
        <w:t>вероятность возникновения таких осложнений становится выше.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Пол: </w:t>
      </w:r>
      <w:r>
        <w:rPr>
          <w:color w:val="212121"/>
        </w:rPr>
        <w:t>У мужчин сердечные патологии проявляются чаще и в более раннем возрасте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сравнению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женщинами.</w:t>
      </w:r>
      <w:r>
        <w:rPr>
          <w:color w:val="212121"/>
          <w:spacing w:val="-11"/>
        </w:rPr>
        <w:t> </w:t>
      </w: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наступления</w:t>
      </w:r>
      <w:r>
        <w:rPr>
          <w:color w:val="212121"/>
          <w:spacing w:val="-11"/>
        </w:rPr>
        <w:t> </w:t>
      </w:r>
      <w:r>
        <w:rPr>
          <w:color w:val="212121"/>
        </w:rPr>
        <w:t>менопаузы</w:t>
      </w:r>
      <w:r>
        <w:rPr>
          <w:color w:val="212121"/>
          <w:spacing w:val="-11"/>
        </w:rPr>
        <w:t> </w:t>
      </w:r>
      <w:r>
        <w:rPr>
          <w:color w:val="212121"/>
        </w:rPr>
        <w:t>у женщин</w:t>
      </w:r>
      <w:r>
        <w:rPr>
          <w:color w:val="212121"/>
          <w:spacing w:val="-16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состояний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возрастает,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 сравниваясь с мужским.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Наследственность: </w:t>
      </w:r>
      <w:r>
        <w:rPr>
          <w:color w:val="212121"/>
        </w:rPr>
        <w:t>Генетическая предрасположенность играет важную роль в </w:t>
      </w:r>
      <w:r>
        <w:rPr>
          <w:color w:val="212121"/>
          <w:spacing w:val="-2"/>
        </w:rPr>
        <w:t>возникновении сердечно-сосудистых отклонений. Если ближайшие родственники </w:t>
      </w:r>
      <w:r>
        <w:rPr>
          <w:color w:val="212121"/>
        </w:rPr>
        <w:t>страдали от инфарктов или инсультов в молодом возрасте, это существенно повышает вероятность появления таких же состояний у других членов семьи.</w:t>
      </w:r>
    </w:p>
    <w:p>
      <w:pPr>
        <w:pStyle w:val="BodyText"/>
        <w:spacing w:line="357" w:lineRule="auto"/>
        <w:ind w:left="1424" w:right="616"/>
      </w:pPr>
      <w:r>
        <w:rPr>
          <w:color w:val="212121"/>
        </w:rPr>
        <w:t>Особое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2"/>
        </w:rPr>
        <w:t> </w:t>
      </w:r>
      <w:r>
        <w:rPr>
          <w:color w:val="212121"/>
        </w:rPr>
        <w:t>должно</w:t>
      </w:r>
      <w:r>
        <w:rPr>
          <w:color w:val="212121"/>
          <w:spacing w:val="-12"/>
        </w:rPr>
        <w:t> </w:t>
      </w:r>
      <w:r>
        <w:rPr>
          <w:color w:val="212121"/>
        </w:rPr>
        <w:t>уделяться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-12"/>
        </w:rPr>
        <w:t> </w:t>
      </w:r>
      <w:r>
        <w:rPr>
          <w:color w:val="212121"/>
        </w:rPr>
        <w:t>тем</w:t>
      </w:r>
      <w:r>
        <w:rPr>
          <w:color w:val="212121"/>
          <w:spacing w:val="-12"/>
        </w:rPr>
        <w:t> </w:t>
      </w:r>
      <w:r>
        <w:rPr>
          <w:color w:val="212121"/>
        </w:rPr>
        <w:t>людям,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есть семейная история подобных патологий.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87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708608" id="docshape1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384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58355" y="2028831"/>
                            <a:ext cx="38100" cy="749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496175">
                                <a:moveTo>
                                  <a:pt x="38100" y="7474585"/>
                                </a:moveTo>
                                <a:lnTo>
                                  <a:pt x="21577" y="7458075"/>
                                </a:lnTo>
                                <a:lnTo>
                                  <a:pt x="16535" y="7458075"/>
                                </a:lnTo>
                                <a:lnTo>
                                  <a:pt x="0" y="7474585"/>
                                </a:lnTo>
                                <a:lnTo>
                                  <a:pt x="0" y="7479639"/>
                                </a:lnTo>
                                <a:lnTo>
                                  <a:pt x="16535" y="7496162"/>
                                </a:lnTo>
                                <a:lnTo>
                                  <a:pt x="21577" y="7496162"/>
                                </a:lnTo>
                                <a:lnTo>
                                  <a:pt x="38100" y="7479639"/>
                                </a:lnTo>
                                <a:lnTo>
                                  <a:pt x="38100" y="7477125"/>
                                </a:lnTo>
                                <a:lnTo>
                                  <a:pt x="38100" y="7474585"/>
                                </a:lnTo>
                                <a:close/>
                              </a:path>
                              <a:path w="38100" h="7496175">
                                <a:moveTo>
                                  <a:pt x="38100" y="5931535"/>
                                </a:moveTo>
                                <a:lnTo>
                                  <a:pt x="21577" y="5915025"/>
                                </a:lnTo>
                                <a:lnTo>
                                  <a:pt x="16535" y="5915025"/>
                                </a:lnTo>
                                <a:lnTo>
                                  <a:pt x="0" y="5931535"/>
                                </a:lnTo>
                                <a:lnTo>
                                  <a:pt x="0" y="5936589"/>
                                </a:lnTo>
                                <a:lnTo>
                                  <a:pt x="16535" y="5953112"/>
                                </a:lnTo>
                                <a:lnTo>
                                  <a:pt x="21577" y="5953112"/>
                                </a:lnTo>
                                <a:lnTo>
                                  <a:pt x="38100" y="5936589"/>
                                </a:lnTo>
                                <a:lnTo>
                                  <a:pt x="38100" y="5934075"/>
                                </a:lnTo>
                                <a:lnTo>
                                  <a:pt x="38100" y="5931535"/>
                                </a:lnTo>
                                <a:close/>
                              </a:path>
                              <a:path w="38100" h="7496175">
                                <a:moveTo>
                                  <a:pt x="38100" y="4645660"/>
                                </a:moveTo>
                                <a:lnTo>
                                  <a:pt x="21577" y="4629150"/>
                                </a:lnTo>
                                <a:lnTo>
                                  <a:pt x="16535" y="4629150"/>
                                </a:lnTo>
                                <a:lnTo>
                                  <a:pt x="0" y="4645660"/>
                                </a:lnTo>
                                <a:lnTo>
                                  <a:pt x="0" y="4650714"/>
                                </a:lnTo>
                                <a:lnTo>
                                  <a:pt x="16535" y="4667237"/>
                                </a:lnTo>
                                <a:lnTo>
                                  <a:pt x="21577" y="4667237"/>
                                </a:lnTo>
                                <a:lnTo>
                                  <a:pt x="38100" y="4650714"/>
                                </a:lnTo>
                                <a:lnTo>
                                  <a:pt x="38100" y="4648200"/>
                                </a:lnTo>
                                <a:lnTo>
                                  <a:pt x="38100" y="4645660"/>
                                </a:lnTo>
                                <a:close/>
                              </a:path>
                              <a:path w="38100" h="7496175">
                                <a:moveTo>
                                  <a:pt x="38100" y="3359785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85"/>
                                </a:lnTo>
                                <a:lnTo>
                                  <a:pt x="0" y="3364839"/>
                                </a:lnTo>
                                <a:lnTo>
                                  <a:pt x="16535" y="3381362"/>
                                </a:lnTo>
                                <a:lnTo>
                                  <a:pt x="21577" y="3381362"/>
                                </a:lnTo>
                                <a:lnTo>
                                  <a:pt x="38100" y="3364839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85"/>
                                </a:lnTo>
                                <a:close/>
                              </a:path>
                              <a:path w="38100" h="7496175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74961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708096" id="docshapegroup102" coordorigin="163,0" coordsize="11194,16276">
                <v:shape style="position:absolute;left:163;top:0;width:11194;height:16275" id="docshape10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4" filled="true" fillcolor="#ffffff" stroked="false">
                  <v:fill type="solid"/>
                </v:rect>
                <v:shape style="position:absolute;left:1199;top:3195;width:60;height:11805" id="docshape105" coordorigin="1200,3195" coordsize="60,11805" path="m1260,14966l1259,14962,1256,14955,1254,14952,1248,14946,1245,14944,1238,14941,1234,14940,1226,14940,1222,14941,1215,14944,1212,14946,1206,14952,1204,14955,1201,14962,1200,14966,1200,14974,1201,14978,1204,14985,1206,14988,1212,14994,1215,14996,1222,14999,1226,15000,1234,15000,1238,14999,1245,14996,1248,14994,1254,14988,1256,14985,1259,14978,1260,14974,1260,14970,1260,14966xm1260,12536l1259,12532,1256,12525,1254,12522,1248,12516,1245,12514,1238,12511,1234,12510,1226,12510,1222,12511,1215,12514,1212,12516,1206,12522,1204,12525,1201,12532,1200,12536,1200,12544,1201,12548,1204,12555,1206,12558,1212,12564,1215,12566,1222,12569,1226,12570,1234,12570,1238,12569,1245,12566,1248,12564,1254,12558,1256,12555,1259,12548,1260,12544,1260,12540,1260,12536xm1260,10511l1259,10507,1256,10500,1254,10497,1248,10491,1245,10489,1238,10486,1234,10485,1226,10485,1222,10486,1215,10489,1212,10491,1206,10497,1204,10500,1201,10507,1200,10511,1200,10519,1201,10523,1204,10530,1206,10533,1212,10539,1215,10541,1222,10544,1226,10545,1234,10545,1238,10544,1245,10541,1248,10539,1254,10533,1256,10530,1259,10523,1260,10519,1260,10515,1260,10511x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30"/>
        </w:rPr>
        <w:t>Модифицируемые</w:t>
      </w:r>
      <w:r>
        <w:rPr>
          <w:color w:val="202020"/>
          <w:spacing w:val="-58"/>
        </w:rPr>
        <w:t> </w:t>
      </w:r>
      <w:r>
        <w:rPr>
          <w:color w:val="202020"/>
          <w:spacing w:val="-30"/>
        </w:rPr>
        <w:t>факторы</w:t>
      </w:r>
      <w:r>
        <w:rPr>
          <w:color w:val="202020"/>
          <w:spacing w:val="-45"/>
        </w:rPr>
        <w:t> </w:t>
      </w:r>
      <w:r>
        <w:rPr>
          <w:color w:val="202020"/>
          <w:spacing w:val="-30"/>
        </w:rPr>
        <w:t>риска</w:t>
      </w:r>
    </w:p>
    <w:p>
      <w:pPr>
        <w:pStyle w:val="BodyText"/>
        <w:spacing w:line="355" w:lineRule="auto" w:before="404"/>
        <w:ind w:left="824" w:right="616"/>
      </w:pPr>
      <w:r>
        <w:rPr>
          <w:rFonts w:ascii="Arial" w:hAnsi="Arial"/>
          <w:b/>
          <w:color w:val="212121"/>
        </w:rPr>
        <w:t>Модифицируемые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факторы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такие,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повлиять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тем самым снизить вероятность формирования сердечно-сосудистых осложнений.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824" w:right="1540"/>
      </w:pP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них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первую</w:t>
      </w:r>
      <w:r>
        <w:rPr>
          <w:color w:val="212121"/>
          <w:spacing w:val="-9"/>
        </w:rPr>
        <w:t> </w:t>
      </w:r>
      <w:r>
        <w:rPr>
          <w:color w:val="212121"/>
        </w:rPr>
        <w:t>очередь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предотвращения появления заболеваний.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Артериальная гипертензия: </w:t>
      </w:r>
      <w:r>
        <w:rPr>
          <w:color w:val="212121"/>
        </w:rPr>
        <w:t>Повышенное давление </w:t>
      </w:r>
      <w:r>
        <w:rPr>
          <w:color w:val="212121"/>
          <w:w w:val="140"/>
        </w:rPr>
        <w:t>— </w:t>
      </w:r>
      <w:r>
        <w:rPr>
          <w:color w:val="212121"/>
        </w:rPr>
        <w:t>одна из основных</w:t>
      </w:r>
      <w:r>
        <w:rPr>
          <w:color w:val="212121"/>
          <w:spacing w:val="40"/>
        </w:rPr>
        <w:t> </w:t>
      </w:r>
      <w:r>
        <w:rPr>
          <w:color w:val="212121"/>
        </w:rPr>
        <w:t>причин, увеличивающих нагрузку на сердце и сосуды, что со временем может 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повреждению</w:t>
      </w:r>
      <w:r>
        <w:rPr>
          <w:color w:val="212121"/>
          <w:spacing w:val="-14"/>
        </w:rPr>
        <w:t> </w:t>
      </w:r>
      <w:r>
        <w:rPr>
          <w:color w:val="212121"/>
        </w:rPr>
        <w:t>стенок</w:t>
      </w:r>
      <w:r>
        <w:rPr>
          <w:color w:val="212121"/>
          <w:spacing w:val="-14"/>
        </w:rPr>
        <w:t> </w:t>
      </w:r>
      <w:r>
        <w:rPr>
          <w:color w:val="212121"/>
        </w:rPr>
        <w:t>артерий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развитию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состояний,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инфаркт или инсульт. Регулярный контроль уровня артериального давления и его</w:t>
      </w:r>
    </w:p>
    <w:p>
      <w:pPr>
        <w:pStyle w:val="BodyText"/>
        <w:spacing w:line="357" w:lineRule="auto"/>
        <w:ind w:left="1424" w:right="616"/>
      </w:pPr>
      <w:r>
        <w:rPr>
          <w:color w:val="212121"/>
          <w:spacing w:val="-2"/>
        </w:rPr>
        <w:t>стабилизация при необходимости может значительно снизить опасность </w:t>
      </w:r>
      <w:r>
        <w:rPr>
          <w:color w:val="212121"/>
        </w:rPr>
        <w:t>возникновения осложнений.</w:t>
      </w:r>
    </w:p>
    <w:p>
      <w:pPr>
        <w:pStyle w:val="BodyText"/>
        <w:spacing w:line="357" w:lineRule="auto"/>
        <w:ind w:left="1424" w:right="872"/>
      </w:pPr>
      <w:r>
        <w:rPr>
          <w:rFonts w:ascii="Arial" w:hAnsi="Arial"/>
          <w:b/>
          <w:color w:val="212121"/>
        </w:rPr>
        <w:t>Дислипидемия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(нарушение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липидного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обмена):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Высокий</w:t>
      </w:r>
      <w:r>
        <w:rPr>
          <w:color w:val="212121"/>
          <w:spacing w:val="-11"/>
        </w:rPr>
        <w:t> </w:t>
      </w:r>
      <w:r>
        <w:rPr>
          <w:color w:val="212121"/>
        </w:rPr>
        <w:t>уровень</w:t>
      </w:r>
      <w:r>
        <w:rPr>
          <w:color w:val="212121"/>
          <w:spacing w:val="-11"/>
        </w:rPr>
        <w:t> </w:t>
      </w:r>
      <w:r>
        <w:rPr>
          <w:color w:val="212121"/>
        </w:rPr>
        <w:t>холестерина и других жиров в крови приводит к образованию атеросклеротических бляшек, которые закупоривают сосуды, снижая их проходимость. Это ведет к ухудшению кровоснабжения органов и тканей и может стать причиной таких опасных состояний,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ишемическая</w:t>
      </w:r>
      <w:r>
        <w:rPr>
          <w:color w:val="212121"/>
          <w:spacing w:val="-9"/>
        </w:rPr>
        <w:t> </w:t>
      </w:r>
      <w:r>
        <w:rPr>
          <w:color w:val="212121"/>
        </w:rPr>
        <w:t>болезнь</w:t>
      </w:r>
      <w:r>
        <w:rPr>
          <w:color w:val="212121"/>
          <w:spacing w:val="-9"/>
        </w:rPr>
        <w:t> </w:t>
      </w:r>
      <w:r>
        <w:rPr>
          <w:color w:val="212121"/>
        </w:rPr>
        <w:t>сердца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осложнения.</w:t>
      </w:r>
      <w:r>
        <w:rPr>
          <w:color w:val="212121"/>
          <w:spacing w:val="-9"/>
        </w:rPr>
        <w:t> </w:t>
      </w:r>
      <w:r>
        <w:rPr>
          <w:color w:val="212121"/>
        </w:rPr>
        <w:t>Поддержание нормального количества холестерина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ключевая мера в профилактике сердечных угроз.</w:t>
      </w: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Курение: </w:t>
      </w:r>
      <w:r>
        <w:rPr>
          <w:color w:val="212121"/>
        </w:rPr>
        <w:t>Никотин и другие токсичные вещества, содержащиеся в сигаретах, негативно воздействуют на кровеносные сосуды, способствуя их сужению и повреждению</w:t>
      </w:r>
      <w:r>
        <w:rPr>
          <w:color w:val="212121"/>
          <w:spacing w:val="-15"/>
        </w:rPr>
        <w:t> </w:t>
      </w:r>
      <w:r>
        <w:rPr>
          <w:color w:val="212121"/>
        </w:rPr>
        <w:t>стенок.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нарушению</w:t>
      </w:r>
      <w:r>
        <w:rPr>
          <w:color w:val="212121"/>
          <w:spacing w:val="-15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-15"/>
        </w:rPr>
        <w:t> </w:t>
      </w:r>
      <w:r>
        <w:rPr>
          <w:color w:val="212121"/>
        </w:rPr>
        <w:t>крови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увеличивает вероятность развития инфаркта и инсульта. Отказ от курения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одна из самых эффективных мер для снижения опасности наступления сердечных осложнений. </w:t>
      </w:r>
      <w:r>
        <w:rPr>
          <w:rFonts w:ascii="Arial" w:hAnsi="Arial"/>
          <w:b/>
          <w:color w:val="212121"/>
        </w:rPr>
        <w:t>Ожирение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избыточный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вес: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Лишний</w:t>
      </w:r>
      <w:r>
        <w:rPr>
          <w:color w:val="212121"/>
          <w:spacing w:val="-12"/>
        </w:rPr>
        <w:t> </w:t>
      </w:r>
      <w:r>
        <w:rPr>
          <w:color w:val="212121"/>
        </w:rPr>
        <w:t>вес</w:t>
      </w:r>
      <w:r>
        <w:rPr>
          <w:color w:val="212121"/>
          <w:spacing w:val="-12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2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2"/>
        </w:rPr>
        <w:t> </w:t>
      </w:r>
      <w:r>
        <w:rPr>
          <w:color w:val="212121"/>
        </w:rPr>
        <w:t>нагрузку</w:t>
      </w:r>
      <w:r>
        <w:rPr>
          <w:color w:val="212121"/>
          <w:spacing w:val="-12"/>
        </w:rPr>
        <w:t> </w:t>
      </w:r>
      <w:r>
        <w:rPr>
          <w:color w:val="212121"/>
        </w:rPr>
        <w:t>на сердце и способствует развитию различных нарушений обмена веществ, таких как артериальная гипертензия и сахарный диабет. Регулярная физическая активность и контроль массы тела могут существенно снизить угрозы</w:t>
      </w:r>
    </w:p>
    <w:p>
      <w:pPr>
        <w:pStyle w:val="BodyText"/>
        <w:spacing w:line="265" w:lineRule="exact"/>
        <w:ind w:left="1424"/>
      </w:pPr>
      <w:r>
        <w:rPr>
          <w:color w:val="212121"/>
          <w:spacing w:val="-2"/>
        </w:rPr>
        <w:t>возникновения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проблем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сердцем.</w:t>
      </w:r>
    </w:p>
    <w:p>
      <w:pPr>
        <w:pStyle w:val="BodyText"/>
        <w:spacing w:line="357" w:lineRule="auto" w:before="120"/>
        <w:ind w:left="1424" w:right="1146"/>
      </w:pPr>
      <w:r>
        <w:rPr>
          <w:rFonts w:ascii="Arial" w:hAnsi="Arial"/>
          <w:b/>
          <w:color w:val="212121"/>
        </w:rPr>
        <w:t>Низкая физическая активность: </w:t>
      </w:r>
      <w:r>
        <w:rPr>
          <w:color w:val="212121"/>
        </w:rPr>
        <w:t>Недостаточная двигательная активность ухудшает</w:t>
      </w:r>
      <w:r>
        <w:rPr>
          <w:color w:val="212121"/>
          <w:spacing w:val="-16"/>
        </w:rPr>
        <w:t> </w:t>
      </w:r>
      <w:r>
        <w:rPr>
          <w:color w:val="212121"/>
        </w:rPr>
        <w:t>циркуляцию</w:t>
      </w:r>
      <w:r>
        <w:rPr>
          <w:color w:val="212121"/>
          <w:spacing w:val="-16"/>
        </w:rPr>
        <w:t> </w:t>
      </w:r>
      <w:r>
        <w:rPr>
          <w:color w:val="212121"/>
        </w:rPr>
        <w:t>крови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застойным</w:t>
      </w:r>
      <w:r>
        <w:rPr>
          <w:color w:val="212121"/>
          <w:spacing w:val="-16"/>
        </w:rPr>
        <w:t> </w:t>
      </w:r>
      <w:r>
        <w:rPr>
          <w:color w:val="212121"/>
        </w:rPr>
        <w:t>процессам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организме, что в свою очередь может привести к формированию атеросклероза и других сосудистых</w:t>
      </w:r>
      <w:r>
        <w:rPr>
          <w:color w:val="212121"/>
          <w:spacing w:val="-3"/>
        </w:rPr>
        <w:t> </w:t>
      </w:r>
      <w:r>
        <w:rPr>
          <w:color w:val="212121"/>
        </w:rPr>
        <w:t>патологий.</w:t>
      </w:r>
      <w:r>
        <w:rPr>
          <w:color w:val="212121"/>
          <w:spacing w:val="-3"/>
        </w:rPr>
        <w:t> </w:t>
      </w:r>
      <w:r>
        <w:rPr>
          <w:color w:val="212121"/>
        </w:rPr>
        <w:t>Умеренные</w:t>
      </w:r>
      <w:r>
        <w:rPr>
          <w:color w:val="212121"/>
          <w:spacing w:val="-3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3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3"/>
        </w:rPr>
        <w:t> </w:t>
      </w:r>
      <w:r>
        <w:rPr>
          <w:color w:val="212121"/>
        </w:rPr>
        <w:t>нагрузки</w:t>
      </w:r>
      <w:r>
        <w:rPr>
          <w:color w:val="212121"/>
          <w:spacing w:val="-3"/>
        </w:rPr>
        <w:t> </w:t>
      </w:r>
      <w:r>
        <w:rPr>
          <w:color w:val="212121"/>
        </w:rPr>
        <w:t>помогают укрепить сердце, улучшить кровообращение и снизить опасность развития сердечно-сосудистых нарушений.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Нездоровое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питание: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Потребление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продуктов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высоким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содержанием</w:t>
      </w:r>
    </w:p>
    <w:p>
      <w:pPr>
        <w:pStyle w:val="BodyText"/>
        <w:spacing w:line="357" w:lineRule="auto" w:before="111"/>
        <w:ind w:left="1424"/>
      </w:pPr>
      <w:r>
        <w:rPr>
          <w:color w:val="212121"/>
        </w:rPr>
        <w:t>насыщенных</w:t>
      </w:r>
      <w:r>
        <w:rPr>
          <w:color w:val="212121"/>
          <w:spacing w:val="-10"/>
        </w:rPr>
        <w:t> </w:t>
      </w:r>
      <w:r>
        <w:rPr>
          <w:color w:val="212121"/>
        </w:rPr>
        <w:t>жиров,</w:t>
      </w:r>
      <w:r>
        <w:rPr>
          <w:color w:val="212121"/>
          <w:spacing w:val="-10"/>
        </w:rPr>
        <w:t> </w:t>
      </w:r>
      <w:r>
        <w:rPr>
          <w:color w:val="212121"/>
        </w:rPr>
        <w:t>соли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сахара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0"/>
        </w:rPr>
        <w:t> </w:t>
      </w:r>
      <w:r>
        <w:rPr>
          <w:color w:val="212121"/>
        </w:rPr>
        <w:t>развитию</w:t>
      </w:r>
      <w:r>
        <w:rPr>
          <w:color w:val="212121"/>
          <w:spacing w:val="-10"/>
        </w:rPr>
        <w:t> </w:t>
      </w:r>
      <w:r>
        <w:rPr>
          <w:color w:val="212121"/>
        </w:rPr>
        <w:t>ожирения,</w:t>
      </w:r>
      <w:r>
        <w:rPr>
          <w:color w:val="212121"/>
          <w:spacing w:val="-10"/>
        </w:rPr>
        <w:t> </w:t>
      </w:r>
      <w:r>
        <w:rPr>
          <w:color w:val="212121"/>
        </w:rPr>
        <w:t>повышению показателя холестерина и артериального давления. Правильное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6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40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707072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920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>
                          <a:hlinkClick r:id="rId31"/>
                        </wps:cNvPr>
                        <wps:cNvSpPr/>
                        <wps:spPr>
                          <a:xfrm>
                            <a:off x="420242" y="1952624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>
                          <a:hlinkClick r:id="rId31"/>
                        </wps:cNvPr>
                        <wps:cNvSpPr/>
                        <wps:spPr>
                          <a:xfrm>
                            <a:off x="420242" y="195262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58367" y="62864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0"/>
                                </a:moveTo>
                                <a:lnTo>
                                  <a:pt x="16523" y="38090"/>
                                </a:lnTo>
                                <a:lnTo>
                                  <a:pt x="14093" y="37598"/>
                                </a:lnTo>
                                <a:lnTo>
                                  <a:pt x="0" y="21561"/>
                                </a:lnTo>
                                <a:lnTo>
                                  <a:pt x="0" y="1651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1"/>
                                </a:lnTo>
                                <a:lnTo>
                                  <a:pt x="21576" y="3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736507" y="2286004"/>
                            <a:ext cx="31743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4365" h="9525">
                                <a:moveTo>
                                  <a:pt x="3173996" y="0"/>
                                </a:moveTo>
                                <a:lnTo>
                                  <a:pt x="2873273" y="0"/>
                                </a:lnTo>
                                <a:lnTo>
                                  <a:pt x="2807220" y="0"/>
                                </a:lnTo>
                                <a:lnTo>
                                  <a:pt x="305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05320" y="9525"/>
                                </a:lnTo>
                                <a:lnTo>
                                  <a:pt x="2807220" y="9525"/>
                                </a:lnTo>
                                <a:lnTo>
                                  <a:pt x="2873273" y="9525"/>
                                </a:lnTo>
                                <a:lnTo>
                                  <a:pt x="3173996" y="9525"/>
                                </a:lnTo>
                                <a:lnTo>
                                  <a:pt x="317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58355" y="4695830"/>
                            <a:ext cx="3810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95500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87"/>
                                </a:lnTo>
                                <a:lnTo>
                                  <a:pt x="21577" y="2095487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706560" id="docshapegroup107" coordorigin="163,0" coordsize="11194,16275">
                <v:shape style="position:absolute;left:163;top:0;width:11194;height:16275" id="docshape1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09" filled="true" fillcolor="#ffffff" stroked="false">
                  <v:fill type="solid"/>
                </v:rect>
                <v:rect style="position:absolute;left:825;top:3075;width:9870;height:885" id="docshape110" href="https://newuroki.net/konspekty-urokov-dlya-uchitelya/osnovy-bezopasnosti-i-zashhity-rodiny/infekcionnye-zabolevaniya-konspekt-uroka/" filled="true" fillcolor="#1150d3" stroked="false">
                  <v:fill type="solid"/>
                </v:rect>
                <v:rect style="position:absolute;left:825;top:3075;width:60;height:885" id="docshape111" href="https://newuroki.net/konspekty-urokov-dlya-uchitelya/osnovy-bezopasnosti-i-zashhity-rodiny/infekcionnye-zabolevaniya-konspekt-uroka/" filled="true" fillcolor="#000000" stroked="false">
                  <v:fill type="solid"/>
                </v:rect>
                <v:shape style="position:absolute;left:1200;top:990;width:60;height:60" id="docshape112" coordorigin="1200,990" coordsize="60,60" path="m1234,1050l1226,1050,1222,1049,1200,1024,1200,1016,1226,990,1234,990,1260,1020,1260,1024,1234,1050xe" filled="true" fillcolor="#212121" stroked="false">
                  <v:path arrowok="t"/>
                  <v:fill type="solid"/>
                </v:shape>
                <v:shape style="position:absolute;left:4472;top:3600;width:4999;height:15" id="docshape113" coordorigin="4473,3600" coordsize="4999,15" path="m9471,3600l8998,3600,8893,3600,4953,3600,4473,3600,4473,3615,4953,3615,8893,3615,8998,3615,9471,3615,9471,3600xe" filled="true" fillcolor="#ffffff" stroked="false">
                  <v:path arrowok="t"/>
                  <v:fill type="solid"/>
                </v:shape>
                <v:shape style="position:absolute;left:1199;top:7395;width:60;height:3300" id="docshape114" coordorigin="1200,7395" coordsize="60,3300" path="m1260,10661l1259,10657,1256,10650,1254,10647,1248,10641,1245,10639,1238,10636,1234,10635,1226,10635,1222,10636,1215,10639,1212,10641,1206,10647,1204,10650,1201,10657,1200,10661,1200,10669,1201,10673,1204,10680,1206,10683,1212,10689,1215,10691,1222,10694,1226,10695,1234,10695,1238,10694,1245,10691,1248,10689,1254,10683,1256,10680,1259,10673,1260,10669,1260,10665,1260,10661xm1260,7421l1259,7417,1256,7410,1254,7407,1248,7401,1245,7399,1238,7396,1234,7395,1226,7395,1222,7396,1215,7399,1212,7401,1206,7407,1204,7410,1201,7417,1200,7421,1200,7429,1201,7433,1204,7440,1206,7443,1212,7449,1215,7451,1222,7454,1226,7455,1234,7455,1238,7454,1245,7451,1248,7449,1254,7443,1256,7440,1259,7433,1260,7429,1260,7425,1260,74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сбалансированное</w:t>
      </w:r>
      <w:r>
        <w:rPr>
          <w:color w:val="212121"/>
          <w:spacing w:val="-12"/>
        </w:rPr>
        <w:t> </w:t>
      </w:r>
      <w:r>
        <w:rPr>
          <w:color w:val="212121"/>
        </w:rPr>
        <w:t>питание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высоким</w:t>
      </w:r>
      <w:r>
        <w:rPr>
          <w:color w:val="212121"/>
          <w:spacing w:val="-12"/>
        </w:rPr>
        <w:t> </w:t>
      </w:r>
      <w:r>
        <w:rPr>
          <w:color w:val="212121"/>
        </w:rPr>
        <w:t>содержанием</w:t>
      </w:r>
      <w:r>
        <w:rPr>
          <w:color w:val="212121"/>
          <w:spacing w:val="-12"/>
        </w:rPr>
        <w:t> </w:t>
      </w:r>
      <w:r>
        <w:rPr>
          <w:color w:val="212121"/>
        </w:rPr>
        <w:t>овощей,</w:t>
      </w:r>
      <w:r>
        <w:rPr>
          <w:color w:val="212121"/>
          <w:spacing w:val="-12"/>
        </w:rPr>
        <w:t> </w:t>
      </w:r>
      <w:r>
        <w:rPr>
          <w:color w:val="212121"/>
        </w:rPr>
        <w:t>фруктов,</w:t>
      </w:r>
      <w:r>
        <w:rPr>
          <w:color w:val="212121"/>
          <w:spacing w:val="-12"/>
        </w:rPr>
        <w:t> </w:t>
      </w:r>
      <w:r>
        <w:rPr>
          <w:color w:val="212121"/>
        </w:rPr>
        <w:t>рыбы</w:t>
      </w:r>
      <w:r>
        <w:rPr>
          <w:color w:val="212121"/>
          <w:spacing w:val="-12"/>
        </w:rPr>
        <w:t> </w:t>
      </w:r>
      <w:r>
        <w:rPr>
          <w:color w:val="212121"/>
        </w:rPr>
        <w:t>и полезных жиров помогает поддерживать здоровье сосудов и сердца.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Стресс: </w:t>
      </w:r>
      <w:r>
        <w:rPr>
          <w:color w:val="212121"/>
        </w:rPr>
        <w:t>Хроническое нервное напряжение провоцирует выброс гормонов стресса, таких как адреналин и кортизол, которые повышают артериальное давление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развитию</w:t>
      </w:r>
      <w:r>
        <w:rPr>
          <w:color w:val="212121"/>
          <w:spacing w:val="-12"/>
        </w:rPr>
        <w:t> </w:t>
      </w:r>
      <w:r>
        <w:rPr>
          <w:color w:val="212121"/>
        </w:rPr>
        <w:t>проблем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сердцем.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управлять стрессом, релаксация, медитация и другие техники позволяют снижать его негативное воздействие на организм.</w:t>
      </w:r>
    </w:p>
    <w:p>
      <w:pPr>
        <w:pStyle w:val="BodyText"/>
        <w:spacing w:before="4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561974</wp:posOffset>
                </wp:positionH>
                <wp:positionV relativeFrom="paragraph">
                  <wp:posOffset>118566</wp:posOffset>
                </wp:positionV>
                <wp:extent cx="6229350" cy="561975"/>
                <wp:effectExtent l="0" t="0" r="0" b="0"/>
                <wp:wrapTopAndBottom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Инф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екционные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заболевания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335953pt;width:490.5pt;height:44.25pt;mso-position-horizontal-relative:page;mso-position-vertical-relative:paragraph;z-index:-15712768;mso-wrap-distance-left:0;mso-wrap-distance-right:0" type="#_x0000_t202" id="docshape11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Инф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екционные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заболевания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38"/>
        <w:jc w:val="both"/>
      </w:pPr>
      <w:r>
        <w:rPr>
          <w:color w:val="202020"/>
          <w:spacing w:val="-28"/>
        </w:rPr>
        <w:t>Методы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оценки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сердечно</w:t>
      </w:r>
      <w:r>
        <w:rPr>
          <w:rFonts w:ascii="Tahoma" w:hAnsi="Tahoma"/>
          <w:color w:val="202020"/>
          <w:spacing w:val="-28"/>
        </w:rPr>
        <w:t>-</w:t>
      </w:r>
      <w:r>
        <w:rPr>
          <w:color w:val="202020"/>
          <w:spacing w:val="-28"/>
        </w:rPr>
        <w:t>сосудистого</w:t>
      </w:r>
      <w:r>
        <w:rPr>
          <w:color w:val="202020"/>
          <w:spacing w:val="-41"/>
        </w:rPr>
        <w:t> </w:t>
      </w:r>
      <w:r>
        <w:rPr>
          <w:color w:val="202020"/>
          <w:spacing w:val="-28"/>
        </w:rPr>
        <w:t>риска</w:t>
      </w:r>
    </w:p>
    <w:p>
      <w:pPr>
        <w:pStyle w:val="BodyText"/>
        <w:spacing w:line="357" w:lineRule="auto" w:before="408"/>
        <w:ind w:left="824" w:right="1732"/>
        <w:jc w:val="both"/>
      </w:pPr>
      <w:r>
        <w:rPr>
          <w:color w:val="212121"/>
        </w:rPr>
        <w:t>Оценка</w:t>
      </w:r>
      <w:r>
        <w:rPr>
          <w:color w:val="212121"/>
          <w:spacing w:val="-15"/>
        </w:rPr>
        <w:t> </w:t>
      </w:r>
      <w:r>
        <w:rPr>
          <w:color w:val="212121"/>
        </w:rPr>
        <w:t>сердечно-сосудистого</w:t>
      </w:r>
      <w:r>
        <w:rPr>
          <w:color w:val="212121"/>
          <w:spacing w:val="-15"/>
        </w:rPr>
        <w:t> </w:t>
      </w:r>
      <w:r>
        <w:rPr>
          <w:color w:val="212121"/>
        </w:rPr>
        <w:t>риска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15"/>
        </w:rPr>
        <w:t> </w:t>
      </w:r>
      <w:r>
        <w:rPr>
          <w:color w:val="212121"/>
        </w:rPr>
        <w:t>вероятности возникновения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опасных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состояний,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инфаркт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инсульт,</w:t>
      </w:r>
      <w:r>
        <w:rPr>
          <w:color w:val="212121"/>
          <w:spacing w:val="-16"/>
        </w:rPr>
        <w:t> </w:t>
      </w:r>
      <w:r>
        <w:rPr>
          <w:color w:val="212121"/>
        </w:rPr>
        <w:t>в течение определенного периода времени.</w:t>
      </w:r>
    </w:p>
    <w:p>
      <w:pPr>
        <w:pStyle w:val="BodyText"/>
        <w:spacing w:before="29"/>
      </w:pPr>
    </w:p>
    <w:p>
      <w:pPr>
        <w:pStyle w:val="BodyText"/>
        <w:ind w:left="824"/>
        <w:jc w:val="both"/>
      </w:pPr>
      <w:r>
        <w:rPr>
          <w:color w:val="212121"/>
          <w:spacing w:val="-2"/>
        </w:rPr>
        <w:t>Одним из наиболее распространенных методов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оценки является шкала SCORE.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Шкала SCORE (Systematic Coronary Risk Evaluation): </w:t>
      </w:r>
      <w:r>
        <w:rPr>
          <w:color w:val="212121"/>
        </w:rPr>
        <w:t>Шкала SCORE разработана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оценки</w:t>
      </w:r>
      <w:r>
        <w:rPr>
          <w:color w:val="212121"/>
          <w:spacing w:val="-8"/>
        </w:rPr>
        <w:t> </w:t>
      </w:r>
      <w:r>
        <w:rPr>
          <w:color w:val="212121"/>
        </w:rPr>
        <w:t>десятилетнего</w:t>
      </w:r>
      <w:r>
        <w:rPr>
          <w:color w:val="212121"/>
          <w:spacing w:val="-8"/>
        </w:rPr>
        <w:t> </w:t>
      </w:r>
      <w:r>
        <w:rPr>
          <w:color w:val="212121"/>
        </w:rPr>
        <w:t>риска</w:t>
      </w:r>
      <w:r>
        <w:rPr>
          <w:color w:val="212121"/>
          <w:spacing w:val="-8"/>
        </w:rPr>
        <w:t> </w:t>
      </w:r>
      <w:r>
        <w:rPr>
          <w:color w:val="212121"/>
        </w:rPr>
        <w:t>смерти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сердечно-сосудистых заболеваний. Она учитывает такие условия, как возраст, пол, уровень артериального давления, наличие или отсутствие курения и показатель холестерина. По результатам анализа данных определяется степень угроз: низкий,</w:t>
      </w:r>
      <w:r>
        <w:rPr>
          <w:color w:val="212121"/>
          <w:spacing w:val="-16"/>
        </w:rPr>
        <w:t> </w:t>
      </w:r>
      <w:r>
        <w:rPr>
          <w:color w:val="212121"/>
        </w:rPr>
        <w:t>средний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высокий.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шкалы</w:t>
      </w:r>
      <w:r>
        <w:rPr>
          <w:color w:val="212121"/>
          <w:spacing w:val="-16"/>
        </w:rPr>
        <w:t> </w:t>
      </w:r>
      <w:r>
        <w:rPr>
          <w:color w:val="212121"/>
        </w:rPr>
        <w:t>SCORE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врачам определять меры профилактики и корректировать образ жизни пациентов.</w:t>
      </w:r>
    </w:p>
    <w:p>
      <w:pPr>
        <w:pStyle w:val="BodyText"/>
        <w:spacing w:line="271" w:lineRule="exact"/>
        <w:ind w:left="1424"/>
      </w:pPr>
      <w:hyperlink r:id="rId38">
        <w:r>
          <w:rPr>
            <w:color w:val="1150D3"/>
            <w:spacing w:val="-2"/>
          </w:rPr>
          <w:t>Википедия</w:t>
        </w:r>
      </w:hyperlink>
      <w:r>
        <w:rPr>
          <w:color w:val="212121"/>
          <w:spacing w:val="-2"/>
        </w:rPr>
        <w:t>.</w:t>
      </w:r>
    </w:p>
    <w:p>
      <w:pPr>
        <w:pStyle w:val="BodyText"/>
        <w:spacing w:line="357" w:lineRule="auto" w:before="129"/>
        <w:ind w:left="1424" w:right="947"/>
      </w:pPr>
      <w:r>
        <w:rPr>
          <w:rFonts w:ascii="Arial" w:hAnsi="Arial"/>
          <w:b/>
          <w:color w:val="212121"/>
        </w:rPr>
        <w:t>Важность регулярного контроля артериального давления и уровня холестерина: </w:t>
      </w:r>
      <w:r>
        <w:rPr>
          <w:color w:val="212121"/>
        </w:rPr>
        <w:t>Своевременный контроль этих показателей позволяет вовремя выявить отклонения и принять меры по их коррекции. Уровень холестерина и артериального давления </w:t>
      </w:r>
      <w:r>
        <w:rPr>
          <w:color w:val="212121"/>
          <w:w w:val="140"/>
        </w:rPr>
        <w:t>—</w:t>
      </w:r>
      <w:r>
        <w:rPr>
          <w:color w:val="212121"/>
          <w:spacing w:val="-3"/>
          <w:w w:val="140"/>
        </w:rPr>
        <w:t> </w:t>
      </w:r>
      <w:r>
        <w:rPr>
          <w:color w:val="212121"/>
        </w:rPr>
        <w:t>ключевые индикаторы состояния сердечно- сосудистой системы, поэтому их мониторинг является важной частью профилактики. Например, снижение показателя холестерина может предотвратить образование атеросклеротических бляшек, а поддержание нормального</w:t>
      </w:r>
      <w:r>
        <w:rPr>
          <w:color w:val="212121"/>
          <w:spacing w:val="-14"/>
        </w:rPr>
        <w:t> </w:t>
      </w:r>
      <w:r>
        <w:rPr>
          <w:color w:val="212121"/>
        </w:rPr>
        <w:t>артериального</w:t>
      </w:r>
      <w:r>
        <w:rPr>
          <w:color w:val="212121"/>
          <w:spacing w:val="-14"/>
        </w:rPr>
        <w:t> </w:t>
      </w:r>
      <w:r>
        <w:rPr>
          <w:color w:val="212121"/>
        </w:rPr>
        <w:t>давления</w:t>
      </w:r>
      <w:r>
        <w:rPr>
          <w:color w:val="212121"/>
          <w:spacing w:val="-14"/>
        </w:rPr>
        <w:t> </w:t>
      </w:r>
      <w:r>
        <w:rPr>
          <w:color w:val="212121"/>
        </w:rPr>
        <w:t>уменьшает</w:t>
      </w:r>
      <w:r>
        <w:rPr>
          <w:color w:val="212121"/>
          <w:spacing w:val="-14"/>
        </w:rPr>
        <w:t> </w:t>
      </w:r>
      <w:r>
        <w:rPr>
          <w:color w:val="212121"/>
        </w:rPr>
        <w:t>нагрузку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сердце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сосуды, что снижает риск возникновения осложнений.</w:t>
      </w:r>
    </w:p>
    <w:p>
      <w:pPr>
        <w:pStyle w:val="BodyText"/>
        <w:spacing w:line="357" w:lineRule="auto" w:before="228"/>
        <w:ind w:left="824" w:right="616"/>
      </w:pPr>
      <w:r>
        <w:rPr>
          <w:color w:val="212121"/>
        </w:rPr>
        <w:t>Помимо шкалы SCORE, существуют и другие методы оценки сердечно-сосудистого </w:t>
      </w:r>
      <w:r>
        <w:rPr>
          <w:color w:val="212121"/>
          <w:spacing w:val="-2"/>
        </w:rPr>
        <w:t>риска,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кардиоваскулярный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индекс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Фрамингемской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шкалы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риска.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Эти </w:t>
      </w:r>
      <w:r>
        <w:rPr>
          <w:color w:val="212121"/>
        </w:rPr>
        <w:t>методы помогают врачам и пациентам оценить текущий уровень здоровья и принять меры для его сохранения.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706048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94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5245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58355" y="5829308"/>
                            <a:ext cx="38100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38550">
                                <a:moveTo>
                                  <a:pt x="38100" y="3616960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60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60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705536" id="docshapegroup117" coordorigin="163,0" coordsize="11194,16276">
                <v:shape style="position:absolute;left:163;top:0;width:11194;height:16275" id="docshape11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9" filled="true" fillcolor="#ffffff" stroked="false">
                  <v:fill type="solid"/>
                </v:rect>
                <v:shape style="position:absolute;left:825;top:870;width:4500;height:4500" type="#_x0000_t75" id="docshape120" href="https://newuroki.net/wp-content/uploads/2024/09/3-onkologija-bolezni-lechenie-borba.jpg" stroked="false">
                  <v:imagedata r:id="rId39" o:title=""/>
                </v:shape>
                <v:shape style="position:absolute;left:1199;top:9180;width:60;height:5730" id="docshape121" coordorigin="1200,9180" coordsize="60,5730" path="m1260,14876l1259,14872,1256,14865,1254,14862,1248,14856,1245,14854,1238,14851,1234,14850,1226,14850,1222,14851,1215,14854,1212,14856,1206,14862,1204,14865,1201,14872,1200,14876,1200,14884,1201,14888,1204,14895,1206,14898,1212,14904,1215,14906,1222,14909,1226,14910,1234,14910,1238,14909,1245,14906,1248,14904,1254,14898,1256,14895,1259,14888,1260,14884,1260,14880,1260,14876xm1260,12446l1259,12442,1256,12435,1254,12432,1248,12426,1245,12424,1238,12421,1234,12420,1226,12420,1222,12421,1215,12424,1212,12426,1206,12432,1204,12435,1201,12442,1200,12446,1200,12454,1201,12458,1204,12465,1206,12468,1212,12474,1215,12476,1222,12479,1226,12480,1234,12480,1238,12479,1245,12476,1248,12474,1254,12468,1256,12465,1259,12458,1260,12454,1260,12450,1260,12446xm1260,9206l1259,9202,1256,9195,1254,9192,1248,9186,1245,9184,1238,9181,1234,9180,1226,9180,1222,9181,1215,9184,1212,9186,1206,9192,1204,9195,1201,9202,1200,9206,1200,9214,1201,9218,1204,9225,1206,9228,1212,9234,1215,9236,1222,9239,1226,9240,1234,9240,1238,9239,1245,9236,1248,9234,1254,9228,1256,9225,1259,9218,1260,9214,1260,9210,1260,9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Факторы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риска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онкологических</w:t>
      </w:r>
      <w:r>
        <w:rPr>
          <w:color w:val="202020"/>
          <w:spacing w:val="-56"/>
        </w:rPr>
        <w:t> </w:t>
      </w:r>
      <w:r>
        <w:rPr>
          <w:color w:val="202020"/>
          <w:spacing w:val="-34"/>
        </w:rPr>
        <w:t>недугов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62" w:right="5429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ind w:left="82" w:right="5367"/>
        <w:jc w:val="center"/>
      </w:pPr>
      <w:r>
        <w:rPr>
          <w:color w:val="202020"/>
          <w:spacing w:val="-4"/>
          <w:w w:val="90"/>
        </w:rPr>
        <w:t>Внешние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4"/>
          <w:w w:val="90"/>
        </w:rPr>
        <w:t>факторы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4"/>
          <w:w w:val="90"/>
        </w:rPr>
        <w:t>риска</w:t>
      </w:r>
    </w:p>
    <w:p>
      <w:pPr>
        <w:pStyle w:val="BodyText"/>
        <w:spacing w:line="357" w:lineRule="auto" w:before="423"/>
        <w:ind w:left="824" w:right="616"/>
      </w:pPr>
      <w:r>
        <w:rPr>
          <w:color w:val="212121"/>
        </w:rPr>
        <w:t>Онкология во многом связана с влиянием внешней среды на организм человека. 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раковых</w:t>
      </w:r>
      <w:r>
        <w:rPr>
          <w:color w:val="212121"/>
          <w:spacing w:val="-16"/>
        </w:rPr>
        <w:t> </w:t>
      </w:r>
      <w:r>
        <w:rPr>
          <w:color w:val="212121"/>
        </w:rPr>
        <w:t>новообразований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обусловлено</w:t>
      </w:r>
      <w:r>
        <w:rPr>
          <w:color w:val="212121"/>
          <w:spacing w:val="-16"/>
        </w:rPr>
        <w:t> </w:t>
      </w:r>
      <w:r>
        <w:rPr>
          <w:color w:val="212121"/>
        </w:rPr>
        <w:t>многими</w:t>
      </w:r>
      <w:r>
        <w:rPr>
          <w:color w:val="212121"/>
          <w:spacing w:val="-16"/>
        </w:rPr>
        <w:t> </w:t>
      </w:r>
      <w:r>
        <w:rPr>
          <w:color w:val="212121"/>
        </w:rPr>
        <w:t>факторами,</w:t>
      </w:r>
      <w:r>
        <w:rPr>
          <w:color w:val="212121"/>
          <w:spacing w:val="-16"/>
        </w:rPr>
        <w:t> </w:t>
      </w:r>
      <w:r>
        <w:rPr>
          <w:color w:val="212121"/>
        </w:rPr>
        <w:t>в числе</w:t>
      </w:r>
      <w:r>
        <w:rPr>
          <w:color w:val="212121"/>
          <w:spacing w:val="-2"/>
        </w:rPr>
        <w:t> </w:t>
      </w:r>
      <w:r>
        <w:rPr>
          <w:color w:val="212121"/>
        </w:rPr>
        <w:t>которых</w:t>
      </w:r>
      <w:r>
        <w:rPr>
          <w:color w:val="212121"/>
          <w:spacing w:val="-2"/>
        </w:rPr>
        <w:t> </w:t>
      </w:r>
      <w:r>
        <w:rPr>
          <w:color w:val="212121"/>
        </w:rPr>
        <w:t>образ</w:t>
      </w:r>
      <w:r>
        <w:rPr>
          <w:color w:val="212121"/>
          <w:spacing w:val="-2"/>
        </w:rPr>
        <w:t> </w:t>
      </w:r>
      <w:r>
        <w:rPr>
          <w:color w:val="212121"/>
        </w:rPr>
        <w:t>жизни,</w:t>
      </w:r>
      <w:r>
        <w:rPr>
          <w:color w:val="212121"/>
          <w:spacing w:val="-2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2"/>
        </w:rPr>
        <w:t> </w:t>
      </w:r>
      <w:r>
        <w:rPr>
          <w:color w:val="212121"/>
        </w:rPr>
        <w:t>условия,</w:t>
      </w:r>
      <w:r>
        <w:rPr>
          <w:color w:val="212121"/>
          <w:spacing w:val="-2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2"/>
        </w:rPr>
        <w:t> </w:t>
      </w:r>
      <w:r>
        <w:rPr>
          <w:color w:val="212121"/>
        </w:rPr>
        <w:t>вредных</w:t>
      </w:r>
      <w:r>
        <w:rPr>
          <w:color w:val="212121"/>
          <w:spacing w:val="-2"/>
        </w:rPr>
        <w:t> </w:t>
      </w:r>
      <w:r>
        <w:rPr>
          <w:color w:val="212121"/>
        </w:rPr>
        <w:t>веществ, инфекции и другие.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424" w:right="616"/>
      </w:pPr>
      <w:r>
        <w:rPr>
          <w:rFonts w:ascii="Arial" w:hAnsi="Arial"/>
          <w:b/>
          <w:color w:val="212121"/>
        </w:rPr>
        <w:t>Курение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употребление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табака: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Табак является одним из главных факторов, провоцирующих</w:t>
      </w:r>
      <w:r>
        <w:rPr>
          <w:color w:val="212121"/>
          <w:spacing w:val="-16"/>
        </w:rPr>
        <w:t> </w:t>
      </w:r>
      <w:r>
        <w:rPr>
          <w:color w:val="212121"/>
        </w:rPr>
        <w:t>злокачественные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новообразования.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частности,</w:t>
      </w:r>
      <w:r>
        <w:rPr>
          <w:color w:val="212121"/>
          <w:spacing w:val="-16"/>
        </w:rPr>
        <w:t> </w:t>
      </w:r>
      <w:r>
        <w:rPr>
          <w:color w:val="212121"/>
        </w:rPr>
        <w:t>курение</w:t>
      </w:r>
      <w:r>
        <w:rPr>
          <w:color w:val="212121"/>
          <w:spacing w:val="-16"/>
        </w:rPr>
        <w:t> </w:t>
      </w:r>
      <w:r>
        <w:rPr>
          <w:color w:val="212121"/>
        </w:rPr>
        <w:t>тесно связано с развитием рака легких, гортани, ротовой полости и пищевода. В</w:t>
      </w:r>
    </w:p>
    <w:p>
      <w:pPr>
        <w:pStyle w:val="BodyText"/>
        <w:spacing w:line="357" w:lineRule="auto"/>
        <w:ind w:left="1424" w:right="947"/>
      </w:pPr>
      <w:r>
        <w:rPr>
          <w:color w:val="212121"/>
        </w:rPr>
        <w:t>табачном дыме содержится множество канцерогенных веществ, которые при попадании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</w:t>
      </w:r>
      <w:r>
        <w:rPr>
          <w:color w:val="212121"/>
          <w:spacing w:val="-16"/>
        </w:rPr>
        <w:t> </w:t>
      </w:r>
      <w:r>
        <w:rPr>
          <w:color w:val="212121"/>
        </w:rPr>
        <w:t>повреждают</w:t>
      </w:r>
      <w:r>
        <w:rPr>
          <w:color w:val="212121"/>
          <w:spacing w:val="-16"/>
        </w:rPr>
        <w:t> </w:t>
      </w:r>
      <w:r>
        <w:rPr>
          <w:color w:val="212121"/>
        </w:rPr>
        <w:t>клетки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злокачественной трансформации. Помимо этого, даже пассивное курение увеличивает вероятность возникновения подобных заболеваний, особенно если человек продолжительное время находится в окружении курильщиков.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Чрезмерное употребление алкоголя: </w:t>
      </w:r>
      <w:r>
        <w:rPr>
          <w:color w:val="212121"/>
        </w:rPr>
        <w:t>Алкоголь негативно влияет на многие органы и системы, в том числе повышает вероятность развития раковых опухолей.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касается</w:t>
      </w:r>
      <w:r>
        <w:rPr>
          <w:color w:val="212121"/>
          <w:spacing w:val="-16"/>
        </w:rPr>
        <w:t> </w:t>
      </w:r>
      <w:r>
        <w:rPr>
          <w:color w:val="212121"/>
        </w:rPr>
        <w:t>органов</w:t>
      </w:r>
      <w:r>
        <w:rPr>
          <w:color w:val="212121"/>
          <w:spacing w:val="-16"/>
        </w:rPr>
        <w:t> </w:t>
      </w:r>
      <w:r>
        <w:rPr>
          <w:color w:val="212121"/>
        </w:rPr>
        <w:t>пищеварительной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системы,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 печень,</w:t>
      </w:r>
      <w:r>
        <w:rPr>
          <w:color w:val="212121"/>
          <w:spacing w:val="-2"/>
        </w:rPr>
        <w:t> </w:t>
      </w:r>
      <w:r>
        <w:rPr>
          <w:color w:val="212121"/>
        </w:rPr>
        <w:t>желудок,</w:t>
      </w:r>
      <w:r>
        <w:rPr>
          <w:color w:val="212121"/>
          <w:spacing w:val="-2"/>
        </w:rPr>
        <w:t> </w:t>
      </w:r>
      <w:r>
        <w:rPr>
          <w:color w:val="212121"/>
        </w:rPr>
        <w:t>пищевод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кишечник.</w:t>
      </w:r>
      <w:r>
        <w:rPr>
          <w:color w:val="212121"/>
          <w:spacing w:val="-2"/>
        </w:rPr>
        <w:t> </w:t>
      </w:r>
      <w:r>
        <w:rPr>
          <w:color w:val="212121"/>
        </w:rPr>
        <w:t>Кроме</w:t>
      </w:r>
      <w:r>
        <w:rPr>
          <w:color w:val="212121"/>
          <w:spacing w:val="-2"/>
        </w:rPr>
        <w:t> </w:t>
      </w:r>
      <w:r>
        <w:rPr>
          <w:color w:val="212121"/>
        </w:rPr>
        <w:t>того,</w:t>
      </w:r>
      <w:r>
        <w:rPr>
          <w:color w:val="212121"/>
          <w:spacing w:val="-2"/>
        </w:rPr>
        <w:t> </w:t>
      </w:r>
      <w:r>
        <w:rPr>
          <w:color w:val="212121"/>
        </w:rPr>
        <w:t>сочетание</w:t>
      </w:r>
      <w:r>
        <w:rPr>
          <w:color w:val="212121"/>
          <w:spacing w:val="-2"/>
        </w:rPr>
        <w:t> </w:t>
      </w:r>
      <w:r>
        <w:rPr>
          <w:color w:val="212121"/>
        </w:rPr>
        <w:t>алкоголя</w:t>
      </w:r>
      <w:r>
        <w:rPr>
          <w:color w:val="212121"/>
          <w:spacing w:val="-2"/>
        </w:rPr>
        <w:t> </w:t>
      </w:r>
      <w:r>
        <w:rPr>
          <w:color w:val="212121"/>
        </w:rPr>
        <w:t>с курением оказывает еще более разрушительное действие, значительно увеличивая допустимость онкологии.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Нездоровое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питание: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Несбалансированное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неправильное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питание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10"/>
          <w:sz w:val="24"/>
        </w:rPr>
        <w:t>с</w:t>
      </w:r>
    </w:p>
    <w:p>
      <w:pPr>
        <w:pStyle w:val="BodyText"/>
        <w:spacing w:line="357" w:lineRule="auto" w:before="128"/>
        <w:ind w:left="1424" w:right="616"/>
      </w:pPr>
      <w:r>
        <w:rPr>
          <w:color w:val="212121"/>
        </w:rPr>
        <w:t>преобладанием</w:t>
      </w:r>
      <w:r>
        <w:rPr>
          <w:color w:val="212121"/>
          <w:spacing w:val="-12"/>
        </w:rPr>
        <w:t> </w:t>
      </w:r>
      <w:r>
        <w:rPr>
          <w:color w:val="212121"/>
        </w:rPr>
        <w:t>жирной,</w:t>
      </w:r>
      <w:r>
        <w:rPr>
          <w:color w:val="212121"/>
          <w:spacing w:val="-12"/>
        </w:rPr>
        <w:t> </w:t>
      </w:r>
      <w:r>
        <w:rPr>
          <w:color w:val="212121"/>
        </w:rPr>
        <w:t>жареной,</w:t>
      </w:r>
      <w:r>
        <w:rPr>
          <w:color w:val="212121"/>
          <w:spacing w:val="-12"/>
        </w:rPr>
        <w:t> </w:t>
      </w:r>
      <w:r>
        <w:rPr>
          <w:color w:val="212121"/>
        </w:rPr>
        <w:t>соленой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копченой</w:t>
      </w:r>
      <w:r>
        <w:rPr>
          <w:color w:val="212121"/>
          <w:spacing w:val="-12"/>
        </w:rPr>
        <w:t> </w:t>
      </w:r>
      <w:r>
        <w:rPr>
          <w:color w:val="212121"/>
        </w:rPr>
        <w:t>пищи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стать </w:t>
      </w:r>
      <w:r>
        <w:rPr>
          <w:color w:val="212121"/>
          <w:spacing w:val="-2"/>
        </w:rPr>
        <w:t>причиной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возникновения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злокачественных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новообразований.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Дефицит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овощей,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705024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58355" y="1400182"/>
                            <a:ext cx="38100" cy="698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981825">
                                <a:moveTo>
                                  <a:pt x="38100" y="6960235"/>
                                </a:moveTo>
                                <a:lnTo>
                                  <a:pt x="21577" y="6943725"/>
                                </a:lnTo>
                                <a:lnTo>
                                  <a:pt x="16535" y="6943725"/>
                                </a:lnTo>
                                <a:lnTo>
                                  <a:pt x="0" y="6960235"/>
                                </a:lnTo>
                                <a:lnTo>
                                  <a:pt x="0" y="6965289"/>
                                </a:lnTo>
                                <a:lnTo>
                                  <a:pt x="16535" y="6981799"/>
                                </a:lnTo>
                                <a:lnTo>
                                  <a:pt x="21577" y="6981799"/>
                                </a:lnTo>
                                <a:lnTo>
                                  <a:pt x="38100" y="6965289"/>
                                </a:lnTo>
                                <a:lnTo>
                                  <a:pt x="38100" y="6962775"/>
                                </a:lnTo>
                                <a:lnTo>
                                  <a:pt x="38100" y="6960235"/>
                                </a:lnTo>
                                <a:close/>
                              </a:path>
                              <a:path w="38100" h="6981825">
                                <a:moveTo>
                                  <a:pt x="38100" y="5159997"/>
                                </a:moveTo>
                                <a:lnTo>
                                  <a:pt x="21577" y="5143500"/>
                                </a:lnTo>
                                <a:lnTo>
                                  <a:pt x="16535" y="5143500"/>
                                </a:lnTo>
                                <a:lnTo>
                                  <a:pt x="0" y="5159997"/>
                                </a:lnTo>
                                <a:lnTo>
                                  <a:pt x="0" y="5165064"/>
                                </a:lnTo>
                                <a:lnTo>
                                  <a:pt x="16535" y="5181574"/>
                                </a:lnTo>
                                <a:lnTo>
                                  <a:pt x="21577" y="5181574"/>
                                </a:lnTo>
                                <a:lnTo>
                                  <a:pt x="38100" y="5165064"/>
                                </a:lnTo>
                                <a:lnTo>
                                  <a:pt x="38100" y="5162550"/>
                                </a:lnTo>
                                <a:lnTo>
                                  <a:pt x="38100" y="5159997"/>
                                </a:lnTo>
                                <a:close/>
                              </a:path>
                              <a:path w="38100" h="6981825">
                                <a:moveTo>
                                  <a:pt x="38100" y="3359785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85"/>
                                </a:lnTo>
                                <a:lnTo>
                                  <a:pt x="0" y="3364839"/>
                                </a:lnTo>
                                <a:lnTo>
                                  <a:pt x="16535" y="3381349"/>
                                </a:lnTo>
                                <a:lnTo>
                                  <a:pt x="21577" y="3381349"/>
                                </a:lnTo>
                                <a:lnTo>
                                  <a:pt x="38100" y="3364839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85"/>
                                </a:lnTo>
                                <a:close/>
                              </a:path>
                              <a:path w="38100" h="69818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69818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704512" id="docshapegroup123" coordorigin="163,0" coordsize="11194,16276">
                <v:shape style="position:absolute;left:163;top:0;width:11194;height:16275" id="docshape12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5" filled="true" fillcolor="#ffffff" stroked="false">
                  <v:fill type="solid"/>
                </v:rect>
                <v:shape style="position:absolute;left:1199;top:2205;width:60;height:10995" id="docshape126" coordorigin="1200,2205" coordsize="60,10995" path="m1260,13166l1259,13162,1256,13155,1254,13152,1248,13146,1245,13144,1238,13141,1234,13140,1226,13140,1222,13141,1215,13144,1212,13146,1206,13152,1204,13155,1201,13162,1200,13166,1200,13174,1201,13178,1204,13185,1206,13188,1212,13194,1215,13196,1222,13199,1226,13200,1234,13200,1238,13199,1245,13196,1248,13194,1254,13188,1256,13185,1259,13178,1260,13174,1260,13170,1260,13166xm1260,10331l1259,10327,1256,10320,1254,10317,1248,10311,1245,10309,1238,10306,1234,10305,1226,10305,1222,10306,1215,10309,1212,10311,1206,10317,1204,10320,1201,10327,1200,10331,1200,10339,1201,10343,1204,10350,1206,10353,1212,10359,1215,10361,1222,10364,1226,10365,1234,10365,1238,10364,1245,10361,1248,10359,1254,10353,1256,10350,1259,10343,1260,10339,1260,10335,1260,10331xm1260,7496l1259,7492,1256,7485,1254,7482,1248,7476,1245,7474,1238,7471,1234,7470,1226,7470,1222,7471,1215,7474,1212,7476,1206,7482,1204,7485,1201,7492,1200,7496,1200,7504,1201,7508,1204,7515,1206,7518,1212,7524,1215,7526,1222,7529,1226,7530,1234,7530,1238,7529,1245,7526,1248,7524,1254,7518,1256,7515,1259,7508,1260,7504,1260,7500,1260,7496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фруктов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клетчатки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нарушению</w:t>
      </w:r>
      <w:r>
        <w:rPr>
          <w:color w:val="212121"/>
          <w:spacing w:val="-15"/>
        </w:rPr>
        <w:t> </w:t>
      </w:r>
      <w:r>
        <w:rPr>
          <w:color w:val="212121"/>
        </w:rPr>
        <w:t>обмена</w:t>
      </w:r>
      <w:r>
        <w:rPr>
          <w:color w:val="212121"/>
          <w:spacing w:val="-16"/>
        </w:rPr>
        <w:t> </w:t>
      </w:r>
      <w:r>
        <w:rPr>
          <w:color w:val="212121"/>
        </w:rPr>
        <w:t>веществ,</w:t>
      </w:r>
      <w:r>
        <w:rPr>
          <w:color w:val="212121"/>
          <w:spacing w:val="-16"/>
        </w:rPr>
        <w:t> </w:t>
      </w:r>
      <w:r>
        <w:rPr>
          <w:color w:val="212121"/>
        </w:rPr>
        <w:t>снижению</w:t>
      </w:r>
      <w:r>
        <w:rPr>
          <w:color w:val="212121"/>
          <w:spacing w:val="-15"/>
        </w:rPr>
        <w:t> </w:t>
      </w:r>
      <w:r>
        <w:rPr>
          <w:color w:val="212121"/>
        </w:rPr>
        <w:t>защитных функций организма и, как следствие, формирование опухолей желудка, кишечника и других органов. Продукты с консервантами и химическими</w:t>
      </w:r>
    </w:p>
    <w:p>
      <w:pPr>
        <w:pStyle w:val="BodyText"/>
        <w:spacing w:before="1"/>
        <w:ind w:left="1424"/>
      </w:pPr>
      <w:r>
        <w:rPr>
          <w:color w:val="212121"/>
        </w:rPr>
        <w:t>добавками,</w:t>
      </w:r>
      <w:r>
        <w:rPr>
          <w:color w:val="212121"/>
          <w:spacing w:val="-16"/>
        </w:rPr>
        <w:t> </w:t>
      </w:r>
      <w:r>
        <w:rPr>
          <w:color w:val="212121"/>
        </w:rPr>
        <w:t>употребляемые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больших</w:t>
      </w:r>
      <w:r>
        <w:rPr>
          <w:color w:val="212121"/>
          <w:spacing w:val="-15"/>
        </w:rPr>
        <w:t> </w:t>
      </w:r>
      <w:r>
        <w:rPr>
          <w:color w:val="212121"/>
        </w:rPr>
        <w:t>количествах,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содержать</w:t>
      </w:r>
    </w:p>
    <w:p>
      <w:pPr>
        <w:pStyle w:val="BodyText"/>
        <w:spacing w:line="355" w:lineRule="auto" w:before="133"/>
        <w:ind w:left="1424" w:right="616"/>
      </w:pPr>
      <w:r>
        <w:rPr>
          <w:color w:val="212121"/>
          <w:spacing w:val="-2"/>
        </w:rPr>
        <w:t>канцерогенные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вещества,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стимулирующие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злокачественные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изменения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клеток. </w:t>
      </w:r>
      <w:r>
        <w:rPr>
          <w:rFonts w:ascii="Arial" w:hAnsi="Arial"/>
          <w:b/>
          <w:color w:val="212121"/>
        </w:rPr>
        <w:t>Избыточный вес и ожирение: </w:t>
      </w:r>
      <w:r>
        <w:rPr>
          <w:color w:val="212121"/>
        </w:rPr>
        <w:t>Лишний вес оказывает нагрузку на организм, провоцируя</w:t>
      </w:r>
      <w:r>
        <w:rPr>
          <w:color w:val="212121"/>
          <w:spacing w:val="-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метаболических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гормональном</w:t>
      </w:r>
      <w:r>
        <w:rPr>
          <w:color w:val="212121"/>
          <w:spacing w:val="-14"/>
        </w:rPr>
        <w:t> </w:t>
      </w:r>
      <w:r>
        <w:rPr>
          <w:color w:val="212121"/>
        </w:rPr>
        <w:t>фоне,</w:t>
      </w:r>
      <w:r>
        <w:rPr>
          <w:color w:val="212121"/>
          <w:spacing w:val="-14"/>
        </w:rPr>
        <w:t> </w:t>
      </w:r>
      <w:r>
        <w:rPr>
          <w:color w:val="212121"/>
        </w:rPr>
        <w:t>что также связано с повышенной вероятностью появления болезни. Ожирение</w:t>
      </w:r>
    </w:p>
    <w:p>
      <w:pPr>
        <w:pStyle w:val="BodyText"/>
        <w:spacing w:line="357" w:lineRule="auto" w:before="5"/>
        <w:ind w:left="1424" w:right="616"/>
      </w:pP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опасно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женщин,</w:t>
      </w:r>
      <w:r>
        <w:rPr>
          <w:color w:val="212121"/>
          <w:spacing w:val="-12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связано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увеличением</w:t>
      </w:r>
      <w:r>
        <w:rPr>
          <w:color w:val="212121"/>
          <w:spacing w:val="-12"/>
        </w:rPr>
        <w:t> </w:t>
      </w:r>
      <w:r>
        <w:rPr>
          <w:color w:val="212121"/>
        </w:rPr>
        <w:t>риска появления новообразований в молочных железах и матке. Избыточный вес способствует</w:t>
      </w:r>
      <w:r>
        <w:rPr>
          <w:color w:val="212121"/>
          <w:spacing w:val="-5"/>
        </w:rPr>
        <w:t> </w:t>
      </w:r>
      <w:r>
        <w:rPr>
          <w:color w:val="212121"/>
        </w:rPr>
        <w:t>хроническому</w:t>
      </w:r>
      <w:r>
        <w:rPr>
          <w:color w:val="212121"/>
          <w:spacing w:val="-5"/>
        </w:rPr>
        <w:t> </w:t>
      </w:r>
      <w:r>
        <w:rPr>
          <w:color w:val="212121"/>
        </w:rPr>
        <w:t>воспалению</w:t>
      </w:r>
      <w:r>
        <w:rPr>
          <w:color w:val="212121"/>
          <w:spacing w:val="-6"/>
        </w:rPr>
        <w:t> </w:t>
      </w:r>
      <w:r>
        <w:rPr>
          <w:color w:val="212121"/>
        </w:rPr>
        <w:t>тканей,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создает</w:t>
      </w:r>
      <w:r>
        <w:rPr>
          <w:color w:val="212121"/>
          <w:spacing w:val="-5"/>
        </w:rPr>
        <w:t> </w:t>
      </w:r>
      <w:r>
        <w:rPr>
          <w:color w:val="212121"/>
        </w:rPr>
        <w:t>благоприятные условия для перерождения клеток.</w:t>
      </w:r>
    </w:p>
    <w:p>
      <w:pPr>
        <w:spacing w:line="355" w:lineRule="auto" w:before="0"/>
        <w:ind w:left="1424" w:right="154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Недостаточная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физическая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активность: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Малоподвижный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образ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жизни негативно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сказывается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обмене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веществ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иммунной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системы.</w:t>
      </w:r>
    </w:p>
    <w:p>
      <w:pPr>
        <w:pStyle w:val="BodyText"/>
        <w:spacing w:line="357" w:lineRule="auto" w:before="1"/>
        <w:ind w:left="1424" w:right="947"/>
      </w:pPr>
      <w:r>
        <w:rPr>
          <w:color w:val="212121"/>
        </w:rPr>
        <w:t>Регулярная физическая активность помогает не только поддерживать нормальный</w:t>
      </w:r>
      <w:r>
        <w:rPr>
          <w:color w:val="212121"/>
          <w:spacing w:val="-10"/>
        </w:rPr>
        <w:t> </w:t>
      </w:r>
      <w:r>
        <w:rPr>
          <w:color w:val="212121"/>
        </w:rPr>
        <w:t>вес,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0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10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-10"/>
        </w:rPr>
        <w:t> </w:t>
      </w:r>
      <w:r>
        <w:rPr>
          <w:color w:val="212121"/>
        </w:rPr>
        <w:t>крови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уменьшению воспалительных процессов в организме. Люди, ведущие активный образ жизни, имеют более низкую допустимость развития злокачественных опухолей.</w:t>
      </w:r>
    </w:p>
    <w:p>
      <w:pPr>
        <w:spacing w:line="355" w:lineRule="auto" w:before="0"/>
        <w:ind w:left="1424" w:right="154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Воздействие ультрафиолетового излучения: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Длительное пребывание на </w:t>
      </w:r>
      <w:r>
        <w:rPr>
          <w:color w:val="212121"/>
          <w:sz w:val="24"/>
        </w:rPr>
        <w:t>солнце без защиты, частые посещения соляриев могут спровоцировать</w:t>
      </w:r>
    </w:p>
    <w:p>
      <w:pPr>
        <w:pStyle w:val="BodyText"/>
        <w:spacing w:line="357" w:lineRule="auto" w:before="1"/>
        <w:ind w:left="1424" w:right="616"/>
      </w:pPr>
      <w:r>
        <w:rPr>
          <w:color w:val="212121"/>
          <w:spacing w:val="-2"/>
        </w:rPr>
        <w:t>заболевания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кожи,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частности,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формы,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меланома.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Ультрафиолетовые </w:t>
      </w:r>
      <w:r>
        <w:rPr>
          <w:color w:val="212121"/>
        </w:rPr>
        <w:t>лучи</w:t>
      </w:r>
      <w:r>
        <w:rPr>
          <w:color w:val="212121"/>
          <w:spacing w:val="-12"/>
        </w:rPr>
        <w:t> </w:t>
      </w:r>
      <w:r>
        <w:rPr>
          <w:color w:val="212121"/>
        </w:rPr>
        <w:t>повреждают</w:t>
      </w:r>
      <w:r>
        <w:rPr>
          <w:color w:val="212121"/>
          <w:spacing w:val="-12"/>
        </w:rPr>
        <w:t> </w:t>
      </w:r>
      <w:r>
        <w:rPr>
          <w:color w:val="212121"/>
        </w:rPr>
        <w:t>ДНК</w:t>
      </w:r>
      <w:r>
        <w:rPr>
          <w:color w:val="212121"/>
          <w:spacing w:val="-12"/>
        </w:rPr>
        <w:t> </w:t>
      </w:r>
      <w:r>
        <w:rPr>
          <w:color w:val="212121"/>
        </w:rPr>
        <w:t>клеток</w:t>
      </w:r>
      <w:r>
        <w:rPr>
          <w:color w:val="212121"/>
          <w:spacing w:val="-12"/>
        </w:rPr>
        <w:t> </w:t>
      </w:r>
      <w:r>
        <w:rPr>
          <w:color w:val="212121"/>
        </w:rPr>
        <w:t>кожи,</w:t>
      </w:r>
      <w:r>
        <w:rPr>
          <w:color w:val="212121"/>
          <w:spacing w:val="-12"/>
        </w:rPr>
        <w:t> </w:t>
      </w:r>
      <w:r>
        <w:rPr>
          <w:color w:val="212121"/>
        </w:rPr>
        <w:t>вызывая</w:t>
      </w:r>
      <w:r>
        <w:rPr>
          <w:color w:val="212121"/>
          <w:spacing w:val="-12"/>
        </w:rPr>
        <w:t> </w:t>
      </w:r>
      <w:r>
        <w:rPr>
          <w:color w:val="212121"/>
        </w:rPr>
        <w:t>мутации,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 злокачественным изменениям. Защита от УФ-излучения, использование</w:t>
      </w:r>
    </w:p>
    <w:p>
      <w:pPr>
        <w:pStyle w:val="BodyText"/>
        <w:spacing w:line="357" w:lineRule="auto"/>
        <w:ind w:left="1424" w:right="616"/>
      </w:pPr>
      <w:r>
        <w:rPr>
          <w:color w:val="212121"/>
        </w:rPr>
        <w:t>солнцезащитных</w:t>
      </w:r>
      <w:r>
        <w:rPr>
          <w:color w:val="212121"/>
          <w:spacing w:val="-16"/>
        </w:rPr>
        <w:t> </w:t>
      </w:r>
      <w:r>
        <w:rPr>
          <w:color w:val="212121"/>
        </w:rPr>
        <w:t>кремов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отказ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соляриев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важными</w:t>
      </w:r>
      <w:r>
        <w:rPr>
          <w:color w:val="212121"/>
          <w:spacing w:val="-16"/>
        </w:rPr>
        <w:t> </w:t>
      </w:r>
      <w:r>
        <w:rPr>
          <w:color w:val="212121"/>
        </w:rPr>
        <w:t>мерами </w:t>
      </w:r>
      <w:r>
        <w:rPr>
          <w:color w:val="212121"/>
          <w:spacing w:val="-2"/>
        </w:rPr>
        <w:t>профилактики.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Профессиональные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вредности: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Люди,</w:t>
      </w:r>
      <w:r>
        <w:rPr>
          <w:color w:val="212121"/>
          <w:spacing w:val="-7"/>
        </w:rPr>
        <w:t> </w:t>
      </w:r>
      <w:r>
        <w:rPr>
          <w:color w:val="212121"/>
        </w:rPr>
        <w:t>работающие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условиях,</w:t>
      </w:r>
      <w:r>
        <w:rPr>
          <w:color w:val="212121"/>
          <w:spacing w:val="-7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7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воздействием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канцерогенных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веществ,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асбест,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химические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реагенты, </w:t>
      </w:r>
      <w:r>
        <w:rPr>
          <w:color w:val="212121"/>
        </w:rPr>
        <w:t>тяжелые металлы, также находятся в группе повышенного риска. Например, работа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радиационными</w:t>
      </w:r>
      <w:r>
        <w:rPr>
          <w:color w:val="212121"/>
          <w:spacing w:val="-3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производствах,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используют токсичные химикаты, существенно увеличивает вероятность онкологических заболеваний. Важно соблюдать правила безопасности на таких работах и использовать защитные средства.</w:t>
      </w: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Инфекционные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агенты: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инфекции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развитию злокачественных</w:t>
      </w:r>
      <w:r>
        <w:rPr>
          <w:color w:val="212121"/>
          <w:spacing w:val="-9"/>
        </w:rPr>
        <w:t> </w:t>
      </w:r>
      <w:r>
        <w:rPr>
          <w:color w:val="212121"/>
        </w:rPr>
        <w:t>новообразований.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вирус</w:t>
      </w:r>
      <w:r>
        <w:rPr>
          <w:color w:val="212121"/>
          <w:spacing w:val="-9"/>
        </w:rPr>
        <w:t> </w:t>
      </w:r>
      <w:r>
        <w:rPr>
          <w:color w:val="212121"/>
        </w:rPr>
        <w:t>папилломы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(ВПЧ) является основной причиной рака шейки матки, а вирусы гепатита В и С повышают вероятность формирования рака печени. Другие инфекции, такие как вирус Эпштейна-Барра, также могут быть связаны с онкологическими</w:t>
      </w:r>
    </w:p>
    <w:p>
      <w:pPr>
        <w:pStyle w:val="BodyText"/>
        <w:spacing w:line="357" w:lineRule="auto"/>
        <w:ind w:left="1424" w:right="616"/>
      </w:pPr>
      <w:r>
        <w:rPr>
          <w:color w:val="212121"/>
        </w:rPr>
        <w:t>процессами.</w:t>
      </w:r>
      <w:r>
        <w:rPr>
          <w:color w:val="212121"/>
          <w:spacing w:val="-16"/>
        </w:rPr>
        <w:t> </w:t>
      </w:r>
      <w:r>
        <w:rPr>
          <w:color w:val="212121"/>
        </w:rPr>
        <w:t>Вакцинация,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16"/>
        </w:rPr>
        <w:t> </w:t>
      </w:r>
      <w:r>
        <w:rPr>
          <w:color w:val="212121"/>
        </w:rPr>
        <w:t>лечение</w:t>
      </w:r>
      <w:r>
        <w:rPr>
          <w:color w:val="212121"/>
          <w:spacing w:val="-16"/>
        </w:rPr>
        <w:t> </w:t>
      </w:r>
      <w:r>
        <w:rPr>
          <w:color w:val="212121"/>
        </w:rPr>
        <w:t>инфекций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соблюдение гигиенических норм помогают снизить возможность таких недугов.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704000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58355" y="1581156"/>
                            <a:ext cx="38100" cy="809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0">
                                <a:moveTo>
                                  <a:pt x="38100" y="8074647"/>
                                </a:moveTo>
                                <a:lnTo>
                                  <a:pt x="21577" y="8058150"/>
                                </a:lnTo>
                                <a:lnTo>
                                  <a:pt x="16535" y="8058150"/>
                                </a:lnTo>
                                <a:lnTo>
                                  <a:pt x="0" y="8074647"/>
                                </a:lnTo>
                                <a:lnTo>
                                  <a:pt x="0" y="8079714"/>
                                </a:lnTo>
                                <a:lnTo>
                                  <a:pt x="16535" y="8096224"/>
                                </a:lnTo>
                                <a:lnTo>
                                  <a:pt x="21577" y="8096224"/>
                                </a:lnTo>
                                <a:lnTo>
                                  <a:pt x="38100" y="8079714"/>
                                </a:lnTo>
                                <a:lnTo>
                                  <a:pt x="38100" y="8077200"/>
                                </a:lnTo>
                                <a:lnTo>
                                  <a:pt x="38100" y="8074647"/>
                                </a:lnTo>
                                <a:close/>
                              </a:path>
                              <a:path w="38100" h="8096250">
                                <a:moveTo>
                                  <a:pt x="38100" y="6788785"/>
                                </a:moveTo>
                                <a:lnTo>
                                  <a:pt x="21577" y="6772275"/>
                                </a:lnTo>
                                <a:lnTo>
                                  <a:pt x="16535" y="6772275"/>
                                </a:lnTo>
                                <a:lnTo>
                                  <a:pt x="0" y="6788785"/>
                                </a:lnTo>
                                <a:lnTo>
                                  <a:pt x="0" y="6793839"/>
                                </a:lnTo>
                                <a:lnTo>
                                  <a:pt x="16535" y="6810349"/>
                                </a:lnTo>
                                <a:lnTo>
                                  <a:pt x="21577" y="6810349"/>
                                </a:lnTo>
                                <a:lnTo>
                                  <a:pt x="38100" y="6793839"/>
                                </a:lnTo>
                                <a:lnTo>
                                  <a:pt x="38100" y="6791325"/>
                                </a:lnTo>
                                <a:lnTo>
                                  <a:pt x="38100" y="6788785"/>
                                </a:lnTo>
                                <a:close/>
                              </a:path>
                              <a:path w="38100" h="8096250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8096250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80962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703488" id="docshapegroup128" coordorigin="163,0" coordsize="11194,16276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shape style="position:absolute;left:1199;top:2490;width:60;height:12750" id="docshape131" coordorigin="1200,2490" coordsize="60,12750" path="m1260,15206l1259,15202,1256,15195,1254,15192,1248,15186,1245,15184,1238,15181,1234,15180,1226,15180,1222,15181,1215,15184,1212,15186,1206,15192,1204,15195,1201,15202,1200,15206,1200,15214,1201,15218,1204,15225,1206,15228,1212,15234,1215,15236,1222,15239,1226,15240,1234,15240,1238,15239,1245,15236,1248,15234,1254,15228,1256,15225,1259,15218,1260,15214,1260,15210,1260,15206x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m1260,8186l1259,8182,1256,8175,1254,8172,1248,8166,1245,8164,1238,8161,1234,8160,1226,8160,1222,8161,1215,8164,1212,8166,1206,8172,1204,8175,1201,8182,1200,8186,1200,8194,1201,8198,1204,8205,1206,8208,1212,8214,1215,8216,1222,8219,1226,8220,1234,8220,1238,8219,1245,8216,1248,8214,1254,8208,1256,8205,1259,8198,1260,8194,1260,8190,1260,8186xm1260,5351l1259,5347,1256,5340,1254,5337,1248,5331,1245,5329,1238,5326,1234,5325,1226,5325,1222,5326,1215,5329,1212,5331,1206,5337,1204,5340,1201,5347,1200,5351,1200,5359,1201,5363,1204,5370,1206,5373,1212,5379,1215,5381,1222,5384,1226,5385,1234,5385,1238,5384,1245,5381,1248,5379,1254,5373,1256,5370,1259,5363,1260,5359,1260,5355,1260,5351xm1260,2516l1259,2512,1256,2505,1254,2502,1248,2496,1245,2494,1238,2491,1234,2490,1226,2490,1222,2491,1215,2494,1212,2496,1206,2502,1204,2505,1201,2512,1200,2516,1200,2524,1201,2528,1204,2535,1206,2538,1212,2544,1215,2546,1222,2549,1226,2550,1234,2550,1238,2549,1245,2546,1248,2544,1254,2538,1256,2535,1259,2528,1260,2524,1260,2520,1260,25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Внутренние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факторы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риска</w:t>
      </w:r>
    </w:p>
    <w:p>
      <w:pPr>
        <w:pStyle w:val="BodyText"/>
        <w:spacing w:line="357" w:lineRule="auto" w:before="408"/>
        <w:ind w:left="824"/>
      </w:pPr>
      <w:r>
        <w:rPr>
          <w:color w:val="212121"/>
        </w:rPr>
        <w:t>Наряду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внешними</w:t>
      </w:r>
      <w:r>
        <w:rPr>
          <w:color w:val="212121"/>
          <w:spacing w:val="-12"/>
        </w:rPr>
        <w:t> </w:t>
      </w:r>
      <w:r>
        <w:rPr>
          <w:color w:val="212121"/>
        </w:rPr>
        <w:t>влияниями,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12"/>
        </w:rPr>
        <w:t> </w:t>
      </w:r>
      <w:r>
        <w:rPr>
          <w:color w:val="212121"/>
        </w:rPr>
        <w:t>факторы,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 генетическая предрасположенность и особенности организма, которые могут</w:t>
      </w:r>
    </w:p>
    <w:p>
      <w:pPr>
        <w:pStyle w:val="BodyText"/>
        <w:ind w:left="824"/>
      </w:pPr>
      <w:r>
        <w:rPr>
          <w:color w:val="212121"/>
          <w:spacing w:val="-2"/>
        </w:rPr>
        <w:t>способствовать развитию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злокачественных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опухолей.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Генетическая предрасположенность: </w:t>
      </w:r>
      <w:r>
        <w:rPr>
          <w:color w:val="212121"/>
        </w:rPr>
        <w:t>Наследственные мутации в определенных генах могут значительно увеличить вероятность развития рака. Например, мутации в генах BRCA1 и BRCA2 повышают риск появления новообразований</w:t>
      </w:r>
      <w:r>
        <w:rPr>
          <w:color w:val="212121"/>
          <w:spacing w:val="-16"/>
        </w:rPr>
        <w:t> </w:t>
      </w:r>
      <w:r>
        <w:rPr>
          <w:color w:val="212121"/>
        </w:rPr>
        <w:t>молочных</w:t>
      </w:r>
      <w:r>
        <w:rPr>
          <w:color w:val="212121"/>
          <w:spacing w:val="-16"/>
        </w:rPr>
        <w:t> </w:t>
      </w:r>
      <w:r>
        <w:rPr>
          <w:color w:val="212121"/>
        </w:rPr>
        <w:t>желез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яичников.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ближайших</w:t>
      </w:r>
      <w:r>
        <w:rPr>
          <w:color w:val="212121"/>
          <w:spacing w:val="-16"/>
        </w:rPr>
        <w:t> </w:t>
      </w:r>
      <w:r>
        <w:rPr>
          <w:color w:val="212121"/>
        </w:rPr>
        <w:t>родственников были случаи опухолей, это может быть признаком генетической предрасположенности, и таким людям рекомендуется регулярно проходить</w:t>
      </w:r>
    </w:p>
    <w:p>
      <w:pPr>
        <w:pStyle w:val="BodyText"/>
        <w:spacing w:line="271" w:lineRule="exact"/>
        <w:ind w:left="1424"/>
      </w:pPr>
      <w:r>
        <w:rPr>
          <w:color w:val="212121"/>
        </w:rPr>
        <w:t>обследования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раннего</w:t>
      </w:r>
      <w:r>
        <w:rPr>
          <w:color w:val="212121"/>
          <w:spacing w:val="-14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патологий.</w:t>
      </w:r>
    </w:p>
    <w:p>
      <w:pPr>
        <w:pStyle w:val="BodyText"/>
        <w:spacing w:line="357" w:lineRule="auto" w:before="130"/>
        <w:ind w:left="1424" w:right="947"/>
      </w:pPr>
      <w:r>
        <w:rPr>
          <w:rFonts w:ascii="Arial" w:hAnsi="Arial"/>
          <w:b/>
          <w:color w:val="212121"/>
        </w:rPr>
        <w:t>Гормональные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причины: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гормонов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6"/>
        </w:rPr>
        <w:t> </w:t>
      </w:r>
      <w:r>
        <w:rPr>
          <w:color w:val="212121"/>
        </w:rPr>
        <w:t>влияние на развитие раковых новообразований. Например, повышенный уровень эстрогенов у женщин связан с увеличением риска появления рака молочной железы и матки. Длительное использование гормональных препаратов без врачебного контроля также может способствовать появлению опухолей.</w:t>
      </w:r>
    </w:p>
    <w:p>
      <w:pPr>
        <w:pStyle w:val="BodyText"/>
        <w:spacing w:line="357" w:lineRule="auto"/>
        <w:ind w:left="1424" w:right="2111"/>
      </w:pPr>
      <w:r>
        <w:rPr>
          <w:color w:val="212121"/>
        </w:rPr>
        <w:t>Гормональная</w:t>
      </w:r>
      <w:r>
        <w:rPr>
          <w:color w:val="212121"/>
          <w:spacing w:val="-16"/>
        </w:rPr>
        <w:t> </w:t>
      </w:r>
      <w:r>
        <w:rPr>
          <w:color w:val="212121"/>
        </w:rPr>
        <w:t>терапия</w:t>
      </w:r>
      <w:r>
        <w:rPr>
          <w:color w:val="212121"/>
          <w:spacing w:val="-16"/>
        </w:rPr>
        <w:t> </w:t>
      </w:r>
      <w:r>
        <w:rPr>
          <w:color w:val="212121"/>
        </w:rPr>
        <w:t>должна</w:t>
      </w:r>
      <w:r>
        <w:rPr>
          <w:color w:val="212121"/>
          <w:spacing w:val="-16"/>
        </w:rPr>
        <w:t> </w:t>
      </w:r>
      <w:r>
        <w:rPr>
          <w:color w:val="212121"/>
        </w:rPr>
        <w:t>проводиться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строгим</w:t>
      </w:r>
      <w:r>
        <w:rPr>
          <w:color w:val="212121"/>
          <w:spacing w:val="-16"/>
        </w:rPr>
        <w:t> </w:t>
      </w:r>
      <w:r>
        <w:rPr>
          <w:color w:val="212121"/>
        </w:rPr>
        <w:t>наблюдением </w:t>
      </w:r>
      <w:r>
        <w:rPr>
          <w:color w:val="212121"/>
          <w:spacing w:val="-2"/>
        </w:rPr>
        <w:t>специалистов.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Иммунодефицитные состояния: </w:t>
      </w:r>
      <w:r>
        <w:rPr>
          <w:color w:val="212121"/>
        </w:rPr>
        <w:t>Ослабление иммунной системы повышает уязвимость</w:t>
      </w:r>
      <w:r>
        <w:rPr>
          <w:color w:val="212121"/>
          <w:spacing w:val="-1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"/>
        </w:rPr>
        <w:t> </w:t>
      </w:r>
      <w:r>
        <w:rPr>
          <w:color w:val="212121"/>
        </w:rPr>
        <w:t>перед</w:t>
      </w:r>
      <w:r>
        <w:rPr>
          <w:color w:val="212121"/>
          <w:spacing w:val="-1"/>
        </w:rPr>
        <w:t> </w:t>
      </w:r>
      <w:r>
        <w:rPr>
          <w:color w:val="212121"/>
        </w:rPr>
        <w:t>онкологией,</w:t>
      </w:r>
      <w:r>
        <w:rPr>
          <w:color w:val="212121"/>
          <w:spacing w:val="-1"/>
        </w:rPr>
        <w:t> </w:t>
      </w:r>
      <w:r>
        <w:rPr>
          <w:color w:val="212121"/>
        </w:rPr>
        <w:t>так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иммунная</w:t>
      </w:r>
      <w:r>
        <w:rPr>
          <w:color w:val="212121"/>
          <w:spacing w:val="-1"/>
        </w:rPr>
        <w:t> </w:t>
      </w:r>
      <w:r>
        <w:rPr>
          <w:color w:val="212121"/>
        </w:rPr>
        <w:t>система</w:t>
      </w:r>
      <w:r>
        <w:rPr>
          <w:color w:val="212121"/>
          <w:spacing w:val="-1"/>
        </w:rPr>
        <w:t> </w:t>
      </w:r>
      <w:r>
        <w:rPr>
          <w:color w:val="212121"/>
        </w:rPr>
        <w:t>отвечает</w:t>
      </w:r>
      <w:r>
        <w:rPr>
          <w:color w:val="212121"/>
          <w:spacing w:val="-1"/>
        </w:rPr>
        <w:t> </w:t>
      </w:r>
      <w:r>
        <w:rPr>
          <w:color w:val="212121"/>
        </w:rPr>
        <w:t>за обнаружение и уничтожение атипичных клеток. У людей с хроническими заболеваниями или нарушениями иммунитета риск возникновения раковых новообразований</w:t>
      </w:r>
      <w:r>
        <w:rPr>
          <w:color w:val="212121"/>
          <w:spacing w:val="-14"/>
        </w:rPr>
        <w:t> </w:t>
      </w:r>
      <w:r>
        <w:rPr>
          <w:color w:val="212121"/>
        </w:rPr>
        <w:t>выше.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касается</w:t>
      </w:r>
      <w:r>
        <w:rPr>
          <w:color w:val="212121"/>
          <w:spacing w:val="-14"/>
        </w:rPr>
        <w:t> </w:t>
      </w:r>
      <w:r>
        <w:rPr>
          <w:color w:val="212121"/>
        </w:rPr>
        <w:t>людей,</w:t>
      </w:r>
      <w:r>
        <w:rPr>
          <w:color w:val="212121"/>
          <w:spacing w:val="-14"/>
        </w:rPr>
        <w:t> </w:t>
      </w:r>
      <w:r>
        <w:rPr>
          <w:color w:val="212121"/>
        </w:rPr>
        <w:t>перенесших</w:t>
      </w:r>
      <w:r>
        <w:rPr>
          <w:color w:val="212121"/>
          <w:spacing w:val="-14"/>
        </w:rPr>
        <w:t> </w:t>
      </w:r>
      <w:r>
        <w:rPr>
          <w:color w:val="212121"/>
        </w:rPr>
        <w:t>трансплантацию органов, которые принимают препараты для подавления иммунитета.</w:t>
      </w:r>
    </w:p>
    <w:p>
      <w:pPr>
        <w:pStyle w:val="Heading3"/>
        <w:spacing w:before="183"/>
      </w:pPr>
      <w:r>
        <w:rPr>
          <w:color w:val="202020"/>
          <w:spacing w:val="-30"/>
        </w:rPr>
        <w:t>Особенности</w:t>
      </w:r>
      <w:r>
        <w:rPr>
          <w:color w:val="202020"/>
          <w:spacing w:val="-38"/>
        </w:rPr>
        <w:t> </w:t>
      </w:r>
      <w:r>
        <w:rPr>
          <w:color w:val="202020"/>
          <w:spacing w:val="-30"/>
        </w:rPr>
        <w:t>профилактики</w:t>
      </w:r>
      <w:r>
        <w:rPr>
          <w:color w:val="202020"/>
          <w:spacing w:val="-38"/>
        </w:rPr>
        <w:t> </w:t>
      </w:r>
      <w:r>
        <w:rPr>
          <w:color w:val="202020"/>
          <w:spacing w:val="-30"/>
        </w:rPr>
        <w:t>различных</w:t>
      </w:r>
      <w:r>
        <w:rPr>
          <w:color w:val="202020"/>
          <w:spacing w:val="-41"/>
        </w:rPr>
        <w:t> </w:t>
      </w:r>
      <w:r>
        <w:rPr>
          <w:color w:val="202020"/>
          <w:spacing w:val="-30"/>
        </w:rPr>
        <w:t>видов</w:t>
      </w:r>
      <w:r>
        <w:rPr>
          <w:color w:val="202020"/>
          <w:spacing w:val="-35"/>
        </w:rPr>
        <w:t> </w:t>
      </w:r>
      <w:r>
        <w:rPr>
          <w:color w:val="202020"/>
          <w:spacing w:val="-30"/>
        </w:rPr>
        <w:t>рака</w:t>
      </w:r>
    </w:p>
    <w:p>
      <w:pPr>
        <w:pStyle w:val="BodyText"/>
        <w:spacing w:line="357" w:lineRule="auto" w:before="423"/>
        <w:ind w:left="824" w:right="947"/>
      </w:pP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вид</w:t>
      </w:r>
      <w:r>
        <w:rPr>
          <w:color w:val="212121"/>
          <w:spacing w:val="-15"/>
        </w:rPr>
        <w:t> </w:t>
      </w:r>
      <w:r>
        <w:rPr>
          <w:color w:val="212121"/>
        </w:rPr>
        <w:t>злокачественной</w:t>
      </w:r>
      <w:r>
        <w:rPr>
          <w:color w:val="212121"/>
          <w:spacing w:val="-15"/>
        </w:rPr>
        <w:t> </w:t>
      </w:r>
      <w:r>
        <w:rPr>
          <w:color w:val="212121"/>
        </w:rPr>
        <w:t>опухоли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плане</w:t>
      </w:r>
      <w:r>
        <w:rPr>
          <w:color w:val="212121"/>
          <w:spacing w:val="-15"/>
        </w:rPr>
        <w:t> </w:t>
      </w:r>
      <w:r>
        <w:rPr>
          <w:color w:val="212121"/>
        </w:rPr>
        <w:t>профилактики, и понимание этих особенностей помогает значительно снизить вероятность его </w:t>
      </w:r>
      <w:r>
        <w:rPr>
          <w:color w:val="212121"/>
          <w:spacing w:val="-2"/>
        </w:rPr>
        <w:t>возникновения.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Рак легких (отказ от курения): </w:t>
      </w:r>
      <w:r>
        <w:rPr>
          <w:color w:val="212121"/>
        </w:rPr>
        <w:t>Основная мера профилактики этого вида онкологии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полный отказ от курения и избегание мест, где человек может </w:t>
      </w:r>
      <w:r>
        <w:rPr>
          <w:color w:val="212121"/>
          <w:spacing w:val="-2"/>
        </w:rPr>
        <w:t>подвергнуться воздействию табачного дыма. Регулярные флюорографические </w:t>
      </w:r>
      <w:r>
        <w:rPr>
          <w:color w:val="212121"/>
        </w:rPr>
        <w:t>исследования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3"/>
        </w:rPr>
        <w:t> </w:t>
      </w:r>
      <w:r>
        <w:rPr>
          <w:color w:val="212121"/>
        </w:rPr>
        <w:t>вовремя</w:t>
      </w:r>
      <w:r>
        <w:rPr>
          <w:color w:val="212121"/>
          <w:spacing w:val="-13"/>
        </w:rPr>
        <w:t> </w:t>
      </w:r>
      <w:r>
        <w:rPr>
          <w:color w:val="212121"/>
        </w:rPr>
        <w:t>выявить</w:t>
      </w:r>
      <w:r>
        <w:rPr>
          <w:color w:val="212121"/>
          <w:spacing w:val="-13"/>
        </w:rPr>
        <w:t> </w:t>
      </w:r>
      <w:r>
        <w:rPr>
          <w:color w:val="212121"/>
        </w:rPr>
        <w:t>патологические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3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легких.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Рак кожи (защита от УФ-излучения): </w:t>
      </w:r>
      <w:r>
        <w:rPr>
          <w:color w:val="212121"/>
        </w:rPr>
        <w:t>Для снижения вероятности развития болезни</w:t>
      </w:r>
      <w:r>
        <w:rPr>
          <w:color w:val="212121"/>
          <w:spacing w:val="-5"/>
        </w:rPr>
        <w:t> </w:t>
      </w:r>
      <w:r>
        <w:rPr>
          <w:color w:val="212121"/>
        </w:rPr>
        <w:t>кожи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избегать</w:t>
      </w:r>
      <w:r>
        <w:rPr>
          <w:color w:val="212121"/>
          <w:spacing w:val="-5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-5"/>
        </w:rPr>
        <w:t> </w:t>
      </w:r>
      <w:r>
        <w:rPr>
          <w:color w:val="212121"/>
        </w:rPr>
        <w:t>пребывания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солнце,</w:t>
      </w:r>
      <w:r>
        <w:rPr>
          <w:color w:val="212121"/>
          <w:spacing w:val="-5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в часы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максимальной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солнцезащитных</w:t>
      </w:r>
      <w:r>
        <w:rPr>
          <w:color w:val="212121"/>
          <w:spacing w:val="-16"/>
        </w:rPr>
        <w:t> </w:t>
      </w:r>
      <w:r>
        <w:rPr>
          <w:color w:val="212121"/>
        </w:rPr>
        <w:t>кремов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64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702976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58367" y="6286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76"/>
                                </a:lnTo>
                                <a:lnTo>
                                  <a:pt x="0" y="21564"/>
                                </a:lnTo>
                                <a:lnTo>
                                  <a:pt x="0" y="16516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47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58367" y="812482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76"/>
                                </a:lnTo>
                                <a:lnTo>
                                  <a:pt x="0" y="21564"/>
                                </a:lnTo>
                                <a:lnTo>
                                  <a:pt x="0" y="16516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702464" id="docshapegroup133" coordorigin="163,0" coordsize="11194,16275">
                <v:shape style="position:absolute;left:163;top:0;width:11194;height:16275" id="docshape1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5" filled="true" fillcolor="#ffffff" stroked="false">
                  <v:fill type="solid"/>
                </v:rect>
                <v:shape style="position:absolute;left:1200;top:990;width:60;height:60" id="docshape136" coordorigin="1200,990" coordsize="60,60" path="m1234,1050l1226,1050,1222,1049,1200,1024,1200,1016,1226,990,1234,990,1260,1020,1260,1024,1234,1050xe" filled="true" fillcolor="#212121" stroked="false">
                  <v:path arrowok="t"/>
                  <v:fill type="solid"/>
                </v:shape>
                <v:shape style="position:absolute;left:825;top:4485;width:4500;height:4500" type="#_x0000_t75" id="docshape137" href="https://newuroki.net/wp-content/uploads/2024/09/4-legkie-zabolevanija-dyhatelnaja.jpg" stroked="false">
                  <v:imagedata r:id="rId41" o:title=""/>
                </v:shape>
                <v:shape style="position:absolute;left:1200;top:12795;width:60;height:60" id="docshape138" coordorigin="1200,12795" coordsize="60,60" path="m1234,12855l1226,12855,1222,12854,1200,12829,1200,12821,1226,12795,1234,12795,1260,12825,1260,12829,1234,1285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высоким</w:t>
      </w:r>
      <w:r>
        <w:rPr>
          <w:color w:val="212121"/>
          <w:spacing w:val="-16"/>
        </w:rPr>
        <w:t> </w:t>
      </w:r>
      <w:r>
        <w:rPr>
          <w:color w:val="212121"/>
        </w:rPr>
        <w:t>уровнем</w:t>
      </w:r>
      <w:r>
        <w:rPr>
          <w:color w:val="212121"/>
          <w:spacing w:val="-16"/>
        </w:rPr>
        <w:t> </w:t>
      </w:r>
      <w:r>
        <w:rPr>
          <w:color w:val="212121"/>
        </w:rPr>
        <w:t>защиты,</w:t>
      </w:r>
      <w:r>
        <w:rPr>
          <w:color w:val="212121"/>
          <w:spacing w:val="-16"/>
        </w:rPr>
        <w:t> </w:t>
      </w:r>
      <w:r>
        <w:rPr>
          <w:color w:val="212121"/>
        </w:rPr>
        <w:t>ношение</w:t>
      </w:r>
      <w:r>
        <w:rPr>
          <w:color w:val="212121"/>
          <w:spacing w:val="-16"/>
        </w:rPr>
        <w:t> </w:t>
      </w:r>
      <w:r>
        <w:rPr>
          <w:color w:val="212121"/>
        </w:rPr>
        <w:t>одежды,</w:t>
      </w:r>
      <w:r>
        <w:rPr>
          <w:color w:val="212121"/>
          <w:spacing w:val="-16"/>
        </w:rPr>
        <w:t> </w:t>
      </w:r>
      <w:r>
        <w:rPr>
          <w:color w:val="212121"/>
        </w:rPr>
        <w:t>закрывающей</w:t>
      </w:r>
      <w:r>
        <w:rPr>
          <w:color w:val="212121"/>
          <w:spacing w:val="-16"/>
        </w:rPr>
        <w:t> </w:t>
      </w:r>
      <w:r>
        <w:rPr>
          <w:color w:val="212121"/>
        </w:rPr>
        <w:t>кожу,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отказ</w:t>
      </w:r>
      <w:r>
        <w:rPr>
          <w:color w:val="212121"/>
          <w:spacing w:val="-16"/>
        </w:rPr>
        <w:t> </w:t>
      </w:r>
      <w:r>
        <w:rPr>
          <w:color w:val="212121"/>
        </w:rPr>
        <w:t>от посещения соляриев помогут минимизировать риски.</w:t>
      </w:r>
    </w:p>
    <w:p>
      <w:pPr>
        <w:spacing w:line="357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Рак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молочной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железы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простаты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(регулярные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обследования):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ранней диагностики опухолей молочной железы необходимо проходить регулярные маммографии и проводить самообследование. Мужчинам рекомендуется</w:t>
      </w:r>
    </w:p>
    <w:p>
      <w:pPr>
        <w:pStyle w:val="BodyText"/>
        <w:spacing w:line="357" w:lineRule="auto"/>
        <w:ind w:left="1424" w:right="616"/>
      </w:pPr>
      <w:r>
        <w:rPr>
          <w:color w:val="212121"/>
        </w:rPr>
        <w:t>регулярная</w:t>
      </w:r>
      <w:r>
        <w:rPr>
          <w:color w:val="212121"/>
          <w:spacing w:val="-14"/>
        </w:rPr>
        <w:t> </w:t>
      </w:r>
      <w:r>
        <w:rPr>
          <w:color w:val="212121"/>
        </w:rPr>
        <w:t>проверка</w:t>
      </w:r>
      <w:r>
        <w:rPr>
          <w:color w:val="212121"/>
          <w:spacing w:val="-14"/>
        </w:rPr>
        <w:t> </w:t>
      </w:r>
      <w:r>
        <w:rPr>
          <w:color w:val="212121"/>
        </w:rPr>
        <w:t>простаты,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50</w:t>
      </w:r>
      <w:r>
        <w:rPr>
          <w:color w:val="212121"/>
          <w:spacing w:val="-14"/>
        </w:rPr>
        <w:t> </w:t>
      </w:r>
      <w:r>
        <w:rPr>
          <w:color w:val="212121"/>
        </w:rPr>
        <w:t>лет.</w:t>
      </w:r>
      <w:r>
        <w:rPr>
          <w:color w:val="212121"/>
          <w:spacing w:val="-14"/>
        </w:rPr>
        <w:t> </w:t>
      </w:r>
      <w:r>
        <w:rPr>
          <w:color w:val="212121"/>
        </w:rPr>
        <w:t>Ранняя</w:t>
      </w:r>
      <w:r>
        <w:rPr>
          <w:color w:val="212121"/>
          <w:spacing w:val="-14"/>
        </w:rPr>
        <w:t> </w:t>
      </w:r>
      <w:r>
        <w:rPr>
          <w:color w:val="212121"/>
        </w:rPr>
        <w:t>диагностика значительно повышает шансы на успешное лечение.</w:t>
      </w:r>
    </w:p>
    <w:p>
      <w:pPr>
        <w:pStyle w:val="Heading2"/>
        <w:spacing w:line="254" w:lineRule="auto" w:before="184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4"/>
        </w:rPr>
        <w:t>Факторы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риска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заболеваний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дыхательной </w:t>
      </w:r>
      <w:r>
        <w:rPr>
          <w:color w:val="202020"/>
          <w:spacing w:val="-26"/>
        </w:rPr>
        <w:t>системы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эндокринных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заболеваний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3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4"/>
          <w:w w:val="90"/>
        </w:rPr>
        <w:t>Факторы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4"/>
          <w:w w:val="90"/>
        </w:rPr>
        <w:t>риска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4"/>
          <w:w w:val="90"/>
        </w:rPr>
        <w:t>заболеваний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4"/>
          <w:w w:val="90"/>
        </w:rPr>
        <w:t>дыхательной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системы</w:t>
      </w:r>
    </w:p>
    <w:p>
      <w:pPr>
        <w:pStyle w:val="BodyText"/>
        <w:spacing w:line="357" w:lineRule="auto" w:before="423"/>
        <w:ind w:left="824" w:right="1540"/>
      </w:pPr>
      <w:r>
        <w:rPr>
          <w:color w:val="212121"/>
        </w:rPr>
        <w:t>Здоровье</w:t>
      </w:r>
      <w:r>
        <w:rPr>
          <w:color w:val="212121"/>
          <w:spacing w:val="-16"/>
        </w:rPr>
        <w:t> </w:t>
      </w:r>
      <w:r>
        <w:rPr>
          <w:color w:val="212121"/>
        </w:rPr>
        <w:t>дыхательной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напрямую</w:t>
      </w:r>
      <w:r>
        <w:rPr>
          <w:color w:val="212121"/>
          <w:spacing w:val="-16"/>
        </w:rPr>
        <w:t> </w:t>
      </w:r>
      <w:r>
        <w:rPr>
          <w:color w:val="212121"/>
        </w:rPr>
        <w:t>зависит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6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6"/>
        </w:rPr>
        <w:t> </w:t>
      </w:r>
      <w:r>
        <w:rPr>
          <w:color w:val="212121"/>
        </w:rPr>
        <w:t>как внешних, так и внутренних. Влияние окружающей среды, образа жизни, наследственности и других обстоятельств может приводить к формированию патологий, затрагивающих органы дыхания.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Курение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(активное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пассивное):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Курение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основных</w:t>
      </w:r>
      <w:r>
        <w:rPr>
          <w:color w:val="212121"/>
          <w:spacing w:val="-9"/>
        </w:rPr>
        <w:t> </w:t>
      </w:r>
      <w:r>
        <w:rPr>
          <w:color w:val="212121"/>
        </w:rPr>
        <w:t>причин нарушений работы органов дыхания. Регулярное вдыхание табачного дыма вызывает повреждение легких и бронхов, что ведет к хроническим воспалительным процессам и расстройству нормального функционирования органов дыхания. Вдыхание дыма при пассивном курении также вредно,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детей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предрасположенностью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респираторным</w:t>
      </w:r>
    </w:p>
    <w:p>
      <w:pPr>
        <w:pStyle w:val="BodyText"/>
        <w:spacing w:line="357" w:lineRule="auto" w:before="134"/>
        <w:ind w:left="1424" w:right="616"/>
      </w:pPr>
      <w:r>
        <w:rPr>
          <w:color w:val="212121"/>
        </w:rPr>
        <w:t>проблемам. Регулярное воздействие табачного дыма повышает вероятность появления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состояний,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хроническая</w:t>
      </w:r>
      <w:r>
        <w:rPr>
          <w:color w:val="212121"/>
          <w:spacing w:val="-16"/>
        </w:rPr>
        <w:t> </w:t>
      </w:r>
      <w:r>
        <w:rPr>
          <w:color w:val="212121"/>
        </w:rPr>
        <w:t>обструктивная</w:t>
      </w:r>
      <w:r>
        <w:rPr>
          <w:color w:val="212121"/>
          <w:spacing w:val="-16"/>
        </w:rPr>
        <w:t> </w:t>
      </w:r>
      <w:r>
        <w:rPr>
          <w:color w:val="212121"/>
        </w:rPr>
        <w:t>болезнь</w:t>
      </w:r>
      <w:r>
        <w:rPr>
          <w:color w:val="212121"/>
          <w:spacing w:val="-16"/>
        </w:rPr>
        <w:t> </w:t>
      </w:r>
      <w:r>
        <w:rPr>
          <w:color w:val="212121"/>
        </w:rPr>
        <w:t>легких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рак.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701952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8355" y="114299"/>
                            <a:ext cx="38100" cy="911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115425">
                                <a:moveTo>
                                  <a:pt x="38100" y="9093822"/>
                                </a:moveTo>
                                <a:lnTo>
                                  <a:pt x="21577" y="9077325"/>
                                </a:lnTo>
                                <a:lnTo>
                                  <a:pt x="16535" y="9077325"/>
                                </a:lnTo>
                                <a:lnTo>
                                  <a:pt x="0" y="9093822"/>
                                </a:lnTo>
                                <a:lnTo>
                                  <a:pt x="0" y="9098890"/>
                                </a:lnTo>
                                <a:lnTo>
                                  <a:pt x="16535" y="9115400"/>
                                </a:lnTo>
                                <a:lnTo>
                                  <a:pt x="21577" y="9115400"/>
                                </a:lnTo>
                                <a:lnTo>
                                  <a:pt x="38100" y="9098890"/>
                                </a:lnTo>
                                <a:lnTo>
                                  <a:pt x="38100" y="9096375"/>
                                </a:lnTo>
                                <a:lnTo>
                                  <a:pt x="38100" y="9093822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8065122"/>
                                </a:moveTo>
                                <a:lnTo>
                                  <a:pt x="21577" y="8048625"/>
                                </a:lnTo>
                                <a:lnTo>
                                  <a:pt x="16535" y="8048625"/>
                                </a:lnTo>
                                <a:lnTo>
                                  <a:pt x="0" y="8065122"/>
                                </a:lnTo>
                                <a:lnTo>
                                  <a:pt x="0" y="8070189"/>
                                </a:lnTo>
                                <a:lnTo>
                                  <a:pt x="16535" y="8086699"/>
                                </a:lnTo>
                                <a:lnTo>
                                  <a:pt x="21577" y="8086699"/>
                                </a:lnTo>
                                <a:lnTo>
                                  <a:pt x="38100" y="8070189"/>
                                </a:lnTo>
                                <a:lnTo>
                                  <a:pt x="38100" y="8067675"/>
                                </a:lnTo>
                                <a:lnTo>
                                  <a:pt x="38100" y="8065122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5159997"/>
                                </a:moveTo>
                                <a:lnTo>
                                  <a:pt x="21577" y="5143500"/>
                                </a:lnTo>
                                <a:lnTo>
                                  <a:pt x="16535" y="5143500"/>
                                </a:lnTo>
                                <a:lnTo>
                                  <a:pt x="0" y="5159997"/>
                                </a:lnTo>
                                <a:lnTo>
                                  <a:pt x="0" y="5165064"/>
                                </a:lnTo>
                                <a:lnTo>
                                  <a:pt x="16535" y="5181574"/>
                                </a:lnTo>
                                <a:lnTo>
                                  <a:pt x="21577" y="5181574"/>
                                </a:lnTo>
                                <a:lnTo>
                                  <a:pt x="38100" y="5165064"/>
                                </a:lnTo>
                                <a:lnTo>
                                  <a:pt x="38100" y="5162550"/>
                                </a:lnTo>
                                <a:lnTo>
                                  <a:pt x="38100" y="5159997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3874122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22"/>
                                </a:lnTo>
                                <a:lnTo>
                                  <a:pt x="0" y="3879189"/>
                                </a:lnTo>
                                <a:lnTo>
                                  <a:pt x="16535" y="3895699"/>
                                </a:lnTo>
                                <a:lnTo>
                                  <a:pt x="21577" y="3895699"/>
                                </a:lnTo>
                                <a:lnTo>
                                  <a:pt x="38100" y="3879189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22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701440" id="docshapegroup140" coordorigin="163,0" coordsize="11194,16275">
                <v:shape style="position:absolute;left:163;top:0;width:11194;height:16275" id="docshape1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2" filled="true" fillcolor="#ffffff" stroked="false">
                  <v:fill type="solid"/>
                </v:rect>
                <v:shape style="position:absolute;left:1199;top:180;width:60;height:14355" id="docshape143" coordorigin="1200,180" coordsize="60,14355" path="m1260,14501l1259,14497,1256,14490,1254,14487,1248,14481,1245,14479,1238,14476,1234,14475,1226,14475,1222,14476,1215,14479,1212,14481,1206,14487,1204,14490,1201,14497,1200,14501,1200,14509,1201,14513,1204,14520,1206,14523,1212,14529,1215,14531,1222,14534,1226,14535,1234,14535,1238,14534,1245,14531,1248,14529,1254,14523,1256,14520,1259,14513,1260,14509,1260,14505,1260,14501xm1260,12881l1259,12877,1256,12870,1254,12867,1248,12861,1245,12859,1238,12856,1234,12855,1226,12855,1222,12856,1215,12859,1212,12861,1206,12867,1204,12870,1201,12877,1200,12881,1200,12889,1201,12893,1204,12900,1206,12903,1212,12909,1215,12911,1222,12914,1226,12915,1234,12915,1238,12914,1245,12911,1248,12909,1254,12903,1256,12900,1259,12893,1260,12889,1260,12885,1260,12881xm1260,8306l1259,8302,1256,8295,1254,8292,1248,8286,1245,8284,1238,8281,1234,8280,1226,8280,1222,8281,1215,8284,1212,8286,1206,8292,1204,8295,1201,8302,1200,8306,1200,8314,1201,8318,1204,8325,1206,8328,1212,8334,1215,8336,1222,8339,1226,8340,1234,8340,1238,8339,1245,8336,1248,8334,1254,8328,1256,8325,1259,8318,1260,8314,1260,8310,1260,8306x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Загрязнение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воздуха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(в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помещении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улице):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Качество</w:t>
      </w:r>
      <w:r>
        <w:rPr>
          <w:color w:val="212121"/>
          <w:spacing w:val="-3"/>
        </w:rPr>
        <w:t> </w:t>
      </w:r>
      <w:r>
        <w:rPr>
          <w:color w:val="212121"/>
        </w:rPr>
        <w:t>вдыхаемого</w:t>
      </w:r>
      <w:r>
        <w:rPr>
          <w:color w:val="212121"/>
          <w:spacing w:val="-3"/>
        </w:rPr>
        <w:t> </w:t>
      </w:r>
      <w:r>
        <w:rPr>
          <w:color w:val="212121"/>
        </w:rPr>
        <w:t>воздуха играет важнейшую роль для здоровья органов дыхания. Загрязнение атмосферы токсичными</w:t>
      </w:r>
      <w:r>
        <w:rPr>
          <w:color w:val="212121"/>
          <w:spacing w:val="-13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3"/>
        </w:rPr>
        <w:t> </w:t>
      </w:r>
      <w:r>
        <w:rPr>
          <w:color w:val="212121"/>
        </w:rPr>
        <w:t>такими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выхлопные</w:t>
      </w:r>
      <w:r>
        <w:rPr>
          <w:color w:val="212121"/>
          <w:spacing w:val="-13"/>
        </w:rPr>
        <w:t> </w:t>
      </w:r>
      <w:r>
        <w:rPr>
          <w:color w:val="212121"/>
        </w:rPr>
        <w:t>газы,</w:t>
      </w:r>
      <w:r>
        <w:rPr>
          <w:color w:val="212121"/>
          <w:spacing w:val="-13"/>
        </w:rPr>
        <w:t> </w:t>
      </w:r>
      <w:r>
        <w:rPr>
          <w:color w:val="212121"/>
        </w:rPr>
        <w:t>промышленные</w:t>
      </w:r>
      <w:r>
        <w:rPr>
          <w:color w:val="212121"/>
          <w:spacing w:val="-13"/>
        </w:rPr>
        <w:t> </w:t>
      </w:r>
      <w:r>
        <w:rPr>
          <w:color w:val="212121"/>
        </w:rPr>
        <w:t>выбросы,</w:t>
      </w:r>
      <w:r>
        <w:rPr>
          <w:color w:val="212121"/>
          <w:spacing w:val="-13"/>
        </w:rPr>
        <w:t> </w:t>
      </w:r>
      <w:r>
        <w:rPr>
          <w:color w:val="212121"/>
        </w:rPr>
        <w:t>а также пыль и аллергены, негативно сказывается на состоянии дыхательных путей.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помещениях</w:t>
      </w:r>
      <w:r>
        <w:rPr>
          <w:color w:val="212121"/>
          <w:spacing w:val="-6"/>
        </w:rPr>
        <w:t> </w:t>
      </w:r>
      <w:r>
        <w:rPr>
          <w:color w:val="212121"/>
        </w:rPr>
        <w:t>плохая</w:t>
      </w:r>
      <w:r>
        <w:rPr>
          <w:color w:val="212121"/>
          <w:spacing w:val="-6"/>
        </w:rPr>
        <w:t> </w:t>
      </w:r>
      <w:r>
        <w:rPr>
          <w:color w:val="212121"/>
        </w:rPr>
        <w:t>вентиляция,</w:t>
      </w:r>
      <w:r>
        <w:rPr>
          <w:color w:val="212121"/>
          <w:spacing w:val="-6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-6"/>
        </w:rPr>
        <w:t> </w:t>
      </w:r>
      <w:r>
        <w:rPr>
          <w:color w:val="212121"/>
        </w:rPr>
        <w:t>пыли,</w:t>
      </w:r>
      <w:r>
        <w:rPr>
          <w:color w:val="212121"/>
          <w:spacing w:val="-6"/>
        </w:rPr>
        <w:t> </w:t>
      </w:r>
      <w:r>
        <w:rPr>
          <w:color w:val="212121"/>
        </w:rPr>
        <w:t>плесени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вредных испарений также могут способствовать развитию респираторных нарушений.</w:t>
      </w:r>
    </w:p>
    <w:p>
      <w:pPr>
        <w:pStyle w:val="BodyText"/>
        <w:spacing w:line="357" w:lineRule="auto"/>
        <w:ind w:left="1424" w:right="1540"/>
      </w:pP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высока</w:t>
      </w:r>
      <w:r>
        <w:rPr>
          <w:color w:val="212121"/>
          <w:spacing w:val="-15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проблем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людей, страдающих хроническими болезнями легких.</w:t>
      </w: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Профессиональные вредности (пыль, химические вещества): </w:t>
      </w:r>
      <w:r>
        <w:rPr>
          <w:color w:val="212121"/>
        </w:rPr>
        <w:t>Люди, работающие в условиях, где присутствует высокая концентрация пыли, химических веществ или других вредных условий, подвергаются риску возникновения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патологий</w:t>
      </w:r>
      <w:r>
        <w:rPr>
          <w:color w:val="212121"/>
          <w:spacing w:val="-16"/>
        </w:rPr>
        <w:t> </w:t>
      </w:r>
      <w:r>
        <w:rPr>
          <w:color w:val="212121"/>
        </w:rPr>
        <w:t>дыхательной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системы.</w:t>
      </w:r>
      <w:r>
        <w:rPr>
          <w:color w:val="212121"/>
          <w:spacing w:val="-16"/>
        </w:rPr>
        <w:t> </w:t>
      </w:r>
      <w:r>
        <w:rPr>
          <w:color w:val="212121"/>
        </w:rPr>
        <w:t>Пыль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16"/>
        </w:rPr>
        <w:t> </w:t>
      </w:r>
      <w:r>
        <w:rPr>
          <w:color w:val="212121"/>
        </w:rPr>
        <w:t>агенты</w:t>
      </w:r>
      <w:r>
        <w:rPr>
          <w:color w:val="212121"/>
          <w:spacing w:val="-16"/>
        </w:rPr>
        <w:t> </w:t>
      </w:r>
      <w:r>
        <w:rPr>
          <w:color w:val="212121"/>
        </w:rPr>
        <w:t>могут вызывать раздражение слизистых оболочек и нарушать работу респираторных путей.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примеру,</w:t>
      </w:r>
      <w:r>
        <w:rPr>
          <w:color w:val="212121"/>
          <w:spacing w:val="-3"/>
        </w:rPr>
        <w:t> </w:t>
      </w:r>
      <w:r>
        <w:rPr>
          <w:color w:val="212121"/>
        </w:rPr>
        <w:t>шахтеры,</w:t>
      </w:r>
      <w:r>
        <w:rPr>
          <w:color w:val="212121"/>
          <w:spacing w:val="-3"/>
        </w:rPr>
        <w:t> </w:t>
      </w:r>
      <w:r>
        <w:rPr>
          <w:color w:val="212121"/>
        </w:rPr>
        <w:t>строители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работники</w:t>
      </w:r>
      <w:r>
        <w:rPr>
          <w:color w:val="212121"/>
          <w:spacing w:val="-3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-3"/>
        </w:rPr>
        <w:t> </w:t>
      </w:r>
      <w:r>
        <w:rPr>
          <w:color w:val="212121"/>
        </w:rPr>
        <w:t>промышленности подвержены более высокому риску.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Частые респираторные инфекции: </w:t>
      </w:r>
      <w:r>
        <w:rPr>
          <w:color w:val="212121"/>
        </w:rPr>
        <w:t>Регулярные вирусные и бактериальные инфекции, поражающие дыхательные пути, могут привести к хроническим воспалительным</w:t>
      </w:r>
      <w:r>
        <w:rPr>
          <w:color w:val="212121"/>
          <w:spacing w:val="-5"/>
        </w:rPr>
        <w:t> </w:t>
      </w:r>
      <w:r>
        <w:rPr>
          <w:color w:val="212121"/>
        </w:rPr>
        <w:t>процессам.</w:t>
      </w:r>
      <w:r>
        <w:rPr>
          <w:color w:val="212121"/>
          <w:spacing w:val="-5"/>
        </w:rPr>
        <w:t> </w:t>
      </w:r>
      <w:r>
        <w:rPr>
          <w:color w:val="212121"/>
        </w:rPr>
        <w:t>Частые</w:t>
      </w:r>
      <w:r>
        <w:rPr>
          <w:color w:val="212121"/>
          <w:spacing w:val="-5"/>
        </w:rPr>
        <w:t> </w:t>
      </w:r>
      <w:r>
        <w:rPr>
          <w:color w:val="212121"/>
        </w:rPr>
        <w:t>заболевания,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простуда,</w:t>
      </w:r>
      <w:r>
        <w:rPr>
          <w:color w:val="212121"/>
          <w:spacing w:val="-5"/>
        </w:rPr>
        <w:t> </w:t>
      </w:r>
      <w:r>
        <w:rPr>
          <w:color w:val="212121"/>
        </w:rPr>
        <w:t>грипп</w:t>
      </w:r>
      <w:r>
        <w:rPr>
          <w:color w:val="212121"/>
          <w:spacing w:val="-5"/>
        </w:rPr>
        <w:t> </w:t>
      </w:r>
      <w:r>
        <w:rPr>
          <w:color w:val="212121"/>
        </w:rPr>
        <w:t>или пневмония,</w:t>
      </w:r>
      <w:r>
        <w:rPr>
          <w:color w:val="212121"/>
          <w:spacing w:val="-13"/>
        </w:rPr>
        <w:t> </w:t>
      </w:r>
      <w:r>
        <w:rPr>
          <w:color w:val="212121"/>
        </w:rPr>
        <w:t>ослабляют</w:t>
      </w:r>
      <w:r>
        <w:rPr>
          <w:color w:val="212121"/>
          <w:spacing w:val="-13"/>
        </w:rPr>
        <w:t> </w:t>
      </w:r>
      <w:r>
        <w:rPr>
          <w:color w:val="212121"/>
        </w:rPr>
        <w:t>иммунитет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осложнениям.</w:t>
      </w:r>
      <w:r>
        <w:rPr>
          <w:color w:val="212121"/>
          <w:spacing w:val="-13"/>
        </w:rPr>
        <w:t> </w:t>
      </w:r>
      <w:r>
        <w:rPr>
          <w:color w:val="212121"/>
        </w:rPr>
        <w:t>Со</w:t>
      </w:r>
      <w:r>
        <w:rPr>
          <w:color w:val="212121"/>
          <w:spacing w:val="-13"/>
        </w:rPr>
        <w:t> </w:t>
      </w:r>
      <w:r>
        <w:rPr>
          <w:color w:val="212121"/>
        </w:rPr>
        <w:t>временем это может привести к нарушению работы респираторной системы.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Генетические факторы: </w:t>
      </w:r>
      <w:r>
        <w:rPr>
          <w:color w:val="212121"/>
        </w:rPr>
        <w:t>Наследственность также играет значительную роль в развитии</w:t>
      </w:r>
      <w:r>
        <w:rPr>
          <w:color w:val="212121"/>
          <w:spacing w:val="-14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-14"/>
        </w:rPr>
        <w:t> </w:t>
      </w:r>
      <w:r>
        <w:rPr>
          <w:color w:val="212121"/>
        </w:rPr>
        <w:t>расстройств.</w:t>
      </w:r>
      <w:r>
        <w:rPr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генетической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предрасположенностью могут быть более уязвимы к внешним причинам, таким как курение или загрязнение</w:t>
      </w:r>
      <w:r>
        <w:rPr>
          <w:color w:val="212121"/>
          <w:spacing w:val="-16"/>
        </w:rPr>
        <w:t> </w:t>
      </w:r>
      <w:r>
        <w:rPr>
          <w:color w:val="212121"/>
        </w:rPr>
        <w:t>воздуха,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имеют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высокий</w:t>
      </w:r>
      <w:r>
        <w:rPr>
          <w:color w:val="212121"/>
          <w:spacing w:val="-16"/>
        </w:rPr>
        <w:t> </w:t>
      </w:r>
      <w:r>
        <w:rPr>
          <w:color w:val="212121"/>
        </w:rPr>
        <w:t>шанс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-16"/>
        </w:rPr>
        <w:t> </w:t>
      </w:r>
      <w:r>
        <w:rPr>
          <w:color w:val="212121"/>
        </w:rPr>
        <w:t>хронических заболеваний легких.</w:t>
      </w:r>
    </w:p>
    <w:p>
      <w:pPr>
        <w:pStyle w:val="Heading3"/>
        <w:spacing w:before="174"/>
      </w:pPr>
      <w:r>
        <w:rPr>
          <w:color w:val="202020"/>
          <w:spacing w:val="-6"/>
          <w:w w:val="90"/>
        </w:rPr>
        <w:t>Профилактика</w:t>
      </w:r>
      <w:r>
        <w:rPr>
          <w:color w:val="202020"/>
          <w:spacing w:val="-28"/>
          <w:w w:val="90"/>
        </w:rPr>
        <w:t> </w:t>
      </w:r>
      <w:r>
        <w:rPr>
          <w:color w:val="202020"/>
          <w:spacing w:val="-6"/>
          <w:w w:val="90"/>
        </w:rPr>
        <w:t>заболеваний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6"/>
          <w:w w:val="90"/>
        </w:rPr>
        <w:t>дыхательной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6"/>
          <w:w w:val="90"/>
        </w:rPr>
        <w:t>системы</w:t>
      </w:r>
    </w:p>
    <w:p>
      <w:pPr>
        <w:pStyle w:val="BodyText"/>
        <w:spacing w:line="357" w:lineRule="auto" w:before="408"/>
        <w:ind w:left="824" w:right="616"/>
      </w:pPr>
      <w:r>
        <w:rPr>
          <w:color w:val="212121"/>
        </w:rPr>
        <w:t>Сохранение здоровья органов дыхания возможно при соблюдении ряда профилактических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мер,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минимизацию</w:t>
      </w:r>
      <w:r>
        <w:rPr>
          <w:color w:val="212121"/>
          <w:spacing w:val="-14"/>
        </w:rPr>
        <w:t> </w:t>
      </w:r>
      <w:r>
        <w:rPr>
          <w:color w:val="212121"/>
        </w:rPr>
        <w:t>влияния</w:t>
      </w:r>
      <w:r>
        <w:rPr>
          <w:color w:val="212121"/>
          <w:spacing w:val="-14"/>
        </w:rPr>
        <w:t> </w:t>
      </w:r>
      <w:r>
        <w:rPr>
          <w:color w:val="212121"/>
        </w:rPr>
        <w:t>вредных</w:t>
      </w:r>
      <w:r>
        <w:rPr>
          <w:color w:val="212121"/>
          <w:spacing w:val="-14"/>
        </w:rPr>
        <w:t> </w:t>
      </w:r>
      <w:r>
        <w:rPr>
          <w:color w:val="212121"/>
        </w:rPr>
        <w:t>факторов</w:t>
      </w:r>
      <w:r>
        <w:rPr>
          <w:color w:val="212121"/>
          <w:spacing w:val="-14"/>
        </w:rPr>
        <w:t> </w:t>
      </w:r>
      <w:r>
        <w:rPr>
          <w:color w:val="212121"/>
        </w:rPr>
        <w:t>и поддержание хорошего состояния дыхательных путей.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Отказ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от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курения: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главных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мер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полный отказ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курения.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касается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активного,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пассивного</w:t>
      </w:r>
      <w:r>
        <w:rPr>
          <w:color w:val="212121"/>
          <w:spacing w:val="-16"/>
        </w:rPr>
        <w:t> </w:t>
      </w:r>
      <w:r>
        <w:rPr>
          <w:color w:val="212121"/>
        </w:rPr>
        <w:t>курения.</w:t>
      </w:r>
      <w:r>
        <w:rPr>
          <w:color w:val="212121"/>
          <w:spacing w:val="-16"/>
        </w:rPr>
        <w:t> </w:t>
      </w:r>
      <w:r>
        <w:rPr>
          <w:color w:val="212121"/>
        </w:rPr>
        <w:t>Важно избегать</w:t>
      </w:r>
      <w:r>
        <w:rPr>
          <w:color w:val="212121"/>
          <w:spacing w:val="-5"/>
        </w:rPr>
        <w:t> </w:t>
      </w:r>
      <w:r>
        <w:rPr>
          <w:color w:val="212121"/>
        </w:rPr>
        <w:t>мест,</w:t>
      </w:r>
      <w:r>
        <w:rPr>
          <w:color w:val="212121"/>
          <w:spacing w:val="-5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-5"/>
        </w:rPr>
        <w:t> </w:t>
      </w:r>
      <w:r>
        <w:rPr>
          <w:color w:val="212121"/>
        </w:rPr>
        <w:t>табачный</w:t>
      </w:r>
      <w:r>
        <w:rPr>
          <w:color w:val="212121"/>
          <w:spacing w:val="-5"/>
        </w:rPr>
        <w:t> </w:t>
      </w:r>
      <w:r>
        <w:rPr>
          <w:color w:val="212121"/>
        </w:rPr>
        <w:t>дым,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вести</w:t>
      </w:r>
      <w:r>
        <w:rPr>
          <w:color w:val="212121"/>
          <w:spacing w:val="-5"/>
        </w:rPr>
        <w:t> </w:t>
      </w:r>
      <w:r>
        <w:rPr>
          <w:color w:val="212121"/>
        </w:rPr>
        <w:t>пропаганду</w:t>
      </w:r>
      <w:r>
        <w:rPr>
          <w:color w:val="212121"/>
          <w:spacing w:val="-5"/>
        </w:rPr>
        <w:t> </w:t>
      </w:r>
      <w:r>
        <w:rPr>
          <w:color w:val="212121"/>
        </w:rPr>
        <w:t>здорового образа жизни.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Улучшение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качества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воздуха: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Важно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следить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за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качеством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воздуха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как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10"/>
          <w:sz w:val="24"/>
        </w:rPr>
        <w:t>в</w:t>
      </w:r>
    </w:p>
    <w:p>
      <w:pPr>
        <w:pStyle w:val="BodyText"/>
        <w:spacing w:line="357" w:lineRule="auto" w:before="133"/>
        <w:ind w:left="1424" w:right="947"/>
      </w:pPr>
      <w:r>
        <w:rPr>
          <w:color w:val="212121"/>
        </w:rPr>
        <w:t>помещениях,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улице.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домашних</w:t>
      </w:r>
      <w:r>
        <w:rPr>
          <w:color w:val="212121"/>
          <w:spacing w:val="-6"/>
        </w:rPr>
        <w:t> </w:t>
      </w:r>
      <w:r>
        <w:rPr>
          <w:color w:val="212121"/>
        </w:rPr>
        <w:t>условиях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обращать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 регулярное проветривание, использование воздухоочистителей, а также избегание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16"/>
        </w:rPr>
        <w:t> </w:t>
      </w:r>
      <w:r>
        <w:rPr>
          <w:color w:val="212121"/>
        </w:rPr>
        <w:t>загрязнений,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плесень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вредные</w:t>
      </w:r>
      <w:r>
        <w:rPr>
          <w:color w:val="212121"/>
          <w:spacing w:val="-16"/>
        </w:rPr>
        <w:t> </w:t>
      </w:r>
      <w:r>
        <w:rPr>
          <w:color w:val="212121"/>
        </w:rPr>
        <w:t>испарения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6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700928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58355" y="628648"/>
                            <a:ext cx="38100" cy="911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115425">
                                <a:moveTo>
                                  <a:pt x="38100" y="9093822"/>
                                </a:moveTo>
                                <a:lnTo>
                                  <a:pt x="21577" y="9077325"/>
                                </a:lnTo>
                                <a:lnTo>
                                  <a:pt x="16535" y="9077325"/>
                                </a:lnTo>
                                <a:lnTo>
                                  <a:pt x="0" y="9093822"/>
                                </a:lnTo>
                                <a:lnTo>
                                  <a:pt x="0" y="9098890"/>
                                </a:lnTo>
                                <a:lnTo>
                                  <a:pt x="16535" y="9115400"/>
                                </a:lnTo>
                                <a:lnTo>
                                  <a:pt x="21577" y="9115400"/>
                                </a:lnTo>
                                <a:lnTo>
                                  <a:pt x="38100" y="9098890"/>
                                </a:lnTo>
                                <a:lnTo>
                                  <a:pt x="38100" y="9096375"/>
                                </a:lnTo>
                                <a:lnTo>
                                  <a:pt x="38100" y="9093822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8065122"/>
                                </a:moveTo>
                                <a:lnTo>
                                  <a:pt x="21577" y="8048625"/>
                                </a:lnTo>
                                <a:lnTo>
                                  <a:pt x="16535" y="8048625"/>
                                </a:lnTo>
                                <a:lnTo>
                                  <a:pt x="0" y="8065122"/>
                                </a:lnTo>
                                <a:lnTo>
                                  <a:pt x="0" y="8070189"/>
                                </a:lnTo>
                                <a:lnTo>
                                  <a:pt x="16535" y="8086699"/>
                                </a:lnTo>
                                <a:lnTo>
                                  <a:pt x="21577" y="8086699"/>
                                </a:lnTo>
                                <a:lnTo>
                                  <a:pt x="38100" y="8070189"/>
                                </a:lnTo>
                                <a:lnTo>
                                  <a:pt x="38100" y="8067675"/>
                                </a:lnTo>
                                <a:lnTo>
                                  <a:pt x="38100" y="8065122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7036435"/>
                                </a:moveTo>
                                <a:lnTo>
                                  <a:pt x="21577" y="7019925"/>
                                </a:lnTo>
                                <a:lnTo>
                                  <a:pt x="16535" y="7019925"/>
                                </a:lnTo>
                                <a:lnTo>
                                  <a:pt x="0" y="7036435"/>
                                </a:lnTo>
                                <a:lnTo>
                                  <a:pt x="0" y="7041489"/>
                                </a:lnTo>
                                <a:lnTo>
                                  <a:pt x="16535" y="7057999"/>
                                </a:lnTo>
                                <a:lnTo>
                                  <a:pt x="21577" y="7057999"/>
                                </a:lnTo>
                                <a:lnTo>
                                  <a:pt x="38100" y="7041489"/>
                                </a:lnTo>
                                <a:lnTo>
                                  <a:pt x="38100" y="7038975"/>
                                </a:lnTo>
                                <a:lnTo>
                                  <a:pt x="38100" y="7036435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5750547"/>
                                </a:moveTo>
                                <a:lnTo>
                                  <a:pt x="21577" y="5734050"/>
                                </a:lnTo>
                                <a:lnTo>
                                  <a:pt x="16535" y="5734050"/>
                                </a:lnTo>
                                <a:lnTo>
                                  <a:pt x="0" y="5750547"/>
                                </a:lnTo>
                                <a:lnTo>
                                  <a:pt x="0" y="5755614"/>
                                </a:lnTo>
                                <a:lnTo>
                                  <a:pt x="16535" y="5772124"/>
                                </a:lnTo>
                                <a:lnTo>
                                  <a:pt x="21577" y="5772124"/>
                                </a:lnTo>
                                <a:lnTo>
                                  <a:pt x="38100" y="5755614"/>
                                </a:lnTo>
                                <a:lnTo>
                                  <a:pt x="38100" y="5753100"/>
                                </a:lnTo>
                                <a:lnTo>
                                  <a:pt x="38100" y="5750547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4464672"/>
                                </a:moveTo>
                                <a:lnTo>
                                  <a:pt x="21577" y="4448175"/>
                                </a:lnTo>
                                <a:lnTo>
                                  <a:pt x="16535" y="4448175"/>
                                </a:lnTo>
                                <a:lnTo>
                                  <a:pt x="0" y="4464672"/>
                                </a:lnTo>
                                <a:lnTo>
                                  <a:pt x="0" y="4469739"/>
                                </a:lnTo>
                                <a:lnTo>
                                  <a:pt x="16535" y="4486249"/>
                                </a:lnTo>
                                <a:lnTo>
                                  <a:pt x="21577" y="4486249"/>
                                </a:lnTo>
                                <a:lnTo>
                                  <a:pt x="38100" y="4469739"/>
                                </a:lnTo>
                                <a:lnTo>
                                  <a:pt x="38100" y="4467225"/>
                                </a:lnTo>
                                <a:lnTo>
                                  <a:pt x="38100" y="4464672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91154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00416" id="docshapegroup145" coordorigin="163,0" coordsize="11194,16275">
                <v:shape style="position:absolute;left:163;top:0;width:11194;height:16275" id="docshape1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7" filled="true" fillcolor="#ffffff" stroked="false">
                  <v:fill type="solid"/>
                </v:rect>
                <v:shape style="position:absolute;left:1199;top:990;width:60;height:14355" id="docshape148" coordorigin="1200,990" coordsize="60,14355" path="m1260,15311l1259,15307,1256,15300,1254,15297,1248,15291,1245,15289,1238,15286,1234,15285,1226,15285,1222,15286,1215,15289,1212,15291,1206,15297,1204,15300,1201,15307,1200,15311,1200,15319,1201,15323,1204,15330,1206,15333,1212,15339,1215,15341,1222,15344,1226,15345,1234,15345,1238,15344,1245,15341,1248,15339,1254,15333,1256,15330,1259,15323,1260,15319,1260,15315,1260,15311xm1260,13691l1259,13687,1256,13680,1254,13677,1248,13671,1245,13669,1238,13666,1234,13665,1226,13665,1222,13666,1215,13669,1212,13671,1206,13677,1204,13680,1201,13687,1200,13691,1200,13699,1201,13703,1204,13710,1206,13713,1212,13719,1215,13721,1222,13724,1226,13725,1234,13725,1238,13724,1245,13721,1248,13719,1254,13713,1256,13710,1259,13703,1260,13699,1260,13695,1260,13691xm1260,12071l1259,12067,1256,12060,1254,12057,1248,12051,1245,12049,1238,12046,1234,12045,1226,12045,1222,12046,1215,12049,1212,12051,1206,12057,1204,12060,1201,12067,1200,12071,1200,12079,1201,12083,1204,12090,1206,12093,1212,12099,1215,12101,1222,12104,1226,12105,1234,12105,1238,12104,1245,12101,1248,12099,1254,12093,1256,12090,1259,12083,1260,12079,1260,12075,1260,12071xm1260,10046l1259,10042,1256,10035,1254,10032,1248,10026,1245,10024,1238,10021,1234,10020,1226,10020,1222,10021,1215,10024,1212,10026,1206,10032,1204,10035,1201,10042,1200,10046,1200,10054,1201,10058,1204,10065,1206,10068,1212,10074,1215,10076,1222,10079,1226,10080,1234,10080,1238,10079,1245,10076,1248,10074,1254,10068,1256,10065,1259,10058,1260,10054,1260,10050,1260,10046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химических</w:t>
      </w:r>
      <w:r>
        <w:rPr>
          <w:color w:val="212121"/>
          <w:spacing w:val="-16"/>
        </w:rPr>
        <w:t> </w:t>
      </w:r>
      <w:r>
        <w:rPr>
          <w:color w:val="212121"/>
        </w:rPr>
        <w:t>веществ.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улице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избегать</w:t>
      </w:r>
      <w:r>
        <w:rPr>
          <w:color w:val="212121"/>
          <w:spacing w:val="-16"/>
        </w:rPr>
        <w:t> </w:t>
      </w:r>
      <w:r>
        <w:rPr>
          <w:color w:val="212121"/>
        </w:rPr>
        <w:t>мест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высокой концентрацией выхлопных газов и промышленных выбросов.</w:t>
      </w:r>
    </w:p>
    <w:p>
      <w:pPr>
        <w:spacing w:line="355" w:lineRule="auto" w:before="0"/>
        <w:ind w:left="1424" w:right="154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Вакцинация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против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гриппа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пневмококковой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инфекции: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Регулярная вакцинация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предотвратить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серьезных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инфекционных</w:t>
      </w:r>
    </w:p>
    <w:p>
      <w:pPr>
        <w:pStyle w:val="BodyText"/>
        <w:spacing w:line="357" w:lineRule="auto"/>
        <w:ind w:left="1424" w:right="947"/>
      </w:pPr>
      <w:r>
        <w:rPr>
          <w:color w:val="212121"/>
          <w:spacing w:val="-2"/>
        </w:rPr>
        <w:t>болезней,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оказать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негативное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влияние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дыхательную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систему. </w:t>
      </w:r>
      <w:r>
        <w:rPr>
          <w:color w:val="212121"/>
        </w:rPr>
        <w:t>Вакцины против гриппа и пневмонии снижают вероятность осложнений и появления хронических патологий.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Регулярная физическая активность: </w:t>
      </w:r>
      <w:r>
        <w:rPr>
          <w:color w:val="212121"/>
        </w:rPr>
        <w:t>Умеренная физическая активность способствует</w:t>
      </w:r>
      <w:r>
        <w:rPr>
          <w:color w:val="212121"/>
          <w:spacing w:val="-2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2"/>
        </w:rPr>
        <w:t> </w:t>
      </w:r>
      <w:r>
        <w:rPr>
          <w:color w:val="212121"/>
        </w:rPr>
        <w:t>работы</w:t>
      </w:r>
      <w:r>
        <w:rPr>
          <w:color w:val="212121"/>
          <w:spacing w:val="-2"/>
        </w:rPr>
        <w:t> </w:t>
      </w:r>
      <w:r>
        <w:rPr>
          <w:color w:val="212121"/>
        </w:rPr>
        <w:t>респираторной</w:t>
      </w:r>
      <w:r>
        <w:rPr>
          <w:color w:val="212121"/>
          <w:spacing w:val="-2"/>
        </w:rPr>
        <w:t> </w:t>
      </w:r>
      <w:r>
        <w:rPr>
          <w:color w:val="212121"/>
        </w:rPr>
        <w:t>системы,</w:t>
      </w:r>
      <w:r>
        <w:rPr>
          <w:color w:val="212121"/>
          <w:spacing w:val="-2"/>
        </w:rPr>
        <w:t> </w:t>
      </w:r>
      <w:r>
        <w:rPr>
          <w:color w:val="212121"/>
        </w:rPr>
        <w:t>увеличивая</w:t>
      </w:r>
      <w:r>
        <w:rPr>
          <w:color w:val="212121"/>
          <w:spacing w:val="-2"/>
        </w:rPr>
        <w:t> </w:t>
      </w:r>
      <w:r>
        <w:rPr>
          <w:color w:val="212121"/>
        </w:rPr>
        <w:t>объем легких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15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-16"/>
        </w:rPr>
        <w:t> </w:t>
      </w:r>
      <w:r>
        <w:rPr>
          <w:color w:val="212121"/>
        </w:rPr>
        <w:t>кислорода.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Регулярные тренировки,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ходьба,</w:t>
      </w:r>
      <w:r>
        <w:rPr>
          <w:color w:val="212121"/>
          <w:spacing w:val="-12"/>
        </w:rPr>
        <w:t> </w:t>
      </w:r>
      <w:r>
        <w:rPr>
          <w:color w:val="212121"/>
        </w:rPr>
        <w:t>бег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плавание,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укрепить</w:t>
      </w:r>
      <w:r>
        <w:rPr>
          <w:color w:val="212121"/>
          <w:spacing w:val="-12"/>
        </w:rPr>
        <w:t> </w:t>
      </w:r>
      <w:r>
        <w:rPr>
          <w:color w:val="212121"/>
        </w:rPr>
        <w:t>дыхательную мускулатуру и улучшить общее состояние организма.</w:t>
      </w:r>
    </w:p>
    <w:p>
      <w:pPr>
        <w:pStyle w:val="Heading3"/>
        <w:spacing w:before="185"/>
      </w:pPr>
      <w:r>
        <w:rPr>
          <w:color w:val="202020"/>
          <w:spacing w:val="-28"/>
        </w:rPr>
        <w:t>Факторы</w:t>
      </w:r>
      <w:r>
        <w:rPr>
          <w:color w:val="202020"/>
          <w:spacing w:val="-38"/>
        </w:rPr>
        <w:t> </w:t>
      </w:r>
      <w:r>
        <w:rPr>
          <w:color w:val="202020"/>
          <w:spacing w:val="-28"/>
        </w:rPr>
        <w:t>риска</w:t>
      </w:r>
      <w:r>
        <w:rPr>
          <w:color w:val="202020"/>
          <w:spacing w:val="-34"/>
        </w:rPr>
        <w:t> </w:t>
      </w:r>
      <w:r>
        <w:rPr>
          <w:color w:val="202020"/>
          <w:spacing w:val="-28"/>
        </w:rPr>
        <w:t>эндокринных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заболеваний</w:t>
      </w:r>
    </w:p>
    <w:p>
      <w:pPr>
        <w:pStyle w:val="BodyText"/>
        <w:spacing w:line="357" w:lineRule="auto" w:before="408"/>
        <w:ind w:left="824" w:right="1540"/>
      </w:pPr>
      <w:r>
        <w:rPr>
          <w:color w:val="212121"/>
        </w:rPr>
        <w:t>Эндокринные расстройства связаны с нарушением работы желез внутренней </w:t>
      </w:r>
      <w:r>
        <w:rPr>
          <w:color w:val="212121"/>
          <w:spacing w:val="-2"/>
        </w:rPr>
        <w:t>секреции,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щитовидная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железа,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надпочечники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поджелудочная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железа. </w:t>
      </w:r>
      <w:r>
        <w:rPr>
          <w:color w:val="212121"/>
        </w:rPr>
        <w:t>Развитие этих состояний может быть обусловлено как образом жизни, так и наследственными факторами.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Ожирение и избыточный вес: </w:t>
      </w:r>
      <w:r>
        <w:rPr>
          <w:color w:val="212121"/>
        </w:rPr>
        <w:t>Избыточная масса тела является одним из ключевых</w:t>
      </w:r>
      <w:r>
        <w:rPr>
          <w:color w:val="212121"/>
          <w:spacing w:val="-16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способствующих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6"/>
        </w:rPr>
        <w:t> </w:t>
      </w:r>
      <w:r>
        <w:rPr>
          <w:color w:val="212121"/>
        </w:rPr>
        <w:t>эндокринных</w:t>
      </w:r>
      <w:r>
        <w:rPr>
          <w:color w:val="212121"/>
          <w:spacing w:val="-16"/>
        </w:rPr>
        <w:t> </w:t>
      </w:r>
      <w:r>
        <w:rPr>
          <w:color w:val="212121"/>
        </w:rPr>
        <w:t>нарушений, 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сахарный</w:t>
      </w:r>
      <w:r>
        <w:rPr>
          <w:color w:val="212121"/>
          <w:spacing w:val="-15"/>
        </w:rPr>
        <w:t> </w:t>
      </w:r>
      <w:r>
        <w:rPr>
          <w:color w:val="212121"/>
        </w:rPr>
        <w:t>диабет</w:t>
      </w:r>
      <w:r>
        <w:rPr>
          <w:color w:val="212121"/>
          <w:spacing w:val="-15"/>
        </w:rPr>
        <w:t> </w:t>
      </w:r>
      <w:r>
        <w:rPr>
          <w:color w:val="212121"/>
        </w:rPr>
        <w:t>2</w:t>
      </w:r>
      <w:r>
        <w:rPr>
          <w:color w:val="212121"/>
          <w:spacing w:val="-15"/>
        </w:rPr>
        <w:t> </w:t>
      </w:r>
      <w:r>
        <w:rPr>
          <w:color w:val="212121"/>
        </w:rPr>
        <w:t>типа.</w:t>
      </w:r>
      <w:r>
        <w:rPr>
          <w:color w:val="212121"/>
          <w:spacing w:val="-15"/>
        </w:rPr>
        <w:t> </w:t>
      </w:r>
      <w:r>
        <w:rPr>
          <w:color w:val="212121"/>
        </w:rPr>
        <w:t>Ожирение</w:t>
      </w:r>
      <w:r>
        <w:rPr>
          <w:color w:val="212121"/>
          <w:spacing w:val="-15"/>
        </w:rPr>
        <w:t> </w:t>
      </w:r>
      <w:r>
        <w:rPr>
          <w:color w:val="212121"/>
        </w:rPr>
        <w:t>нарушает</w:t>
      </w:r>
      <w:r>
        <w:rPr>
          <w:color w:val="212121"/>
          <w:spacing w:val="-15"/>
        </w:rPr>
        <w:t> </w:t>
      </w:r>
      <w:r>
        <w:rPr>
          <w:color w:val="212121"/>
        </w:rPr>
        <w:t>метаболизм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вызывает дисбаланс гормонов, что может привести к развитию серьезных проблем со </w:t>
      </w:r>
      <w:r>
        <w:rPr>
          <w:color w:val="212121"/>
          <w:spacing w:val="-2"/>
        </w:rPr>
        <w:t>здоровьем.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Нездоровое питание: </w:t>
      </w:r>
      <w:r>
        <w:rPr>
          <w:color w:val="212121"/>
        </w:rPr>
        <w:t>Питание, богатое насыщенными жирами, простыми углеводами и недостатком клетчатки, является одной из главных причин расстройства</w:t>
      </w:r>
      <w:r>
        <w:rPr>
          <w:color w:val="212121"/>
          <w:spacing w:val="-11"/>
        </w:rPr>
        <w:t> </w:t>
      </w:r>
      <w:r>
        <w:rPr>
          <w:color w:val="212121"/>
        </w:rPr>
        <w:t>обмена</w:t>
      </w:r>
      <w:r>
        <w:rPr>
          <w:color w:val="212121"/>
          <w:spacing w:val="-11"/>
        </w:rPr>
        <w:t> </w:t>
      </w:r>
      <w:r>
        <w:rPr>
          <w:color w:val="212121"/>
        </w:rPr>
        <w:t>веществ.</w:t>
      </w:r>
      <w:r>
        <w:rPr>
          <w:color w:val="212121"/>
          <w:spacing w:val="-11"/>
        </w:rPr>
        <w:t> </w:t>
      </w:r>
      <w:r>
        <w:rPr>
          <w:color w:val="212121"/>
        </w:rPr>
        <w:t>Переедание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-11"/>
        </w:rPr>
        <w:t> </w:t>
      </w:r>
      <w:r>
        <w:rPr>
          <w:color w:val="212121"/>
        </w:rPr>
        <w:t>фастфуда</w:t>
      </w:r>
      <w:r>
        <w:rPr>
          <w:color w:val="212121"/>
          <w:spacing w:val="-11"/>
        </w:rPr>
        <w:t> </w:t>
      </w:r>
      <w:r>
        <w:rPr>
          <w:color w:val="212121"/>
        </w:rPr>
        <w:t>могут 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развитию</w:t>
      </w:r>
      <w:r>
        <w:rPr>
          <w:color w:val="212121"/>
          <w:spacing w:val="-10"/>
        </w:rPr>
        <w:t> </w:t>
      </w:r>
      <w:r>
        <w:rPr>
          <w:color w:val="212121"/>
        </w:rPr>
        <w:t>инсулинорезистентности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повышению</w:t>
      </w:r>
      <w:r>
        <w:rPr>
          <w:color w:val="212121"/>
          <w:spacing w:val="-10"/>
        </w:rPr>
        <w:t> </w:t>
      </w:r>
      <w:r>
        <w:rPr>
          <w:color w:val="212121"/>
        </w:rPr>
        <w:t>уровня</w:t>
      </w:r>
      <w:r>
        <w:rPr>
          <w:color w:val="212121"/>
          <w:spacing w:val="-10"/>
        </w:rPr>
        <w:t> </w:t>
      </w:r>
      <w:r>
        <w:rPr>
          <w:color w:val="212121"/>
        </w:rPr>
        <w:t>сахара</w:t>
      </w:r>
      <w:r>
        <w:rPr>
          <w:color w:val="212121"/>
          <w:spacing w:val="-10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крови.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Малоподвижный образ жизни: </w:t>
      </w:r>
      <w:r>
        <w:rPr>
          <w:color w:val="212121"/>
        </w:rPr>
        <w:t>Отсутствие физической активности ухудшает метаболизм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приводит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увеличению</w:t>
      </w:r>
      <w:r>
        <w:rPr>
          <w:color w:val="212121"/>
          <w:spacing w:val="-14"/>
        </w:rPr>
        <w:t> </w:t>
      </w:r>
      <w:r>
        <w:rPr>
          <w:color w:val="212121"/>
        </w:rPr>
        <w:t>массы</w:t>
      </w:r>
      <w:r>
        <w:rPr>
          <w:color w:val="212121"/>
          <w:spacing w:val="-14"/>
        </w:rPr>
        <w:t> </w:t>
      </w:r>
      <w:r>
        <w:rPr>
          <w:color w:val="212121"/>
        </w:rPr>
        <w:t>тела.</w:t>
      </w:r>
      <w:r>
        <w:rPr>
          <w:color w:val="212121"/>
          <w:spacing w:val="-14"/>
        </w:rPr>
        <w:t> </w:t>
      </w:r>
      <w:r>
        <w:rPr>
          <w:color w:val="212121"/>
        </w:rPr>
        <w:t>Люди,</w:t>
      </w:r>
      <w:r>
        <w:rPr>
          <w:color w:val="212121"/>
          <w:spacing w:val="-14"/>
        </w:rPr>
        <w:t> </w:t>
      </w:r>
      <w:r>
        <w:rPr>
          <w:color w:val="212121"/>
        </w:rPr>
        <w:t>ведущие</w:t>
      </w:r>
      <w:r>
        <w:rPr>
          <w:color w:val="212121"/>
          <w:spacing w:val="-14"/>
        </w:rPr>
        <w:t> </w:t>
      </w:r>
      <w:r>
        <w:rPr>
          <w:color w:val="212121"/>
        </w:rPr>
        <w:t>сидячий</w:t>
      </w:r>
      <w:r>
        <w:rPr>
          <w:color w:val="212121"/>
          <w:spacing w:val="-14"/>
        </w:rPr>
        <w:t> </w:t>
      </w:r>
      <w:r>
        <w:rPr>
          <w:color w:val="212121"/>
        </w:rPr>
        <w:t>образ жизни, имеют больше шансов на появление эндокринных нарушений, таких как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диабет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дисфункция</w:t>
      </w:r>
      <w:r>
        <w:rPr>
          <w:color w:val="212121"/>
          <w:spacing w:val="-13"/>
        </w:rPr>
        <w:t> </w:t>
      </w:r>
      <w:r>
        <w:rPr>
          <w:color w:val="212121"/>
        </w:rPr>
        <w:t>щитовидной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железы.</w:t>
      </w:r>
    </w:p>
    <w:p>
      <w:pPr>
        <w:pStyle w:val="BodyText"/>
        <w:spacing w:line="357" w:lineRule="auto" w:before="120"/>
        <w:ind w:left="1424" w:right="824"/>
      </w:pPr>
      <w:r>
        <w:rPr>
          <w:rFonts w:ascii="Arial" w:hAnsi="Arial"/>
          <w:b/>
          <w:color w:val="212121"/>
        </w:rPr>
        <w:t>Стресс: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Постоянные</w:t>
      </w:r>
      <w:r>
        <w:rPr>
          <w:color w:val="212121"/>
          <w:spacing w:val="-13"/>
        </w:rPr>
        <w:t> </w:t>
      </w:r>
      <w:r>
        <w:rPr>
          <w:color w:val="212121"/>
        </w:rPr>
        <w:t>стрессовые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</w:t>
      </w:r>
      <w:r>
        <w:rPr>
          <w:color w:val="212121"/>
          <w:spacing w:val="-13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3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-13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на гормональный баланс. Повышенные уровни гормонов стресса, таких как кортизол, могут вызывать нарушения в работе эндокринной системы и</w:t>
      </w:r>
    </w:p>
    <w:p>
      <w:pPr>
        <w:pStyle w:val="BodyText"/>
        <w:spacing w:line="355" w:lineRule="auto"/>
        <w:ind w:left="1424" w:right="1312"/>
        <w:jc w:val="both"/>
      </w:pPr>
      <w:r>
        <w:rPr>
          <w:color w:val="212121"/>
          <w:spacing w:val="-2"/>
        </w:rPr>
        <w:t>способствовать возникновению метаболических и гормональных расстройств. </w:t>
      </w:r>
      <w:r>
        <w:rPr>
          <w:rFonts w:ascii="Arial" w:hAnsi="Arial"/>
          <w:b/>
          <w:color w:val="212121"/>
        </w:rPr>
        <w:t>Наследственность: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случае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дыхательными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болезнями,</w:t>
      </w:r>
      <w:r>
        <w:rPr>
          <w:color w:val="212121"/>
          <w:spacing w:val="-16"/>
        </w:rPr>
        <w:t> </w:t>
      </w:r>
      <w:r>
        <w:rPr>
          <w:color w:val="212121"/>
        </w:rPr>
        <w:t>генетическая предрасположенность также играет важную роль в развитии гормональных</w:t>
      </w:r>
    </w:p>
    <w:p>
      <w:pPr>
        <w:spacing w:after="0" w:line="355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99904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58355" y="885823"/>
                            <a:ext cx="38100" cy="68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800850">
                                <a:moveTo>
                                  <a:pt x="38100" y="6779247"/>
                                </a:moveTo>
                                <a:lnTo>
                                  <a:pt x="21577" y="6762750"/>
                                </a:lnTo>
                                <a:lnTo>
                                  <a:pt x="16535" y="6762750"/>
                                </a:lnTo>
                                <a:lnTo>
                                  <a:pt x="0" y="6779247"/>
                                </a:lnTo>
                                <a:lnTo>
                                  <a:pt x="0" y="6784314"/>
                                </a:lnTo>
                                <a:lnTo>
                                  <a:pt x="16535" y="6800824"/>
                                </a:lnTo>
                                <a:lnTo>
                                  <a:pt x="21577" y="6800824"/>
                                </a:lnTo>
                                <a:lnTo>
                                  <a:pt x="38100" y="6784314"/>
                                </a:lnTo>
                                <a:lnTo>
                                  <a:pt x="38100" y="6781800"/>
                                </a:lnTo>
                                <a:lnTo>
                                  <a:pt x="38100" y="6779247"/>
                                </a:lnTo>
                                <a:close/>
                              </a:path>
                              <a:path w="38100" h="6800850">
                                <a:moveTo>
                                  <a:pt x="38100" y="5750547"/>
                                </a:moveTo>
                                <a:lnTo>
                                  <a:pt x="21577" y="5734050"/>
                                </a:lnTo>
                                <a:lnTo>
                                  <a:pt x="16535" y="5734050"/>
                                </a:lnTo>
                                <a:lnTo>
                                  <a:pt x="0" y="5750547"/>
                                </a:lnTo>
                                <a:lnTo>
                                  <a:pt x="0" y="5755614"/>
                                </a:lnTo>
                                <a:lnTo>
                                  <a:pt x="16535" y="5772124"/>
                                </a:lnTo>
                                <a:lnTo>
                                  <a:pt x="21577" y="5772124"/>
                                </a:lnTo>
                                <a:lnTo>
                                  <a:pt x="38100" y="5755614"/>
                                </a:lnTo>
                                <a:lnTo>
                                  <a:pt x="38100" y="5753100"/>
                                </a:lnTo>
                                <a:lnTo>
                                  <a:pt x="38100" y="5750547"/>
                                </a:lnTo>
                                <a:close/>
                              </a:path>
                              <a:path w="38100" h="6800850">
                                <a:moveTo>
                                  <a:pt x="38100" y="4721860"/>
                                </a:moveTo>
                                <a:lnTo>
                                  <a:pt x="21577" y="4705350"/>
                                </a:lnTo>
                                <a:lnTo>
                                  <a:pt x="16535" y="4705350"/>
                                </a:lnTo>
                                <a:lnTo>
                                  <a:pt x="0" y="4721860"/>
                                </a:lnTo>
                                <a:lnTo>
                                  <a:pt x="0" y="4726914"/>
                                </a:lnTo>
                                <a:lnTo>
                                  <a:pt x="16535" y="4743424"/>
                                </a:lnTo>
                                <a:lnTo>
                                  <a:pt x="21577" y="4743424"/>
                                </a:lnTo>
                                <a:lnTo>
                                  <a:pt x="38100" y="4726914"/>
                                </a:lnTo>
                                <a:lnTo>
                                  <a:pt x="38100" y="4724400"/>
                                </a:lnTo>
                                <a:lnTo>
                                  <a:pt x="38100" y="4721860"/>
                                </a:lnTo>
                                <a:close/>
                              </a:path>
                              <a:path w="38100" h="6800850">
                                <a:moveTo>
                                  <a:pt x="38100" y="3693147"/>
                                </a:moveTo>
                                <a:lnTo>
                                  <a:pt x="21577" y="3676650"/>
                                </a:lnTo>
                                <a:lnTo>
                                  <a:pt x="16535" y="3676650"/>
                                </a:lnTo>
                                <a:lnTo>
                                  <a:pt x="0" y="3693147"/>
                                </a:lnTo>
                                <a:lnTo>
                                  <a:pt x="0" y="3698214"/>
                                </a:lnTo>
                                <a:lnTo>
                                  <a:pt x="16535" y="3714724"/>
                                </a:lnTo>
                                <a:lnTo>
                                  <a:pt x="21577" y="3714724"/>
                                </a:lnTo>
                                <a:lnTo>
                                  <a:pt x="38100" y="3698214"/>
                                </a:lnTo>
                                <a:lnTo>
                                  <a:pt x="38100" y="3695700"/>
                                </a:lnTo>
                                <a:lnTo>
                                  <a:pt x="38100" y="3693147"/>
                                </a:lnTo>
                                <a:close/>
                              </a:path>
                              <a:path w="38100" h="6800850">
                                <a:moveTo>
                                  <a:pt x="38100" y="2921622"/>
                                </a:moveTo>
                                <a:lnTo>
                                  <a:pt x="21577" y="2905125"/>
                                </a:lnTo>
                                <a:lnTo>
                                  <a:pt x="16535" y="2905125"/>
                                </a:lnTo>
                                <a:lnTo>
                                  <a:pt x="0" y="2921622"/>
                                </a:lnTo>
                                <a:lnTo>
                                  <a:pt x="0" y="2926689"/>
                                </a:lnTo>
                                <a:lnTo>
                                  <a:pt x="16535" y="2943199"/>
                                </a:lnTo>
                                <a:lnTo>
                                  <a:pt x="21577" y="2943199"/>
                                </a:lnTo>
                                <a:lnTo>
                                  <a:pt x="38100" y="2926689"/>
                                </a:lnTo>
                                <a:lnTo>
                                  <a:pt x="38100" y="2924175"/>
                                </a:lnTo>
                                <a:lnTo>
                                  <a:pt x="38100" y="2921622"/>
                                </a:lnTo>
                                <a:close/>
                              </a:path>
                              <a:path w="38100" h="68008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9392" id="docshapegroup150" coordorigin="163,0" coordsize="11194,16275">
                <v:shape style="position:absolute;left:163;top:0;width:11194;height:16275" id="docshape15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2" filled="true" fillcolor="#ffffff" stroked="false">
                  <v:fill type="solid"/>
                </v:rect>
                <v:shape style="position:absolute;left:1199;top:1395;width:60;height:10710" id="docshape153" coordorigin="1200,1395" coordsize="60,10710" path="m1260,12071l1259,12067,1256,12060,1254,12057,1248,12051,1245,12049,1238,12046,1234,12045,1226,12045,1222,12046,1215,12049,1212,12051,1206,12057,1204,12060,1201,12067,1200,12071,1200,12079,1201,12083,1204,12090,1206,12093,1212,12099,1215,12101,1222,12104,1226,12105,1234,12105,1238,12104,1245,12101,1248,12099,1254,12093,1256,12090,1259,12083,1260,12079,1260,12075,1260,12071xm1260,10451l1259,10447,1256,10440,1254,10437,1248,10431,1245,10429,1238,10426,1234,10425,1226,10425,1222,10426,1215,10429,1212,10431,1206,10437,1204,10440,1201,10447,1200,10451,1200,10459,1201,10463,1204,10470,1206,10473,1212,10479,1215,10481,1222,10484,1226,10485,1234,10485,1238,10484,1245,10481,1248,10479,1254,10473,1256,10470,1259,10463,1260,10459,1260,10455,1260,10451xm1260,8831l1259,8827,1256,8820,1254,8817,1248,8811,1245,8809,1238,8806,1234,8805,1226,8805,1222,8806,1215,8809,1212,8811,1206,8817,1204,8820,1201,8827,1200,8831,1200,8839,1201,8843,1204,8850,1206,8853,1212,8859,1215,8861,1222,8864,1226,8865,1234,8865,1238,8864,1245,8861,1248,8859,1254,8853,1256,8850,1259,8843,1260,8839,1260,8835,1260,8831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5996l1259,5992,1256,5985,1254,5982,1248,5976,1245,5974,1238,5971,1234,5970,1226,5970,1222,5971,1215,5974,1212,5976,1206,5982,1204,5985,1201,5992,1200,5996,1200,6004,1201,6008,1204,6015,1206,6018,1212,6024,1215,6026,1222,6029,1226,6030,1234,6030,1238,6029,1245,6026,1248,6024,1254,6018,1256,6015,1259,6008,1260,6004,1260,6000,1260,599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патологий.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ближайших</w:t>
      </w:r>
      <w:r>
        <w:rPr>
          <w:color w:val="212121"/>
          <w:spacing w:val="-10"/>
        </w:rPr>
        <w:t> </w:t>
      </w:r>
      <w:r>
        <w:rPr>
          <w:color w:val="212121"/>
        </w:rPr>
        <w:t>родственников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10"/>
        </w:rPr>
        <w:t> </w:t>
      </w:r>
      <w:r>
        <w:rPr>
          <w:color w:val="212121"/>
        </w:rPr>
        <w:t>случаи</w:t>
      </w:r>
      <w:r>
        <w:rPr>
          <w:color w:val="212121"/>
          <w:spacing w:val="-10"/>
        </w:rPr>
        <w:t> </w:t>
      </w:r>
      <w:r>
        <w:rPr>
          <w:color w:val="212121"/>
        </w:rPr>
        <w:t>диабета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или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дисфункции</w:t>
      </w:r>
      <w:r>
        <w:rPr>
          <w:color w:val="212121"/>
          <w:spacing w:val="-16"/>
        </w:rPr>
        <w:t> </w:t>
      </w:r>
      <w:r>
        <w:rPr>
          <w:color w:val="212121"/>
        </w:rPr>
        <w:t>щитовидной</w:t>
      </w:r>
      <w:r>
        <w:rPr>
          <w:color w:val="212121"/>
          <w:spacing w:val="-16"/>
        </w:rPr>
        <w:t> </w:t>
      </w:r>
      <w:r>
        <w:rPr>
          <w:color w:val="212121"/>
        </w:rPr>
        <w:t>железы,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высокая</w:t>
      </w:r>
      <w:r>
        <w:rPr>
          <w:color w:val="212121"/>
          <w:spacing w:val="-16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такие проблемы могут возникнуть и у других членов семьи.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Аутоиммунные болезни: </w:t>
      </w:r>
      <w:r>
        <w:rPr>
          <w:color w:val="212121"/>
        </w:rPr>
        <w:t>Некоторые гормональные нарушения, такие как гипотиреоз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гипертиреоз,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связаны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аутоиммунными</w:t>
      </w:r>
      <w:r>
        <w:rPr>
          <w:color w:val="212121"/>
          <w:spacing w:val="-16"/>
        </w:rPr>
        <w:t> </w:t>
      </w:r>
      <w:r>
        <w:rPr>
          <w:color w:val="212121"/>
        </w:rPr>
        <w:t>процессами, при которых организм начинает атаковать собственные клетки и ткани.</w:t>
      </w:r>
    </w:p>
    <w:p>
      <w:pPr>
        <w:pStyle w:val="BodyText"/>
        <w:spacing w:line="357" w:lineRule="auto"/>
        <w:ind w:left="1424" w:right="616"/>
      </w:pPr>
      <w:r>
        <w:rPr>
          <w:color w:val="212121"/>
        </w:rPr>
        <w:t>Аутоиммунные</w:t>
      </w:r>
      <w:r>
        <w:rPr>
          <w:color w:val="212121"/>
          <w:spacing w:val="-11"/>
        </w:rPr>
        <w:t> </w:t>
      </w:r>
      <w:r>
        <w:rPr>
          <w:color w:val="212121"/>
        </w:rPr>
        <w:t>расстройства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приводят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сбою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щитовидной</w:t>
      </w:r>
      <w:r>
        <w:rPr>
          <w:color w:val="212121"/>
          <w:spacing w:val="-11"/>
        </w:rPr>
        <w:t> </w:t>
      </w:r>
      <w:r>
        <w:rPr>
          <w:color w:val="212121"/>
        </w:rPr>
        <w:t>железы</w:t>
      </w:r>
      <w:r>
        <w:rPr>
          <w:color w:val="212121"/>
          <w:spacing w:val="-11"/>
        </w:rPr>
        <w:t> </w:t>
      </w:r>
      <w:r>
        <w:rPr>
          <w:color w:val="212121"/>
        </w:rPr>
        <w:t>и других эндокринных желез.</w:t>
      </w:r>
    </w:p>
    <w:p>
      <w:pPr>
        <w:pStyle w:val="Heading3"/>
        <w:spacing w:before="185"/>
      </w:pPr>
      <w:r>
        <w:rPr>
          <w:color w:val="202020"/>
          <w:spacing w:val="-4"/>
          <w:w w:val="90"/>
        </w:rPr>
        <w:t>Профилактика</w:t>
      </w:r>
      <w:r>
        <w:rPr>
          <w:color w:val="202020"/>
          <w:spacing w:val="-29"/>
          <w:w w:val="90"/>
        </w:rPr>
        <w:t> </w:t>
      </w:r>
      <w:r>
        <w:rPr>
          <w:color w:val="202020"/>
          <w:spacing w:val="-4"/>
          <w:w w:val="90"/>
        </w:rPr>
        <w:t>эндокринных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заболеваний</w:t>
      </w:r>
    </w:p>
    <w:p>
      <w:pPr>
        <w:pStyle w:val="BodyText"/>
        <w:spacing w:line="357" w:lineRule="auto" w:before="408"/>
        <w:ind w:left="824" w:right="616"/>
      </w:pPr>
      <w:r>
        <w:rPr>
          <w:color w:val="212121"/>
        </w:rPr>
        <w:t>Для предотвращения развития эндокринных нарушений важно соблюдать профилактические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меры,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6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6"/>
        </w:rPr>
        <w:t> </w:t>
      </w:r>
      <w:r>
        <w:rPr>
          <w:color w:val="212121"/>
        </w:rPr>
        <w:t>образа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 регулярное медицинское обследование.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424" w:right="824"/>
      </w:pPr>
      <w:r>
        <w:rPr>
          <w:rFonts w:ascii="Arial" w:hAnsi="Arial"/>
          <w:b/>
          <w:color w:val="212121"/>
        </w:rPr>
        <w:t>Поддержание нормального веса: </w:t>
      </w:r>
      <w:r>
        <w:rPr>
          <w:color w:val="212121"/>
        </w:rPr>
        <w:t>Контроль массы тела является одной из главных</w:t>
      </w:r>
      <w:r>
        <w:rPr>
          <w:color w:val="212121"/>
          <w:spacing w:val="-13"/>
        </w:rPr>
        <w:t> </w:t>
      </w:r>
      <w:r>
        <w:rPr>
          <w:color w:val="212121"/>
        </w:rPr>
        <w:t>профилактических</w:t>
      </w:r>
      <w:r>
        <w:rPr>
          <w:color w:val="212121"/>
          <w:spacing w:val="-13"/>
        </w:rPr>
        <w:t> </w:t>
      </w:r>
      <w:r>
        <w:rPr>
          <w:color w:val="212121"/>
        </w:rPr>
        <w:t>мер.</w:t>
      </w:r>
      <w:r>
        <w:rPr>
          <w:color w:val="212121"/>
          <w:spacing w:val="-13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13"/>
        </w:rPr>
        <w:t> </w:t>
      </w:r>
      <w:r>
        <w:rPr>
          <w:color w:val="212121"/>
        </w:rPr>
        <w:t>нормального</w:t>
      </w:r>
      <w:r>
        <w:rPr>
          <w:color w:val="212121"/>
          <w:spacing w:val="-13"/>
        </w:rPr>
        <w:t> </w:t>
      </w:r>
      <w:r>
        <w:rPr>
          <w:color w:val="212121"/>
        </w:rPr>
        <w:t>веса</w:t>
      </w:r>
      <w:r>
        <w:rPr>
          <w:color w:val="212121"/>
          <w:spacing w:val="-13"/>
        </w:rPr>
        <w:t> </w:t>
      </w:r>
      <w:r>
        <w:rPr>
          <w:color w:val="212121"/>
        </w:rPr>
        <w:t>снижает</w:t>
      </w:r>
      <w:r>
        <w:rPr>
          <w:color w:val="212121"/>
          <w:spacing w:val="-13"/>
        </w:rPr>
        <w:t> </w:t>
      </w:r>
      <w:r>
        <w:rPr>
          <w:color w:val="212121"/>
        </w:rPr>
        <w:t>нагрузку на</w:t>
      </w:r>
      <w:r>
        <w:rPr>
          <w:color w:val="212121"/>
          <w:spacing w:val="-3"/>
        </w:rPr>
        <w:t> </w:t>
      </w:r>
      <w:r>
        <w:rPr>
          <w:color w:val="212121"/>
        </w:rPr>
        <w:t>гормональную</w:t>
      </w:r>
      <w:r>
        <w:rPr>
          <w:color w:val="212121"/>
          <w:spacing w:val="-3"/>
        </w:rPr>
        <w:t> </w:t>
      </w:r>
      <w:r>
        <w:rPr>
          <w:color w:val="212121"/>
        </w:rPr>
        <w:t>систему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3"/>
        </w:rPr>
        <w:t> </w:t>
      </w:r>
      <w:r>
        <w:rPr>
          <w:color w:val="212121"/>
        </w:rPr>
        <w:t>многие</w:t>
      </w:r>
      <w:r>
        <w:rPr>
          <w:color w:val="212121"/>
          <w:spacing w:val="-3"/>
        </w:rPr>
        <w:t> </w:t>
      </w:r>
      <w:r>
        <w:rPr>
          <w:color w:val="212121"/>
        </w:rPr>
        <w:t>гормональные</w:t>
      </w:r>
      <w:r>
        <w:rPr>
          <w:color w:val="212121"/>
          <w:spacing w:val="-3"/>
        </w:rPr>
        <w:t> </w:t>
      </w:r>
      <w:r>
        <w:rPr>
          <w:color w:val="212121"/>
        </w:rPr>
        <w:t>сбои. </w:t>
      </w:r>
      <w:r>
        <w:rPr>
          <w:rFonts w:ascii="Arial" w:hAnsi="Arial"/>
          <w:b/>
          <w:color w:val="212121"/>
        </w:rPr>
        <w:t>Сбалансированное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питание: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0"/>
        </w:rPr>
        <w:t> </w:t>
      </w:r>
      <w:r>
        <w:rPr>
          <w:color w:val="212121"/>
        </w:rPr>
        <w:t>питание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акцентом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свежие</w:t>
      </w:r>
      <w:r>
        <w:rPr>
          <w:color w:val="212121"/>
          <w:spacing w:val="-10"/>
        </w:rPr>
        <w:t> </w:t>
      </w:r>
      <w:r>
        <w:rPr>
          <w:color w:val="212121"/>
        </w:rPr>
        <w:t>овощи, фрукты, белки и полезные жиры помогает поддерживать нормальный обмен</w:t>
      </w:r>
    </w:p>
    <w:p>
      <w:pPr>
        <w:pStyle w:val="BodyText"/>
        <w:spacing w:line="357" w:lineRule="auto" w:before="6"/>
        <w:ind w:left="1424" w:right="616"/>
      </w:pPr>
      <w:r>
        <w:rPr>
          <w:color w:val="212121"/>
        </w:rPr>
        <w:t>веществ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снижает</w:t>
      </w:r>
      <w:r>
        <w:rPr>
          <w:color w:val="212121"/>
          <w:spacing w:val="-15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5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5"/>
        </w:rPr>
        <w:t> </w:t>
      </w:r>
      <w:r>
        <w:rPr>
          <w:color w:val="212121"/>
        </w:rPr>
        <w:t>гормональных</w:t>
      </w:r>
      <w:r>
        <w:rPr>
          <w:color w:val="212121"/>
          <w:spacing w:val="-15"/>
        </w:rPr>
        <w:t> </w:t>
      </w:r>
      <w:r>
        <w:rPr>
          <w:color w:val="212121"/>
        </w:rPr>
        <w:t>расстройств.</w:t>
      </w:r>
      <w:r>
        <w:rPr>
          <w:color w:val="212121"/>
          <w:spacing w:val="-15"/>
        </w:rPr>
        <w:t> </w:t>
      </w:r>
      <w:r>
        <w:rPr>
          <w:color w:val="212121"/>
        </w:rPr>
        <w:t>Также важно избегать чрезмерного потребления сахара и обработанных продуктов.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Регулярная физическая активность: </w:t>
      </w:r>
      <w:r>
        <w:rPr>
          <w:color w:val="212121"/>
        </w:rPr>
        <w:t>Физические упражнения не только 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1"/>
        </w:rPr>
        <w:t> </w:t>
      </w:r>
      <w:r>
        <w:rPr>
          <w:color w:val="212121"/>
        </w:rPr>
        <w:t>нормальный</w:t>
      </w:r>
      <w:r>
        <w:rPr>
          <w:color w:val="212121"/>
          <w:spacing w:val="-11"/>
        </w:rPr>
        <w:t> </w:t>
      </w:r>
      <w:r>
        <w:rPr>
          <w:color w:val="212121"/>
        </w:rPr>
        <w:t>вес,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улучшают</w:t>
      </w:r>
      <w:r>
        <w:rPr>
          <w:color w:val="212121"/>
          <w:spacing w:val="-11"/>
        </w:rPr>
        <w:t> </w:t>
      </w:r>
      <w:r>
        <w:rPr>
          <w:color w:val="212121"/>
        </w:rPr>
        <w:t>работу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систем организма,</w:t>
      </w:r>
      <w:r>
        <w:rPr>
          <w:color w:val="212121"/>
          <w:spacing w:val="-9"/>
        </w:rPr>
        <w:t> </w:t>
      </w:r>
      <w:r>
        <w:rPr>
          <w:color w:val="212121"/>
        </w:rPr>
        <w:t>включая</w:t>
      </w:r>
      <w:r>
        <w:rPr>
          <w:color w:val="212121"/>
          <w:spacing w:val="-9"/>
        </w:rPr>
        <w:t> </w:t>
      </w:r>
      <w:r>
        <w:rPr>
          <w:color w:val="212121"/>
        </w:rPr>
        <w:t>эндокринную.</w:t>
      </w:r>
      <w:r>
        <w:rPr>
          <w:color w:val="212121"/>
          <w:spacing w:val="-9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9"/>
        </w:rPr>
        <w:t> </w:t>
      </w:r>
      <w:r>
        <w:rPr>
          <w:color w:val="212121"/>
        </w:rPr>
        <w:t>тренировки</w:t>
      </w:r>
      <w:r>
        <w:rPr>
          <w:color w:val="212121"/>
          <w:spacing w:val="-9"/>
        </w:rPr>
        <w:t> </w:t>
      </w:r>
      <w:r>
        <w:rPr>
          <w:color w:val="212121"/>
        </w:rPr>
        <w:t>снижают</w:t>
      </w:r>
      <w:r>
        <w:rPr>
          <w:color w:val="212121"/>
          <w:spacing w:val="-9"/>
        </w:rPr>
        <w:t> </w:t>
      </w:r>
      <w:r>
        <w:rPr>
          <w:color w:val="212121"/>
        </w:rPr>
        <w:t>уровень стресса и способствуют нормализации гормонального фона.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Контроль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уровня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глюкозы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крови: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предрасположенностью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10"/>
          <w:sz w:val="24"/>
        </w:rPr>
        <w:t>к</w:t>
      </w:r>
    </w:p>
    <w:p>
      <w:pPr>
        <w:pStyle w:val="BodyText"/>
        <w:spacing w:line="357" w:lineRule="auto" w:before="130"/>
        <w:ind w:left="1424" w:right="616"/>
      </w:pPr>
      <w:r>
        <w:rPr>
          <w:color w:val="212121"/>
        </w:rPr>
        <w:t>диабету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1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1"/>
        </w:rPr>
        <w:t> </w:t>
      </w:r>
      <w:r>
        <w:rPr>
          <w:color w:val="212121"/>
        </w:rPr>
        <w:t>уровень</w:t>
      </w:r>
      <w:r>
        <w:rPr>
          <w:color w:val="212121"/>
          <w:spacing w:val="-11"/>
        </w:rPr>
        <w:t> </w:t>
      </w:r>
      <w:r>
        <w:rPr>
          <w:color w:val="212121"/>
        </w:rPr>
        <w:t>сахара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крови.</w:t>
      </w:r>
      <w:r>
        <w:rPr>
          <w:color w:val="212121"/>
          <w:spacing w:val="-11"/>
        </w:rPr>
        <w:t> </w:t>
      </w:r>
      <w:r>
        <w:rPr>
          <w:color w:val="212121"/>
        </w:rPr>
        <w:t>Ранняя</w:t>
      </w:r>
      <w:r>
        <w:rPr>
          <w:color w:val="212121"/>
          <w:spacing w:val="-11"/>
        </w:rPr>
        <w:t> </w:t>
      </w:r>
      <w:r>
        <w:rPr>
          <w:color w:val="212121"/>
        </w:rPr>
        <w:t>диагностика помогает предотвратить осложнения и вовремя скорректировать образ жизни и </w:t>
      </w:r>
      <w:r>
        <w:rPr>
          <w:color w:val="212121"/>
          <w:spacing w:val="-2"/>
        </w:rPr>
        <w:t>питание.</w:t>
      </w:r>
    </w:p>
    <w:p>
      <w:pPr>
        <w:pStyle w:val="BodyText"/>
        <w:spacing w:line="357" w:lineRule="auto"/>
        <w:ind w:left="1424" w:right="1045"/>
        <w:jc w:val="both"/>
      </w:pPr>
      <w:r>
        <w:rPr>
          <w:rFonts w:ascii="Arial" w:hAnsi="Arial"/>
          <w:b/>
          <w:color w:val="212121"/>
        </w:rPr>
        <w:t>Регулярные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медицинские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обследования: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Посещение</w:t>
      </w:r>
      <w:r>
        <w:rPr>
          <w:color w:val="212121"/>
          <w:spacing w:val="-10"/>
        </w:rPr>
        <w:t> </w:t>
      </w:r>
      <w:r>
        <w:rPr>
          <w:color w:val="212121"/>
        </w:rPr>
        <w:t>врача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сдача</w:t>
      </w:r>
      <w:r>
        <w:rPr>
          <w:color w:val="212121"/>
          <w:spacing w:val="-10"/>
        </w:rPr>
        <w:t> </w:t>
      </w:r>
      <w:r>
        <w:rPr>
          <w:color w:val="212121"/>
        </w:rPr>
        <w:t>анализов на</w:t>
      </w:r>
      <w:r>
        <w:rPr>
          <w:color w:val="212121"/>
          <w:spacing w:val="-5"/>
        </w:rPr>
        <w:t> </w:t>
      </w:r>
      <w:r>
        <w:rPr>
          <w:color w:val="212121"/>
        </w:rPr>
        <w:t>гормональный</w:t>
      </w:r>
      <w:r>
        <w:rPr>
          <w:color w:val="212121"/>
          <w:spacing w:val="-5"/>
        </w:rPr>
        <w:t> </w:t>
      </w:r>
      <w:r>
        <w:rPr>
          <w:color w:val="212121"/>
        </w:rPr>
        <w:t>профиль</w:t>
      </w:r>
      <w:r>
        <w:rPr>
          <w:color w:val="212121"/>
          <w:spacing w:val="-5"/>
        </w:rPr>
        <w:t> </w:t>
      </w:r>
      <w:r>
        <w:rPr>
          <w:color w:val="212121"/>
        </w:rPr>
        <w:t>помогают</w:t>
      </w:r>
      <w:r>
        <w:rPr>
          <w:color w:val="212121"/>
          <w:spacing w:val="-5"/>
        </w:rPr>
        <w:t> </w:t>
      </w:r>
      <w:r>
        <w:rPr>
          <w:color w:val="212121"/>
        </w:rPr>
        <w:t>вовремя</w:t>
      </w:r>
      <w:r>
        <w:rPr>
          <w:color w:val="212121"/>
          <w:spacing w:val="-5"/>
        </w:rPr>
        <w:t> </w:t>
      </w:r>
      <w:r>
        <w:rPr>
          <w:color w:val="212121"/>
        </w:rPr>
        <w:t>выявить</w:t>
      </w:r>
      <w:r>
        <w:rPr>
          <w:color w:val="212121"/>
          <w:spacing w:val="-5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5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5"/>
        </w:rPr>
        <w:t> </w:t>
      </w:r>
      <w:r>
        <w:rPr>
          <w:color w:val="212121"/>
        </w:rPr>
        <w:t>и предотвратить наступление эндокринных патологий.</w:t>
      </w:r>
    </w:p>
    <w:p>
      <w:pPr>
        <w:pStyle w:val="Heading2"/>
        <w:spacing w:line="254" w:lineRule="auto" w:before="184"/>
        <w:ind w:right="228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4"/>
        </w:rPr>
        <w:t>Меры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профилактики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неинфекционных </w:t>
      </w:r>
      <w:r>
        <w:rPr>
          <w:color w:val="202020"/>
          <w:spacing w:val="-6"/>
        </w:rPr>
        <w:t>болезней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98880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58355" y="5267324"/>
                            <a:ext cx="38100" cy="466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67250">
                                <a:moveTo>
                                  <a:pt x="38100" y="4645647"/>
                                </a:moveTo>
                                <a:lnTo>
                                  <a:pt x="21577" y="4629150"/>
                                </a:lnTo>
                                <a:lnTo>
                                  <a:pt x="16535" y="4629150"/>
                                </a:lnTo>
                                <a:lnTo>
                                  <a:pt x="0" y="4645647"/>
                                </a:lnTo>
                                <a:lnTo>
                                  <a:pt x="0" y="4650714"/>
                                </a:lnTo>
                                <a:lnTo>
                                  <a:pt x="16535" y="4667224"/>
                                </a:lnTo>
                                <a:lnTo>
                                  <a:pt x="21577" y="4667224"/>
                                </a:lnTo>
                                <a:lnTo>
                                  <a:pt x="38100" y="4650714"/>
                                </a:lnTo>
                                <a:lnTo>
                                  <a:pt x="38100" y="4648200"/>
                                </a:lnTo>
                                <a:lnTo>
                                  <a:pt x="38100" y="4645647"/>
                                </a:lnTo>
                                <a:close/>
                              </a:path>
                              <a:path w="38100" h="4667250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4667250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466725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46672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98368" id="docshapegroup155" coordorigin="163,0" coordsize="11194,16275">
                <v:shape style="position:absolute;left:163;top:0;width:11194;height:16275" id="docshape1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7" filled="true" fillcolor="#ffffff" stroked="false">
                  <v:fill type="solid"/>
                </v:rect>
                <v:shape style="position:absolute;left:825;top:0;width:4500;height:4500" type="#_x0000_t75" id="docshape158" href="https://newuroki.net/wp-content/uploads/2024/09/5-profilaktika-boleznej-sport-eda-rezhim.jpg" stroked="false">
                  <v:imagedata r:id="rId43" o:title=""/>
                </v:shape>
                <v:shape style="position:absolute;left:1199;top:8295;width:60;height:7350" id="docshape159" coordorigin="1200,8295" coordsize="60,7350" path="m1260,15611l1259,15607,1256,15600,1254,15597,1248,15591,1245,15589,1238,15586,1234,15585,1226,15585,1222,15586,1215,15589,1212,15591,1206,15597,1204,15600,1201,15607,1200,15611,1200,15619,1201,15623,1204,15630,1206,15633,1212,15639,1215,15641,1222,15644,1226,15645,1234,15645,1238,15644,1245,15641,1248,15639,1254,15633,1256,15630,1259,15623,1260,15619,1260,15615,1260,15611xm1260,13991l1259,13987,1256,13980,1254,13977,1248,13971,1245,13969,1238,13966,1234,13965,1226,13965,1222,13966,1215,13969,1212,13971,1206,13977,1204,13980,1201,13987,1200,13991,1200,13999,1201,14003,1204,14010,1206,14013,1212,14019,1215,14021,1222,14024,1226,14025,1234,14025,1238,14024,1245,14021,1248,14019,1254,14013,1256,14010,1259,14003,1260,13999,1260,13995,1260,13991xm1260,11966l1259,11962,1256,11955,1254,11952,1248,11946,1245,11944,1238,11941,1234,11940,1226,11940,1222,11941,1215,11944,1212,11946,1206,11952,1204,11955,1201,11962,1200,11966,1200,11974,1201,11978,1204,11985,1206,11988,1212,11994,1215,11996,1222,11999,1226,12000,1234,12000,1238,11999,1245,11996,1248,11994,1254,11988,1256,11985,1259,11978,1260,11974,1260,11970,1260,11966x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6"/>
          <w:w w:val="90"/>
        </w:rPr>
        <w:t>Первичная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15"/>
        </w:rPr>
        <w:t>профилактика</w:t>
      </w:r>
    </w:p>
    <w:p>
      <w:pPr>
        <w:pStyle w:val="BodyText"/>
        <w:spacing w:line="357" w:lineRule="auto" w:before="408"/>
        <w:ind w:left="824" w:right="616"/>
      </w:pPr>
      <w:r>
        <w:rPr>
          <w:color w:val="212121"/>
        </w:rPr>
        <w:t>Первичная</w:t>
      </w:r>
      <w:r>
        <w:rPr>
          <w:color w:val="212121"/>
          <w:spacing w:val="-16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16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16"/>
        </w:rPr>
        <w:t> </w:t>
      </w:r>
      <w:r>
        <w:rPr>
          <w:color w:val="212121"/>
        </w:rPr>
        <w:t>хронических патологий за счет формирования здорового образа жизни и исключения влияния вредных факторов. Это ключевой элемент для поддержания хорошего состояния здоровья на протяжении всей жизни.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Формирование здорового образа жизни: </w:t>
      </w:r>
      <w:r>
        <w:rPr>
          <w:color w:val="212121"/>
        </w:rPr>
        <w:t>Сознательный подход к выбору здоровых привычек позволяет минимизировать вероятность появления длительных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патологий.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баланс</w:t>
      </w:r>
      <w:r>
        <w:rPr>
          <w:color w:val="212121"/>
          <w:spacing w:val="-12"/>
        </w:rPr>
        <w:t> </w:t>
      </w:r>
      <w:r>
        <w:rPr>
          <w:color w:val="212121"/>
        </w:rPr>
        <w:t>между</w:t>
      </w:r>
      <w:r>
        <w:rPr>
          <w:color w:val="212121"/>
          <w:spacing w:val="-12"/>
        </w:rPr>
        <w:t> </w:t>
      </w:r>
      <w:r>
        <w:rPr>
          <w:color w:val="212121"/>
        </w:rPr>
        <w:t>работой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отдыхом, регулярные физические нагрузки и качественный сон.</w:t>
      </w: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Отказ от вредных привычек: </w:t>
      </w:r>
      <w:r>
        <w:rPr>
          <w:color w:val="212121"/>
        </w:rPr>
        <w:t>Исключение употребления табака и алкоголя является важным шагом на пути к предотвращению многих опасных состояний, таких как сердечно-сосудистые и онкологические патологии. Курение и </w:t>
      </w:r>
      <w:r>
        <w:rPr>
          <w:color w:val="212121"/>
          <w:spacing w:val="-2"/>
        </w:rPr>
        <w:t>чрезмерное употребление алкоголя отрицательно сказываются на состоянии всех </w:t>
      </w:r>
      <w:r>
        <w:rPr>
          <w:color w:val="212121"/>
        </w:rPr>
        <w:t>органов и систем, увеличивая нагрузку на организм.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Правильное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питание: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Сбалансированное</w:t>
      </w:r>
      <w:r>
        <w:rPr>
          <w:color w:val="212121"/>
          <w:spacing w:val="-15"/>
        </w:rPr>
        <w:t> </w:t>
      </w:r>
      <w:r>
        <w:rPr>
          <w:color w:val="212121"/>
        </w:rPr>
        <w:t>питание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достаточным</w:t>
      </w:r>
      <w:r>
        <w:rPr>
          <w:color w:val="212121"/>
          <w:spacing w:val="-15"/>
        </w:rPr>
        <w:t> </w:t>
      </w:r>
      <w:r>
        <w:rPr>
          <w:color w:val="212121"/>
        </w:rPr>
        <w:t>количеством витаминов и минералов способствует поддержанию нормального обмена</w:t>
      </w:r>
    </w:p>
    <w:p>
      <w:pPr>
        <w:pStyle w:val="BodyText"/>
        <w:spacing w:line="357" w:lineRule="auto"/>
        <w:ind w:left="1424" w:right="947"/>
      </w:pPr>
      <w:r>
        <w:rPr>
          <w:color w:val="212121"/>
        </w:rPr>
        <w:t>веществ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снижает</w:t>
      </w:r>
      <w:r>
        <w:rPr>
          <w:color w:val="212121"/>
          <w:spacing w:val="-9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9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9"/>
        </w:rPr>
        <w:t> </w:t>
      </w:r>
      <w:r>
        <w:rPr>
          <w:color w:val="212121"/>
        </w:rPr>
        <w:t>ряда</w:t>
      </w:r>
      <w:r>
        <w:rPr>
          <w:color w:val="212121"/>
          <w:spacing w:val="-9"/>
        </w:rPr>
        <w:t> </w:t>
      </w:r>
      <w:r>
        <w:rPr>
          <w:color w:val="212121"/>
        </w:rPr>
        <w:t>длительных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состояний.</w:t>
      </w:r>
      <w:r>
        <w:rPr>
          <w:color w:val="212121"/>
          <w:spacing w:val="-9"/>
        </w:rPr>
        <w:t> </w:t>
      </w:r>
      <w:r>
        <w:rPr>
          <w:color w:val="212121"/>
        </w:rPr>
        <w:t>Следует избегать</w:t>
      </w:r>
      <w:r>
        <w:rPr>
          <w:color w:val="212121"/>
          <w:spacing w:val="-1"/>
        </w:rPr>
        <w:t> </w:t>
      </w:r>
      <w:r>
        <w:rPr>
          <w:color w:val="212121"/>
        </w:rPr>
        <w:t>избытка</w:t>
      </w:r>
      <w:r>
        <w:rPr>
          <w:color w:val="212121"/>
          <w:spacing w:val="-1"/>
        </w:rPr>
        <w:t> </w:t>
      </w:r>
      <w:r>
        <w:rPr>
          <w:color w:val="212121"/>
        </w:rPr>
        <w:t>сахара,</w:t>
      </w:r>
      <w:r>
        <w:rPr>
          <w:color w:val="212121"/>
          <w:spacing w:val="-1"/>
        </w:rPr>
        <w:t> </w:t>
      </w:r>
      <w:r>
        <w:rPr>
          <w:color w:val="212121"/>
        </w:rPr>
        <w:t>соли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насыщенных</w:t>
      </w:r>
      <w:r>
        <w:rPr>
          <w:color w:val="212121"/>
          <w:spacing w:val="-1"/>
        </w:rPr>
        <w:t> </w:t>
      </w:r>
      <w:r>
        <w:rPr>
          <w:color w:val="212121"/>
        </w:rPr>
        <w:t>жиров,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негативно</w:t>
      </w:r>
      <w:r>
        <w:rPr>
          <w:color w:val="212121"/>
          <w:spacing w:val="-1"/>
        </w:rPr>
        <w:t> </w:t>
      </w:r>
      <w:r>
        <w:rPr>
          <w:color w:val="212121"/>
        </w:rPr>
        <w:t>влияют на работу организма.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Регулярная физическая активность: </w:t>
      </w:r>
      <w:r>
        <w:rPr>
          <w:color w:val="212121"/>
        </w:rPr>
        <w:t>Поддержание нормального уровня </w:t>
      </w:r>
      <w:r>
        <w:rPr>
          <w:color w:val="212121"/>
          <w:spacing w:val="-2"/>
        </w:rPr>
        <w:t>физической активности способствует укреплению сердечно-сосудистой системы, </w:t>
      </w:r>
      <w:r>
        <w:rPr>
          <w:color w:val="212121"/>
        </w:rPr>
        <w:t>повышает общий тонус и снижает вероятность развития постоянных недугов.</w:t>
      </w:r>
    </w:p>
    <w:p>
      <w:pPr>
        <w:pStyle w:val="BodyText"/>
        <w:spacing w:line="270" w:lineRule="exact"/>
        <w:ind w:left="1424"/>
      </w:pPr>
      <w:r>
        <w:rPr>
          <w:color w:val="212121"/>
          <w:spacing w:val="-2"/>
        </w:rPr>
        <w:t>Упражнения помогают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поддерживать нормальный вес и улучшают метаболизм.</w:t>
      </w:r>
    </w:p>
    <w:p>
      <w:pPr>
        <w:spacing w:before="12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Управление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стрессом: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Хронический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стресс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негативно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организм,</w:t>
      </w:r>
    </w:p>
    <w:p>
      <w:pPr>
        <w:pStyle w:val="BodyText"/>
        <w:spacing w:before="132"/>
        <w:ind w:left="1424"/>
      </w:pPr>
      <w:r>
        <w:rPr>
          <w:color w:val="212121"/>
        </w:rPr>
        <w:t>повышая</w:t>
      </w:r>
      <w:r>
        <w:rPr>
          <w:color w:val="212121"/>
          <w:spacing w:val="-16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5"/>
        </w:rPr>
        <w:t> </w:t>
      </w:r>
      <w:r>
        <w:rPr>
          <w:color w:val="212121"/>
        </w:rPr>
        <w:t>развития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патологий.</w:t>
      </w:r>
      <w:r>
        <w:rPr>
          <w:color w:val="212121"/>
          <w:spacing w:val="-15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5"/>
        </w:rPr>
        <w:t> </w:t>
      </w:r>
      <w:r>
        <w:rPr>
          <w:color w:val="212121"/>
        </w:rPr>
        <w:t>стрессом</w:t>
      </w:r>
      <w:r>
        <w:rPr>
          <w:color w:val="212121"/>
          <w:spacing w:val="-16"/>
        </w:rPr>
        <w:t> </w:t>
      </w:r>
      <w:r>
        <w:rPr>
          <w:color w:val="212121"/>
          <w:spacing w:val="-10"/>
        </w:rPr>
        <w:t>с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97344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>
                          <a:hlinkClick r:id="rId45"/>
                        </wps:cNvPr>
                        <wps:cNvSpPr/>
                        <wps:spPr>
                          <a:xfrm>
                            <a:off x="420242" y="7172314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>
                          <a:hlinkClick r:id="rId45"/>
                        </wps:cNvPr>
                        <wps:cNvSpPr/>
                        <wps:spPr>
                          <a:xfrm>
                            <a:off x="420242" y="717231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58355" y="628648"/>
                            <a:ext cx="38100" cy="888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886825">
                                <a:moveTo>
                                  <a:pt x="38100" y="8865222"/>
                                </a:moveTo>
                                <a:lnTo>
                                  <a:pt x="21577" y="8848725"/>
                                </a:lnTo>
                                <a:lnTo>
                                  <a:pt x="16535" y="8848725"/>
                                </a:lnTo>
                                <a:lnTo>
                                  <a:pt x="0" y="8865222"/>
                                </a:lnTo>
                                <a:lnTo>
                                  <a:pt x="0" y="8870290"/>
                                </a:lnTo>
                                <a:lnTo>
                                  <a:pt x="16535" y="8886800"/>
                                </a:lnTo>
                                <a:lnTo>
                                  <a:pt x="21577" y="8886800"/>
                                </a:lnTo>
                                <a:lnTo>
                                  <a:pt x="38100" y="8870290"/>
                                </a:lnTo>
                                <a:lnTo>
                                  <a:pt x="38100" y="8867775"/>
                                </a:lnTo>
                                <a:lnTo>
                                  <a:pt x="38100" y="8865222"/>
                                </a:lnTo>
                                <a:close/>
                              </a:path>
                              <a:path w="38100" h="8886825">
                                <a:moveTo>
                                  <a:pt x="38100" y="5236197"/>
                                </a:moveTo>
                                <a:lnTo>
                                  <a:pt x="21577" y="5219700"/>
                                </a:lnTo>
                                <a:lnTo>
                                  <a:pt x="16535" y="5219700"/>
                                </a:lnTo>
                                <a:lnTo>
                                  <a:pt x="0" y="5236197"/>
                                </a:lnTo>
                                <a:lnTo>
                                  <a:pt x="0" y="5241264"/>
                                </a:lnTo>
                                <a:lnTo>
                                  <a:pt x="16535" y="5257774"/>
                                </a:lnTo>
                                <a:lnTo>
                                  <a:pt x="21577" y="5257774"/>
                                </a:lnTo>
                                <a:lnTo>
                                  <a:pt x="38100" y="5241264"/>
                                </a:lnTo>
                                <a:lnTo>
                                  <a:pt x="38100" y="5238750"/>
                                </a:lnTo>
                                <a:lnTo>
                                  <a:pt x="38100" y="5236197"/>
                                </a:lnTo>
                                <a:close/>
                              </a:path>
                              <a:path w="38100" h="8886825">
                                <a:moveTo>
                                  <a:pt x="38100" y="4207510"/>
                                </a:moveTo>
                                <a:lnTo>
                                  <a:pt x="21577" y="4191000"/>
                                </a:lnTo>
                                <a:lnTo>
                                  <a:pt x="16535" y="4191000"/>
                                </a:lnTo>
                                <a:lnTo>
                                  <a:pt x="0" y="4207510"/>
                                </a:lnTo>
                                <a:lnTo>
                                  <a:pt x="0" y="4212564"/>
                                </a:lnTo>
                                <a:lnTo>
                                  <a:pt x="16535" y="4229074"/>
                                </a:lnTo>
                                <a:lnTo>
                                  <a:pt x="21577" y="4229074"/>
                                </a:lnTo>
                                <a:lnTo>
                                  <a:pt x="38100" y="4212564"/>
                                </a:lnTo>
                                <a:lnTo>
                                  <a:pt x="38100" y="4210050"/>
                                </a:lnTo>
                                <a:lnTo>
                                  <a:pt x="38100" y="4207510"/>
                                </a:lnTo>
                                <a:close/>
                              </a:path>
                              <a:path w="38100" h="8886825">
                                <a:moveTo>
                                  <a:pt x="38100" y="2921622"/>
                                </a:moveTo>
                                <a:lnTo>
                                  <a:pt x="21577" y="2905125"/>
                                </a:lnTo>
                                <a:lnTo>
                                  <a:pt x="16535" y="2905125"/>
                                </a:lnTo>
                                <a:lnTo>
                                  <a:pt x="0" y="2921622"/>
                                </a:lnTo>
                                <a:lnTo>
                                  <a:pt x="0" y="2926689"/>
                                </a:lnTo>
                                <a:lnTo>
                                  <a:pt x="16535" y="2943199"/>
                                </a:lnTo>
                                <a:lnTo>
                                  <a:pt x="21577" y="2943199"/>
                                </a:lnTo>
                                <a:lnTo>
                                  <a:pt x="38100" y="2926689"/>
                                </a:lnTo>
                                <a:lnTo>
                                  <a:pt x="38100" y="2924175"/>
                                </a:lnTo>
                                <a:lnTo>
                                  <a:pt x="38100" y="2921622"/>
                                </a:lnTo>
                                <a:close/>
                              </a:path>
                              <a:path w="38100" h="88868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6832" id="docshapegroup161" coordorigin="163,0" coordsize="11194,16275">
                <v:shape style="position:absolute;left:163;top:0;width:11194;height:16275" id="docshape1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3" filled="true" fillcolor="#ffffff" stroked="false">
                  <v:fill type="solid"/>
                </v:rect>
                <v:rect style="position:absolute;left:825;top:11294;width:9870;height:885" id="docshape164" href="https://newuroki.net/konspekty-urokov-dlya-uchitelya/osnovy-bezopasnosti-i-zashhity-rodiny/zashhita-otechestva-konspekt-uroka/" filled="true" fillcolor="#1150d3" stroked="false">
                  <v:fill type="solid"/>
                </v:rect>
                <v:rect style="position:absolute;left:825;top:11294;width:60;height:885" id="docshape165" href="https://newuroki.net/konspekty-urokov-dlya-uchitelya/osnovy-bezopasnosti-i-zashhity-rodiny/zashhita-otechestva-konspekt-uroka/" filled="true" fillcolor="#000000" stroked="false">
                  <v:fill type="solid"/>
                </v:rect>
                <v:shape style="position:absolute;left:1199;top:990;width:60;height:13995" id="docshape166" coordorigin="1200,990" coordsize="60,13995" path="m1260,14951l1259,14947,1256,14940,1254,14937,1248,14931,1245,14929,1238,14926,1234,14925,1226,14925,1222,14926,1215,14929,1212,14931,1206,14937,1204,14940,1201,14947,1200,14951,1200,14959,1201,14963,1204,14970,1206,14973,1212,14979,1215,14981,1222,14984,1226,14985,1234,14985,1238,14984,1245,14981,1248,14979,1254,14973,1256,14970,1259,14963,1260,14959,1260,14955,1260,14951x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m1260,7616l1259,7612,1256,7605,1254,7602,1248,7596,1245,7594,1238,7591,1234,7590,1226,7590,1222,7591,1215,7594,1212,7596,1206,7602,1204,7605,1201,7612,1200,7616,1200,7624,1201,7628,1204,7635,1206,7638,1212,7644,1215,7646,1222,7649,1226,7650,1234,7650,1238,7649,1245,7646,1248,7644,1254,7638,1256,7635,1259,7628,1260,7624,1260,7620,1260,7616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помощью</w:t>
      </w:r>
      <w:r>
        <w:rPr>
          <w:color w:val="212121"/>
          <w:spacing w:val="-15"/>
        </w:rPr>
        <w:t> </w:t>
      </w:r>
      <w:r>
        <w:rPr>
          <w:color w:val="212121"/>
        </w:rPr>
        <w:t>медитации,</w:t>
      </w:r>
      <w:r>
        <w:rPr>
          <w:color w:val="212121"/>
          <w:spacing w:val="-15"/>
        </w:rPr>
        <w:t> </w:t>
      </w:r>
      <w:r>
        <w:rPr>
          <w:color w:val="212121"/>
        </w:rPr>
        <w:t>йоги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других</w:t>
      </w:r>
      <w:r>
        <w:rPr>
          <w:color w:val="212121"/>
          <w:spacing w:val="-15"/>
        </w:rPr>
        <w:t> </w:t>
      </w:r>
      <w:r>
        <w:rPr>
          <w:color w:val="212121"/>
        </w:rPr>
        <w:t>расслабляющих</w:t>
      </w:r>
      <w:r>
        <w:rPr>
          <w:color w:val="212121"/>
          <w:spacing w:val="-15"/>
        </w:rPr>
        <w:t> </w:t>
      </w:r>
      <w:r>
        <w:rPr>
          <w:color w:val="212121"/>
        </w:rPr>
        <w:t>техник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помочь поддерживать психическое и физическое здоровье.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Соблюдение режима труда и отдыха: </w:t>
      </w:r>
      <w:r>
        <w:rPr>
          <w:color w:val="212121"/>
        </w:rPr>
        <w:t>Правильное распределение времени на работу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отдых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6"/>
        </w:rPr>
        <w:t> </w:t>
      </w:r>
      <w:r>
        <w:rPr>
          <w:color w:val="212121"/>
        </w:rPr>
        <w:t>перегрузки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5"/>
        </w:rPr>
        <w:t> </w:t>
      </w:r>
      <w:r>
        <w:rPr>
          <w:color w:val="212121"/>
        </w:rPr>
        <w:t>истощение. Полноценный отдых способствует восстановлению организма и снижает вероятность развития стрессовых состояний.</w:t>
      </w:r>
    </w:p>
    <w:p>
      <w:pPr>
        <w:pStyle w:val="Heading3"/>
        <w:spacing w:before="184"/>
      </w:pPr>
      <w:r>
        <w:rPr>
          <w:color w:val="202020"/>
          <w:spacing w:val="-29"/>
        </w:rPr>
        <w:t>Вторичная</w:t>
      </w:r>
      <w:r>
        <w:rPr>
          <w:color w:val="202020"/>
          <w:spacing w:val="-39"/>
        </w:rPr>
        <w:t> </w:t>
      </w:r>
      <w:r>
        <w:rPr>
          <w:color w:val="202020"/>
          <w:spacing w:val="-15"/>
        </w:rPr>
        <w:t>профилактика</w:t>
      </w:r>
    </w:p>
    <w:p>
      <w:pPr>
        <w:pStyle w:val="BodyText"/>
        <w:spacing w:line="357" w:lineRule="auto" w:before="408"/>
        <w:ind w:left="824" w:right="616"/>
      </w:pPr>
      <w:r>
        <w:rPr>
          <w:color w:val="212121"/>
        </w:rPr>
        <w:t>Вторичная профилактика направлена на своевременное выявление причин, способствующих</w:t>
      </w:r>
      <w:r>
        <w:rPr>
          <w:color w:val="212121"/>
          <w:spacing w:val="-12"/>
        </w:rPr>
        <w:t> </w:t>
      </w:r>
      <w:r>
        <w:rPr>
          <w:color w:val="212121"/>
        </w:rPr>
        <w:t>развитию</w:t>
      </w:r>
      <w:r>
        <w:rPr>
          <w:color w:val="212121"/>
          <w:spacing w:val="-12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коррекцию.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меры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"/>
        <w:ind w:left="824" w:right="947"/>
      </w:pPr>
      <w:r>
        <w:rPr>
          <w:color w:val="212121"/>
        </w:rPr>
        <w:t>ранних</w:t>
      </w:r>
      <w:r>
        <w:rPr>
          <w:color w:val="212121"/>
          <w:spacing w:val="-11"/>
        </w:rPr>
        <w:t> </w:t>
      </w:r>
      <w:r>
        <w:rPr>
          <w:color w:val="212121"/>
        </w:rPr>
        <w:t>стадиях</w:t>
      </w:r>
      <w:r>
        <w:rPr>
          <w:color w:val="212121"/>
          <w:spacing w:val="-11"/>
        </w:rPr>
        <w:t> </w:t>
      </w:r>
      <w:r>
        <w:rPr>
          <w:color w:val="212121"/>
        </w:rPr>
        <w:t>выявлять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1"/>
        </w:rPr>
        <w:t> </w:t>
      </w:r>
      <w:r>
        <w:rPr>
          <w:color w:val="212121"/>
        </w:rPr>
        <w:t>меры для их устранения.</w:t>
      </w:r>
    </w:p>
    <w:p>
      <w:pPr>
        <w:pStyle w:val="BodyText"/>
        <w:spacing w:before="25"/>
      </w:pPr>
    </w:p>
    <w:p>
      <w:pPr>
        <w:spacing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Раннее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выявление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патологий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факторов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риска: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Регулярные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проверки</w:t>
      </w:r>
    </w:p>
    <w:p>
      <w:pPr>
        <w:pStyle w:val="BodyText"/>
        <w:spacing w:line="357" w:lineRule="auto" w:before="133"/>
        <w:ind w:left="1424" w:right="947"/>
      </w:pPr>
      <w:r>
        <w:rPr>
          <w:color w:val="212121"/>
        </w:rPr>
        <w:t>состояния</w:t>
      </w:r>
      <w:r>
        <w:rPr>
          <w:color w:val="212121"/>
          <w:spacing w:val="-14"/>
        </w:rPr>
        <w:t> </w:t>
      </w:r>
      <w:r>
        <w:rPr>
          <w:color w:val="212121"/>
        </w:rPr>
        <w:t>здоровья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диагностировать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отклонения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начальной</w:t>
      </w:r>
      <w:r>
        <w:rPr>
          <w:color w:val="212121"/>
          <w:spacing w:val="-14"/>
        </w:rPr>
        <w:t> </w:t>
      </w:r>
      <w:r>
        <w:rPr>
          <w:color w:val="212121"/>
        </w:rPr>
        <w:t>стадии, что значительно упрощает лечение и снижает вероятность осложнений. Раннее вмешательство предотвращает прогрессирование проблем и снижает тяжесть возможных последствий.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Регулярные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медицинские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осмотры: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проходить</w:t>
      </w:r>
      <w:r>
        <w:rPr>
          <w:color w:val="212121"/>
          <w:spacing w:val="-12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2"/>
        </w:rPr>
        <w:t> </w:t>
      </w:r>
      <w:r>
        <w:rPr>
          <w:color w:val="212121"/>
        </w:rPr>
        <w:t>медицинские обследования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контроля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6"/>
        </w:rPr>
        <w:t> </w:t>
      </w:r>
      <w:r>
        <w:rPr>
          <w:color w:val="212121"/>
        </w:rPr>
        <w:t>здоровья.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16"/>
        </w:rPr>
        <w:t> </w:t>
      </w:r>
      <w:r>
        <w:rPr>
          <w:color w:val="212121"/>
        </w:rPr>
        <w:t>осмотры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 выявлять потенциальные проблемы на ранней стадии и предотвратить их дальнейшее развитие.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Скрининговые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программы: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Программы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скрининга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предназначены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5"/>
          <w:sz w:val="24"/>
        </w:rPr>
        <w:t>для</w:t>
      </w:r>
    </w:p>
    <w:p>
      <w:pPr>
        <w:pStyle w:val="BodyText"/>
        <w:spacing w:line="357" w:lineRule="auto" w:before="130"/>
        <w:ind w:left="1424" w:right="616"/>
      </w:pPr>
      <w:r>
        <w:rPr>
          <w:color w:val="212121"/>
        </w:rPr>
        <w:t>выявления</w:t>
      </w:r>
      <w:r>
        <w:rPr>
          <w:color w:val="212121"/>
          <w:spacing w:val="-10"/>
        </w:rPr>
        <w:t> </w:t>
      </w:r>
      <w:r>
        <w:rPr>
          <w:color w:val="212121"/>
        </w:rPr>
        <w:t>скрытых</w:t>
      </w:r>
      <w:r>
        <w:rPr>
          <w:color w:val="212121"/>
          <w:spacing w:val="-10"/>
        </w:rPr>
        <w:t> </w:t>
      </w:r>
      <w:r>
        <w:rPr>
          <w:color w:val="212121"/>
        </w:rPr>
        <w:t>патологий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тех,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группе риска. Например, скрининг на рак, сердечно-сосудистые заболевания и диабет помогает своевременно выявить потенциальные угрозы и начать лечение на ранней стадии.</w:t>
      </w:r>
    </w:p>
    <w:p>
      <w:pPr>
        <w:pStyle w:val="BodyText"/>
        <w:spacing w:before="9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561974</wp:posOffset>
                </wp:positionH>
                <wp:positionV relativeFrom="paragraph">
                  <wp:posOffset>122180</wp:posOffset>
                </wp:positionV>
                <wp:extent cx="6229350" cy="561975"/>
                <wp:effectExtent l="0" t="0" r="0" b="0"/>
                <wp:wrapTopAndBottom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Защита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Отечества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620487pt;width:490.5pt;height:44.25pt;mso-position-horizontal-relative:page;mso-position-vertical-relative:paragraph;z-index:-15703040;mso-wrap-distance-left:0;mso-wrap-distance-right:0" type="#_x0000_t202" id="docshape167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Защита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Отечества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38"/>
      </w:pPr>
      <w:r>
        <w:rPr>
          <w:color w:val="202020"/>
          <w:spacing w:val="-5"/>
          <w:w w:val="90"/>
        </w:rPr>
        <w:t>Третичная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15"/>
        </w:rPr>
        <w:t>профилактика</w:t>
      </w:r>
    </w:p>
    <w:p>
      <w:pPr>
        <w:pStyle w:val="BodyText"/>
        <w:spacing w:line="357" w:lineRule="auto" w:before="423"/>
        <w:ind w:left="824" w:right="1918"/>
        <w:jc w:val="both"/>
      </w:pPr>
      <w:r>
        <w:rPr>
          <w:color w:val="212121"/>
        </w:rPr>
        <w:t>Третичная</w:t>
      </w:r>
      <w:r>
        <w:rPr>
          <w:color w:val="212121"/>
          <w:spacing w:val="-16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6"/>
        </w:rPr>
        <w:t> </w:t>
      </w:r>
      <w:r>
        <w:rPr>
          <w:color w:val="212121"/>
        </w:rPr>
        <w:t>ориентирована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предупреждение</w:t>
      </w:r>
      <w:r>
        <w:rPr>
          <w:color w:val="212121"/>
          <w:spacing w:val="-16"/>
        </w:rPr>
        <w:t> </w:t>
      </w:r>
      <w:r>
        <w:rPr>
          <w:color w:val="212121"/>
        </w:rPr>
        <w:t>осложнений</w:t>
      </w:r>
      <w:r>
        <w:rPr>
          <w:color w:val="212121"/>
          <w:spacing w:val="-16"/>
        </w:rPr>
        <w:t> </w:t>
      </w:r>
      <w:r>
        <w:rPr>
          <w:color w:val="212121"/>
        </w:rPr>
        <w:t>уже имеющихся</w:t>
      </w:r>
      <w:r>
        <w:rPr>
          <w:color w:val="212121"/>
          <w:spacing w:val="-16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6"/>
        </w:rPr>
        <w:t> </w:t>
      </w:r>
      <w:r>
        <w:rPr>
          <w:color w:val="212121"/>
        </w:rPr>
        <w:t>патологий,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улучшить</w:t>
      </w:r>
      <w:r>
        <w:rPr>
          <w:color w:val="212121"/>
          <w:spacing w:val="-16"/>
        </w:rPr>
        <w:t> </w:t>
      </w:r>
      <w:r>
        <w:rPr>
          <w:color w:val="212121"/>
        </w:rPr>
        <w:t>качество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 продлить ее продолжительность.</w:t>
      </w:r>
    </w:p>
    <w:p>
      <w:pPr>
        <w:pStyle w:val="BodyText"/>
        <w:spacing w:before="16"/>
      </w:pPr>
    </w:p>
    <w:p>
      <w:pPr>
        <w:spacing w:line="357" w:lineRule="auto" w:before="0"/>
        <w:ind w:left="1424" w:right="6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Предотвращение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осложнений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уже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имеющихся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хронических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состояниях: </w:t>
      </w:r>
      <w:r>
        <w:rPr>
          <w:color w:val="212121"/>
          <w:sz w:val="24"/>
        </w:rPr>
        <w:t>Людям, у которых уже диагностированы хронические недуги, важно следить за своим состоянием, чтобы не допустить появления осложнений. Это включает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6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96320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20230" y="10267949"/>
                            <a:ext cx="626745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6731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87"/>
                                </a:lnTo>
                                <a:lnTo>
                                  <a:pt x="9525" y="66687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267450" h="67310">
                                <a:moveTo>
                                  <a:pt x="276225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66687"/>
                                </a:lnTo>
                                <a:lnTo>
                                  <a:pt x="2762250" y="66687"/>
                                </a:lnTo>
                                <a:lnTo>
                                  <a:pt x="2762250" y="0"/>
                                </a:lnTo>
                                <a:close/>
                              </a:path>
                              <a:path w="6267450" h="67310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66687"/>
                                </a:lnTo>
                                <a:lnTo>
                                  <a:pt x="6267450" y="66687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58355" y="628648"/>
                            <a:ext cx="38100" cy="628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286500">
                                <a:moveTo>
                                  <a:pt x="38100" y="6264910"/>
                                </a:moveTo>
                                <a:lnTo>
                                  <a:pt x="21577" y="6248400"/>
                                </a:lnTo>
                                <a:lnTo>
                                  <a:pt x="16535" y="6248400"/>
                                </a:lnTo>
                                <a:lnTo>
                                  <a:pt x="0" y="6264910"/>
                                </a:lnTo>
                                <a:lnTo>
                                  <a:pt x="0" y="6269964"/>
                                </a:lnTo>
                                <a:lnTo>
                                  <a:pt x="16535" y="6286474"/>
                                </a:lnTo>
                                <a:lnTo>
                                  <a:pt x="21577" y="6286474"/>
                                </a:lnTo>
                                <a:lnTo>
                                  <a:pt x="38100" y="6269964"/>
                                </a:lnTo>
                                <a:lnTo>
                                  <a:pt x="38100" y="6267450"/>
                                </a:lnTo>
                                <a:lnTo>
                                  <a:pt x="38100" y="6264910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5236197"/>
                                </a:moveTo>
                                <a:lnTo>
                                  <a:pt x="21577" y="5219700"/>
                                </a:lnTo>
                                <a:lnTo>
                                  <a:pt x="16535" y="5219700"/>
                                </a:lnTo>
                                <a:lnTo>
                                  <a:pt x="0" y="5236197"/>
                                </a:lnTo>
                                <a:lnTo>
                                  <a:pt x="0" y="5241264"/>
                                </a:lnTo>
                                <a:lnTo>
                                  <a:pt x="16535" y="5257774"/>
                                </a:lnTo>
                                <a:lnTo>
                                  <a:pt x="21577" y="5257774"/>
                                </a:lnTo>
                                <a:lnTo>
                                  <a:pt x="38100" y="5241264"/>
                                </a:lnTo>
                                <a:lnTo>
                                  <a:pt x="38100" y="5238750"/>
                                </a:lnTo>
                                <a:lnTo>
                                  <a:pt x="38100" y="5236197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3950322"/>
                                </a:moveTo>
                                <a:lnTo>
                                  <a:pt x="21577" y="3933825"/>
                                </a:lnTo>
                                <a:lnTo>
                                  <a:pt x="16535" y="3933825"/>
                                </a:lnTo>
                                <a:lnTo>
                                  <a:pt x="0" y="3950322"/>
                                </a:lnTo>
                                <a:lnTo>
                                  <a:pt x="0" y="3955389"/>
                                </a:lnTo>
                                <a:lnTo>
                                  <a:pt x="16535" y="3971899"/>
                                </a:lnTo>
                                <a:lnTo>
                                  <a:pt x="21577" y="3971899"/>
                                </a:lnTo>
                                <a:lnTo>
                                  <a:pt x="38100" y="3955389"/>
                                </a:lnTo>
                                <a:lnTo>
                                  <a:pt x="38100" y="3952875"/>
                                </a:lnTo>
                                <a:lnTo>
                                  <a:pt x="38100" y="3950322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5808" id="docshapegroup169" coordorigin="163,0" coordsize="11194,16275">
                <v:shape style="position:absolute;left:163;top:0;width:11194;height:16275" id="docshape17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1" filled="true" fillcolor="#ffffff" stroked="false">
                  <v:fill type="solid"/>
                </v:rect>
                <v:shape style="position:absolute;left:824;top:16170;width:9870;height:106" id="docshape172" coordorigin="825,16170" coordsize="9870,106" path="m840,16170l825,16170,825,16275,840,16275,840,16170xm5175,16170l5160,16170,5160,16275,5175,16275,5175,16170xm10695,16170l10680,16170,10680,16275,10695,16275,10695,16170xe" filled="true" fillcolor="#e8e8e8" stroked="false">
                  <v:path arrowok="t"/>
                  <v:fill type="solid"/>
                </v:shape>
                <v:shape style="position:absolute;left:1199;top:990;width:60;height:9900" id="docshape173" coordorigin="1200,990" coordsize="60,9900" path="m1260,10856l1259,10852,1256,10845,1254,10842,1248,10836,1245,10834,1238,10831,1234,10830,1226,10830,1222,10831,1215,10834,1212,10836,1206,10842,1204,10845,1201,10852,1200,10856,1200,10864,1201,10868,1204,10875,1206,10878,1212,10884,1215,10886,1222,10889,1226,10890,1234,10890,1238,10889,1245,10886,1248,10884,1254,10878,1256,10875,1259,10868,1260,10864,1260,10860,1260,10856x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16"/>
        </w:rPr>
        <w:t> </w:t>
      </w:r>
      <w:r>
        <w:rPr>
          <w:color w:val="212121"/>
        </w:rPr>
        <w:t>врача,</w:t>
      </w:r>
      <w:r>
        <w:rPr>
          <w:color w:val="212121"/>
          <w:spacing w:val="-16"/>
        </w:rPr>
        <w:t> </w:t>
      </w:r>
      <w:r>
        <w:rPr>
          <w:color w:val="212121"/>
        </w:rPr>
        <w:t>прием</w:t>
      </w:r>
      <w:r>
        <w:rPr>
          <w:color w:val="212121"/>
          <w:spacing w:val="-16"/>
        </w:rPr>
        <w:t> </w:t>
      </w:r>
      <w:r>
        <w:rPr>
          <w:color w:val="212121"/>
        </w:rPr>
        <w:t>назначенных</w:t>
      </w:r>
      <w:r>
        <w:rPr>
          <w:color w:val="212121"/>
          <w:spacing w:val="-16"/>
        </w:rPr>
        <w:t> </w:t>
      </w:r>
      <w:r>
        <w:rPr>
          <w:color w:val="212121"/>
        </w:rPr>
        <w:t>препаратов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изменение образа жизни в соответствии с медицинскими показаниями.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Реабилитационные мероприятия: </w:t>
      </w:r>
      <w:r>
        <w:rPr>
          <w:color w:val="212121"/>
        </w:rPr>
        <w:t>После лечения или в процессе лечения длительных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патологий</w:t>
      </w:r>
      <w:r>
        <w:rPr>
          <w:color w:val="212121"/>
          <w:spacing w:val="-15"/>
        </w:rPr>
        <w:t> </w:t>
      </w:r>
      <w:r>
        <w:rPr>
          <w:color w:val="212121"/>
        </w:rPr>
        <w:t>реабилитация</w:t>
      </w:r>
      <w:r>
        <w:rPr>
          <w:color w:val="212121"/>
          <w:spacing w:val="-16"/>
        </w:rPr>
        <w:t> </w:t>
      </w:r>
      <w:r>
        <w:rPr>
          <w:color w:val="212121"/>
        </w:rPr>
        <w:t>играет</w:t>
      </w:r>
      <w:r>
        <w:rPr>
          <w:color w:val="212121"/>
          <w:spacing w:val="-15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роль.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включать физическую терапию, психологическую поддержку и другие мероприятия, направленные на восстановление нормальной жизнедеятельности.</w:t>
      </w:r>
    </w:p>
    <w:p>
      <w:pPr>
        <w:spacing w:line="357" w:lineRule="auto" w:before="0"/>
        <w:ind w:left="1424" w:right="6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Соблюдение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рекомендаций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врача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назначенного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лечения: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 хроническими патологиями очень важно строго следовать медицинским назначениям, чтобы поддерживать стабильное состояние здоровья и предотвратить развитие осложнений.</w:t>
      </w:r>
    </w:p>
    <w:p>
      <w:pPr>
        <w:pStyle w:val="Heading3"/>
        <w:spacing w:before="179"/>
      </w:pPr>
      <w:r>
        <w:rPr>
          <w:color w:val="202020"/>
          <w:spacing w:val="-30"/>
        </w:rPr>
        <w:t>Государственные</w:t>
      </w:r>
      <w:r>
        <w:rPr>
          <w:color w:val="202020"/>
          <w:spacing w:val="-54"/>
        </w:rPr>
        <w:t> </w:t>
      </w:r>
      <w:r>
        <w:rPr>
          <w:color w:val="202020"/>
          <w:spacing w:val="-30"/>
        </w:rPr>
        <w:t>программы</w:t>
      </w:r>
      <w:r>
        <w:rPr>
          <w:color w:val="202020"/>
          <w:spacing w:val="-40"/>
        </w:rPr>
        <w:t> </w:t>
      </w:r>
      <w:r>
        <w:rPr>
          <w:color w:val="202020"/>
          <w:spacing w:val="-30"/>
        </w:rPr>
        <w:t>профилактики</w:t>
      </w:r>
      <w:r>
        <w:rPr>
          <w:color w:val="202020"/>
          <w:spacing w:val="-47"/>
        </w:rPr>
        <w:t> </w:t>
      </w:r>
      <w:r>
        <w:rPr>
          <w:color w:val="202020"/>
          <w:spacing w:val="-30"/>
        </w:rPr>
        <w:t>НИЗ</w:t>
      </w:r>
    </w:p>
    <w:p>
      <w:pPr>
        <w:pStyle w:val="BodyText"/>
        <w:spacing w:line="357" w:lineRule="auto" w:before="408"/>
        <w:ind w:left="824" w:right="616"/>
      </w:pP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уровне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разработаны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внедряются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проекты, направленные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снижение</w:t>
      </w:r>
      <w:r>
        <w:rPr>
          <w:color w:val="212121"/>
          <w:spacing w:val="-6"/>
        </w:rPr>
        <w:t> </w:t>
      </w:r>
      <w:r>
        <w:rPr>
          <w:color w:val="212121"/>
        </w:rPr>
        <w:t>уровня</w:t>
      </w:r>
      <w:r>
        <w:rPr>
          <w:color w:val="212121"/>
          <w:spacing w:val="-6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6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6"/>
        </w:rPr>
        <w:t> </w:t>
      </w:r>
      <w:r>
        <w:rPr>
          <w:color w:val="212121"/>
        </w:rPr>
        <w:t>среди</w:t>
      </w:r>
      <w:r>
        <w:rPr>
          <w:color w:val="212121"/>
          <w:spacing w:val="-6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-6"/>
        </w:rPr>
        <w:t> </w:t>
      </w:r>
      <w:r>
        <w:rPr>
          <w:color w:val="212121"/>
        </w:rPr>
        <w:t>Они включают образовательные кампании, регулярные медицинские обследования и специализированные профилактические мероприятия.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Национальный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проект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«Здравоохранение»: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Проект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улучшение качества и доступности медицинской помощи, а также на повышение уровня профилактики неинфекционных патологий. В рамках проекта проводится информирование населения о важности здорового образа жизни и регулярных медицинских осмотров.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Программа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диспансеризации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населения: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Диспансеризация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комплексное обследование, направленное на выявление долговременных заболеваний и факторов риска. Программа охватывает всех граждан и позволяет на ранних </w:t>
      </w:r>
      <w:r>
        <w:rPr>
          <w:color w:val="212121"/>
          <w:spacing w:val="-2"/>
          <w:w w:val="105"/>
        </w:rPr>
        <w:t>этапах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выявлять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скрытые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патологии.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Информационно-просветительские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кампании: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Государственные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10"/>
          <w:sz w:val="24"/>
        </w:rPr>
        <w:t>и</w:t>
      </w:r>
    </w:p>
    <w:p>
      <w:pPr>
        <w:pStyle w:val="BodyText"/>
        <w:spacing w:line="357" w:lineRule="auto" w:before="128"/>
        <w:ind w:left="1424" w:right="824"/>
      </w:pPr>
      <w:r>
        <w:rPr>
          <w:color w:val="212121"/>
        </w:rPr>
        <w:t>общественные организации регулярно проводят кампании, направленные на информирование населения о здоровом образе жизни, правильном питании и профилактике</w:t>
      </w:r>
      <w:r>
        <w:rPr>
          <w:color w:val="212121"/>
          <w:spacing w:val="-16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16"/>
        </w:rPr>
        <w:t> </w:t>
      </w:r>
      <w:r>
        <w:rPr>
          <w:color w:val="212121"/>
        </w:rPr>
        <w:t>патологий.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16"/>
        </w:rPr>
        <w:t> </w:t>
      </w:r>
      <w:r>
        <w:rPr>
          <w:color w:val="212121"/>
        </w:rPr>
        <w:t>играют</w:t>
      </w:r>
      <w:r>
        <w:rPr>
          <w:color w:val="212121"/>
          <w:spacing w:val="-16"/>
        </w:rPr>
        <w:t> </w:t>
      </w:r>
      <w:r>
        <w:rPr>
          <w:color w:val="212121"/>
        </w:rPr>
        <w:t>важную</w:t>
      </w:r>
      <w:r>
        <w:rPr>
          <w:color w:val="212121"/>
          <w:spacing w:val="-16"/>
        </w:rPr>
        <w:t> </w:t>
      </w:r>
      <w:r>
        <w:rPr>
          <w:color w:val="212121"/>
        </w:rPr>
        <w:t>роль в пропаганде здоровья и снижении уровня хронических заболеваний.</w:t>
      </w:r>
    </w:p>
    <w:p>
      <w:pPr>
        <w:spacing w:line="254" w:lineRule="auto" w:before="191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28"/>
          <w:sz w:val="36"/>
        </w:rPr>
        <w:t>Таблица</w:t>
      </w:r>
      <w:r>
        <w:rPr>
          <w:rFonts w:ascii="Tahoma" w:hAnsi="Tahoma"/>
          <w:b/>
          <w:color w:val="202020"/>
          <w:spacing w:val="-28"/>
          <w:sz w:val="36"/>
        </w:rPr>
        <w:t>: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Основные</w:t>
      </w:r>
      <w:r>
        <w:rPr>
          <w:rFonts w:ascii="Verdana" w:hAnsi="Verdana"/>
          <w:b/>
          <w:color w:val="202020"/>
          <w:spacing w:val="-61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профилактические</w:t>
      </w:r>
      <w:r>
        <w:rPr>
          <w:rFonts w:ascii="Verdana" w:hAnsi="Verdana"/>
          <w:b/>
          <w:color w:val="202020"/>
          <w:spacing w:val="-61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меры</w:t>
      </w:r>
      <w:r>
        <w:rPr>
          <w:rFonts w:ascii="Verdana" w:hAnsi="Verdana"/>
          <w:b/>
          <w:color w:val="202020"/>
          <w:spacing w:val="-49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и</w:t>
      </w:r>
      <w:r>
        <w:rPr>
          <w:rFonts w:ascii="Verdana" w:hAnsi="Verdana"/>
          <w:b/>
          <w:color w:val="202020"/>
          <w:spacing w:val="-55"/>
          <w:sz w:val="36"/>
        </w:rPr>
        <w:t> </w:t>
      </w:r>
      <w:r>
        <w:rPr>
          <w:rFonts w:ascii="Verdana" w:hAnsi="Verdana"/>
          <w:b/>
          <w:color w:val="202020"/>
          <w:spacing w:val="-28"/>
          <w:sz w:val="36"/>
        </w:rPr>
        <w:t>их </w:t>
      </w:r>
      <w:r>
        <w:rPr>
          <w:rFonts w:ascii="Verdana" w:hAnsi="Verdana"/>
          <w:b/>
          <w:color w:val="202020"/>
          <w:spacing w:val="-12"/>
          <w:sz w:val="36"/>
        </w:rPr>
        <w:t>результаты</w:t>
      </w:r>
    </w:p>
    <w:p>
      <w:pPr>
        <w:pStyle w:val="BodyText"/>
        <w:spacing w:before="106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5"/>
        <w:gridCol w:w="5520"/>
      </w:tblGrid>
      <w:tr>
        <w:trPr>
          <w:trHeight w:val="644" w:hRule="atLeast"/>
        </w:trPr>
        <w:tc>
          <w:tcPr>
            <w:tcW w:w="433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Профилактическая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мера</w:t>
            </w:r>
          </w:p>
        </w:tc>
        <w:tc>
          <w:tcPr>
            <w:tcW w:w="552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Ожидаемый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результат</w:t>
            </w:r>
          </w:p>
        </w:tc>
      </w:tr>
      <w:tr>
        <w:trPr>
          <w:trHeight w:val="644" w:hRule="atLeast"/>
        </w:trPr>
        <w:tc>
          <w:tcPr>
            <w:tcW w:w="4335" w:type="dxa"/>
          </w:tcPr>
          <w:p>
            <w:pPr>
              <w:pStyle w:val="TableParagraph"/>
              <w:spacing w:before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Регулярные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физические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нагрузки</w:t>
            </w:r>
          </w:p>
        </w:tc>
        <w:tc>
          <w:tcPr>
            <w:tcW w:w="5520" w:type="dxa"/>
          </w:tcPr>
          <w:p>
            <w:pPr>
              <w:pStyle w:val="TableParagraph"/>
              <w:spacing w:before="168"/>
              <w:rPr>
                <w:sz w:val="24"/>
              </w:rPr>
            </w:pPr>
            <w:r>
              <w:rPr>
                <w:color w:val="212121"/>
                <w:sz w:val="24"/>
              </w:rPr>
              <w:t>Улучшение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общего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состояния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организма</w:t>
            </w:r>
          </w:p>
        </w:tc>
      </w:tr>
      <w:tr>
        <w:trPr>
          <w:trHeight w:val="644" w:hRule="atLeast"/>
        </w:trPr>
        <w:tc>
          <w:tcPr>
            <w:tcW w:w="4335" w:type="dxa"/>
          </w:tcPr>
          <w:p>
            <w:pPr>
              <w:pStyle w:val="TableParagraph"/>
              <w:spacing w:before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Сбалансированное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питание</w:t>
            </w:r>
          </w:p>
        </w:tc>
        <w:tc>
          <w:tcPr>
            <w:tcW w:w="5520" w:type="dxa"/>
          </w:tcPr>
          <w:p>
            <w:pPr>
              <w:pStyle w:val="TableParagraph"/>
              <w:spacing w:before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Поддержание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оптимального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веса</w:t>
            </w:r>
          </w:p>
        </w:tc>
      </w:tr>
    </w:tbl>
    <w:p>
      <w:pPr>
        <w:spacing w:after="0"/>
        <w:rPr>
          <w:sz w:val="24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5"/>
        <w:gridCol w:w="5520"/>
      </w:tblGrid>
      <w:tr>
        <w:trPr>
          <w:trHeight w:val="555" w:hRule="atLeast"/>
        </w:trPr>
        <w:tc>
          <w:tcPr>
            <w:tcW w:w="4335" w:type="dxa"/>
            <w:tcBorders>
              <w:top w:val="nil"/>
            </w:tcBorders>
          </w:tcPr>
          <w:p>
            <w:pPr>
              <w:pStyle w:val="TableParagraph"/>
              <w:spacing w:before="69"/>
              <w:rPr>
                <w:sz w:val="24"/>
              </w:rPr>
            </w:pPr>
            <w:r>
              <w:rPr>
                <w:color w:val="212121"/>
                <w:sz w:val="24"/>
              </w:rPr>
              <w:t>Отказ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вредных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привычек</w:t>
            </w:r>
          </w:p>
        </w:tc>
        <w:tc>
          <w:tcPr>
            <w:tcW w:w="5520" w:type="dxa"/>
            <w:tcBorders>
              <w:top w:val="nil"/>
            </w:tcBorders>
          </w:tcPr>
          <w:p>
            <w:pPr>
              <w:pStyle w:val="TableParagraph"/>
              <w:spacing w:before="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Снижение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риска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критических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состояний</w:t>
            </w:r>
          </w:p>
        </w:tc>
      </w:tr>
      <w:tr>
        <w:trPr>
          <w:trHeight w:val="644" w:hRule="atLeast"/>
        </w:trPr>
        <w:tc>
          <w:tcPr>
            <w:tcW w:w="4335" w:type="dxa"/>
          </w:tcPr>
          <w:p>
            <w:pPr>
              <w:pStyle w:val="TableParagraph"/>
              <w:spacing w:before="15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Медицинское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наблюдение</w:t>
            </w:r>
          </w:p>
        </w:tc>
        <w:tc>
          <w:tcPr>
            <w:tcW w:w="5520" w:type="dxa"/>
          </w:tcPr>
          <w:p>
            <w:pPr>
              <w:pStyle w:val="TableParagraph"/>
              <w:spacing w:before="159"/>
              <w:rPr>
                <w:sz w:val="24"/>
              </w:rPr>
            </w:pPr>
            <w:r>
              <w:rPr>
                <w:color w:val="212121"/>
                <w:sz w:val="24"/>
              </w:rPr>
              <w:t>Раннее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выявление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коррекция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нарушений</w:t>
            </w:r>
          </w:p>
        </w:tc>
      </w:tr>
      <w:tr>
        <w:trPr>
          <w:trHeight w:val="644" w:hRule="atLeast"/>
        </w:trPr>
        <w:tc>
          <w:tcPr>
            <w:tcW w:w="4335" w:type="dxa"/>
          </w:tcPr>
          <w:p>
            <w:pPr>
              <w:pStyle w:val="TableParagraph"/>
              <w:spacing w:before="159"/>
              <w:rPr>
                <w:sz w:val="24"/>
              </w:rPr>
            </w:pPr>
            <w:r>
              <w:rPr>
                <w:color w:val="212121"/>
                <w:sz w:val="24"/>
              </w:rPr>
              <w:t>Полноценный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отдых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5"/>
                <w:sz w:val="24"/>
              </w:rPr>
              <w:t>сон</w:t>
            </w:r>
          </w:p>
        </w:tc>
        <w:tc>
          <w:tcPr>
            <w:tcW w:w="5520" w:type="dxa"/>
          </w:tcPr>
          <w:p>
            <w:pPr>
              <w:pStyle w:val="TableParagraph"/>
              <w:spacing w:before="15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Укрепление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защитных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систем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организма</w:t>
            </w:r>
          </w:p>
        </w:tc>
      </w:tr>
    </w:tbl>
    <w:p>
      <w:pPr>
        <w:pStyle w:val="Heading2"/>
        <w:spacing w:line="254" w:lineRule="auto" w:before="358"/>
        <w:ind w:right="31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95296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20242" y="6267465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20242" y="6267465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2412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486676"/>
                            <a:ext cx="2857499" cy="160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658367" y="651036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239392" y="6472412"/>
                            <a:ext cx="516699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Диспансеризация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комплексное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медицинское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обследование, направленное на раннее выявление хронических патологий 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факторов,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способствующих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развитию.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94784" id="docshapegroup175" coordorigin="163,0" coordsize="11194,16276">
                <v:shape style="position:absolute;left:163;top:0;width:11194;height:16275" id="docshape17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7" filled="true" fillcolor="#ffffff" stroked="false">
                  <v:fill type="solid"/>
                </v:rect>
                <v:rect style="position:absolute;left:825;top:9869;width:9870;height:1680" id="docshape178" filled="true" fillcolor="#f5f5f5" stroked="false">
                  <v:fill type="solid"/>
                </v:rect>
                <v:rect style="position:absolute;left:825;top:9869;width:75;height:1680" id="docshape179" filled="true" fillcolor="#1150d3" stroked="false">
                  <v:fill type="solid"/>
                </v:rect>
                <v:shape style="position:absolute;left:825;top:3660;width:4500;height:4500" type="#_x0000_t75" id="docshape180" href="https://newuroki.net/wp-content/uploads/2024/09/6-dispanserizacija-osmotr-vrach-zdorove.jpg" stroked="false">
                  <v:imagedata r:id="rId46" o:title=""/>
                </v:shape>
                <v:shape style="position:absolute;left:825;top:11790;width:4500;height:2520" type="#_x0000_t75" id="docshape181" href="https://newuroki.net/wp-content/uploads/2024/09/dispanserizacija-jeto.jpg" stroked="false">
                  <v:imagedata r:id="rId48" o:title=""/>
                </v:shape>
                <v:shape style="position:absolute;left:1200;top:10252;width:440;height:420" type="#_x0000_t202" id="docshape18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192;width:8137;height:989" type="#_x0000_t202" id="docshape18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Диспансеризация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комплексное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медицинское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обследование, направленное на раннее выявление хронических патологий 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факторов,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способствующих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развитию.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28"/>
        </w:rPr>
        <w:t>Роль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диспансеризации</w:t>
      </w:r>
      <w:r>
        <w:rPr>
          <w:color w:val="202020"/>
          <w:spacing w:val="-64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28"/>
        </w:rPr>
        <w:t>признаки </w:t>
      </w:r>
      <w:r>
        <w:rPr>
          <w:color w:val="202020"/>
          <w:spacing w:val="-26"/>
        </w:rPr>
        <w:t>угрожающих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жизни</w:t>
      </w:r>
      <w:r>
        <w:rPr>
          <w:color w:val="202020"/>
          <w:spacing w:val="-64"/>
        </w:rPr>
        <w:t> </w:t>
      </w:r>
      <w:r>
        <w:rPr>
          <w:color w:val="202020"/>
          <w:spacing w:val="-26"/>
        </w:rPr>
        <w:t>состояний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8"/>
        </w:rPr>
        <w:t>Диспансеризация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как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метод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профилактики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НИЗ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7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16"/>
        </w:rPr>
        <w:t> </w:t>
      </w:r>
      <w:r>
        <w:rPr>
          <w:color w:val="212121"/>
        </w:rPr>
        <w:t>прогрессирования заболеваний и поддержании здоровья. Целью диспансеризации является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94272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93760" id="docshapegroup185" coordorigin="163,0" coordsize="11194,16276">
                <v:shape style="position:absolute;left:163;top:0;width:11194;height:16275" id="docshape18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своевременное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обнаружение</w:t>
      </w:r>
      <w:r>
        <w:rPr>
          <w:color w:val="212121"/>
          <w:spacing w:val="-14"/>
        </w:rPr>
        <w:t> </w:t>
      </w:r>
      <w:r>
        <w:rPr>
          <w:color w:val="212121"/>
        </w:rPr>
        <w:t>проблем,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перерасти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серьезные патологии, а также разработка профилактических мер для предотвращения осложнений. В процессе медобследования пациенты проходят регулярные медицинские</w:t>
      </w:r>
      <w:r>
        <w:rPr>
          <w:color w:val="212121"/>
          <w:spacing w:val="-3"/>
        </w:rPr>
        <w:t> </w:t>
      </w:r>
      <w:r>
        <w:rPr>
          <w:color w:val="212121"/>
        </w:rPr>
        <w:t>осмотры,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помогают</w:t>
      </w:r>
      <w:r>
        <w:rPr>
          <w:color w:val="212121"/>
          <w:spacing w:val="-3"/>
        </w:rPr>
        <w:t> </w:t>
      </w:r>
      <w:r>
        <w:rPr>
          <w:color w:val="212121"/>
        </w:rPr>
        <w:t>оценить</w:t>
      </w:r>
      <w:r>
        <w:rPr>
          <w:color w:val="212121"/>
          <w:spacing w:val="-3"/>
        </w:rPr>
        <w:t> </w:t>
      </w:r>
      <w:r>
        <w:rPr>
          <w:color w:val="212121"/>
        </w:rPr>
        <w:t>общее</w:t>
      </w:r>
      <w:r>
        <w:rPr>
          <w:color w:val="212121"/>
          <w:spacing w:val="-3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3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3"/>
        </w:rPr>
        <w:t> </w:t>
      </w:r>
      <w:r>
        <w:rPr>
          <w:color w:val="212121"/>
        </w:rPr>
        <w:t>и выявить скрытые угрозы.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Диспансеризация проводится с определенной периодичностью в зависимости от возраста и состояния здоровья человека. Обычно ее проходят раз в три года для граждан в возрасте до 40 лет, и ежегодно для людей старше 40 лет, однако частота обследований может варьироваться в зависимости от группы риска. В ходе мед.осмотра</w:t>
      </w:r>
      <w:r>
        <w:rPr>
          <w:color w:val="212121"/>
          <w:spacing w:val="-16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-16"/>
        </w:rPr>
        <w:t> </w:t>
      </w:r>
      <w:r>
        <w:rPr>
          <w:color w:val="212121"/>
        </w:rPr>
        <w:t>анализы</w:t>
      </w:r>
      <w:r>
        <w:rPr>
          <w:color w:val="212121"/>
          <w:spacing w:val="-16"/>
        </w:rPr>
        <w:t> </w:t>
      </w:r>
      <w:r>
        <w:rPr>
          <w:color w:val="212121"/>
        </w:rPr>
        <w:t>крови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мочи,</w:t>
      </w:r>
      <w:r>
        <w:rPr>
          <w:color w:val="212121"/>
          <w:spacing w:val="-16"/>
        </w:rPr>
        <w:t> </w:t>
      </w:r>
      <w:r>
        <w:rPr>
          <w:color w:val="212121"/>
        </w:rPr>
        <w:t>измерение</w:t>
      </w:r>
      <w:r>
        <w:rPr>
          <w:color w:val="212121"/>
          <w:spacing w:val="-16"/>
        </w:rPr>
        <w:t> </w:t>
      </w:r>
      <w:r>
        <w:rPr>
          <w:color w:val="212121"/>
        </w:rPr>
        <w:t>артериального</w:t>
      </w:r>
      <w:r>
        <w:rPr>
          <w:color w:val="212121"/>
          <w:spacing w:val="-16"/>
        </w:rPr>
        <w:t> </w:t>
      </w:r>
      <w:r>
        <w:rPr>
          <w:color w:val="212121"/>
        </w:rPr>
        <w:t>давления, проверка уровня холестерина и глюкозы, а также дополнительные обследования по показаниям, например, флюорография, УЗИ органов или маммография. Комплекс мероприятий зависит от возраста и пола пациента, а также от наличия факторов, которые способны влиять на развитие хронических патологий.</w:t>
      </w:r>
    </w:p>
    <w:p>
      <w:pPr>
        <w:pStyle w:val="Heading3"/>
        <w:spacing w:before="252"/>
      </w:pPr>
      <w:r>
        <w:rPr>
          <w:color w:val="202020"/>
          <w:spacing w:val="-28"/>
        </w:rPr>
        <w:t>Порядок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прохождения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диспансеризации</w:t>
      </w:r>
    </w:p>
    <w:p>
      <w:pPr>
        <w:pStyle w:val="BodyText"/>
        <w:spacing w:line="357" w:lineRule="auto" w:before="408"/>
        <w:ind w:left="824" w:right="824"/>
      </w:pPr>
      <w:r>
        <w:rPr>
          <w:color w:val="212121"/>
        </w:rPr>
        <w:t>Диспансеризация состоит из нескольких этапов. Первым этапом является сбор анамнеза и заполнение анкет, в которых пациенты указывают на наличие вредных привычек,</w:t>
      </w:r>
      <w:r>
        <w:rPr>
          <w:color w:val="212121"/>
          <w:spacing w:val="-14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4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ближайших</w:t>
      </w:r>
      <w:r>
        <w:rPr>
          <w:color w:val="212121"/>
          <w:spacing w:val="-14"/>
        </w:rPr>
        <w:t> </w:t>
      </w:r>
      <w:r>
        <w:rPr>
          <w:color w:val="212121"/>
        </w:rPr>
        <w:t>родственников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другие</w:t>
      </w:r>
      <w:r>
        <w:rPr>
          <w:color w:val="212121"/>
          <w:spacing w:val="-14"/>
        </w:rPr>
        <w:t> </w:t>
      </w:r>
      <w:r>
        <w:rPr>
          <w:color w:val="212121"/>
        </w:rPr>
        <w:t>важные</w:t>
      </w:r>
      <w:r>
        <w:rPr>
          <w:color w:val="212121"/>
          <w:spacing w:val="-14"/>
        </w:rPr>
        <w:t> </w:t>
      </w:r>
      <w:r>
        <w:rPr>
          <w:color w:val="212121"/>
        </w:rPr>
        <w:t>для диагностики</w:t>
      </w:r>
      <w:r>
        <w:rPr>
          <w:color w:val="212121"/>
          <w:spacing w:val="-10"/>
        </w:rPr>
        <w:t> </w:t>
      </w:r>
      <w:r>
        <w:rPr>
          <w:color w:val="212121"/>
        </w:rPr>
        <w:t>факторы.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0"/>
        </w:rPr>
        <w:t> </w:t>
      </w:r>
      <w:r>
        <w:rPr>
          <w:color w:val="212121"/>
        </w:rPr>
        <w:t>основная</w:t>
      </w:r>
      <w:r>
        <w:rPr>
          <w:color w:val="212121"/>
          <w:spacing w:val="-10"/>
        </w:rPr>
        <w:t> </w:t>
      </w:r>
      <w:r>
        <w:rPr>
          <w:color w:val="212121"/>
        </w:rPr>
        <w:t>часть</w:t>
      </w:r>
      <w:r>
        <w:rPr>
          <w:color w:val="212121"/>
          <w:spacing w:val="-10"/>
        </w:rPr>
        <w:t> </w:t>
      </w:r>
      <w:r>
        <w:rPr>
          <w:color w:val="212121"/>
        </w:rPr>
        <w:t>обследований,</w:t>
      </w:r>
      <w:r>
        <w:rPr>
          <w:color w:val="212121"/>
          <w:spacing w:val="-10"/>
        </w:rPr>
        <w:t> </w:t>
      </w:r>
      <w:r>
        <w:rPr>
          <w:color w:val="212121"/>
        </w:rPr>
        <w:t>которые включают стандартные анализы и диагностические процедуры. Важно помнить, что</w:t>
      </w:r>
    </w:p>
    <w:p>
      <w:pPr>
        <w:pStyle w:val="BodyText"/>
        <w:spacing w:line="357" w:lineRule="auto" w:before="2"/>
        <w:ind w:left="824" w:right="616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прохождения</w:t>
      </w:r>
      <w:r>
        <w:rPr>
          <w:color w:val="212121"/>
          <w:spacing w:val="-16"/>
        </w:rPr>
        <w:t> </w:t>
      </w:r>
      <w:r>
        <w:rPr>
          <w:color w:val="212121"/>
        </w:rPr>
        <w:t>обследования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иметь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себе</w:t>
      </w:r>
      <w:r>
        <w:rPr>
          <w:color w:val="212121"/>
          <w:spacing w:val="-16"/>
        </w:rPr>
        <w:t> </w:t>
      </w:r>
      <w:r>
        <w:rPr>
          <w:color w:val="212121"/>
        </w:rPr>
        <w:t>паспорт,</w:t>
      </w:r>
      <w:r>
        <w:rPr>
          <w:color w:val="212121"/>
          <w:spacing w:val="-16"/>
        </w:rPr>
        <w:t> </w:t>
      </w:r>
      <w:r>
        <w:rPr>
          <w:color w:val="212121"/>
        </w:rPr>
        <w:t>полис обязательного медицинского страхования и СНИЛС.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Процедуру можно пройти в любой поликлинике по месту жительства или в </w:t>
      </w:r>
      <w:r>
        <w:rPr>
          <w:color w:val="212121"/>
          <w:spacing w:val="-2"/>
        </w:rPr>
        <w:t>специализированных медицинских центрах. Некоторые клиники предлагают выездные </w:t>
      </w:r>
      <w:r>
        <w:rPr>
          <w:color w:val="212121"/>
        </w:rPr>
        <w:t>бригады для удобства прохождения обследования. Сама процедура занимает несколько часов и не требует сложной подготовки, однако может потребовать</w:t>
      </w:r>
    </w:p>
    <w:p>
      <w:pPr>
        <w:pStyle w:val="BodyText"/>
        <w:spacing w:before="1"/>
        <w:ind w:left="824"/>
      </w:pPr>
      <w:r>
        <w:rPr>
          <w:color w:val="212121"/>
        </w:rPr>
        <w:t>посещения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3"/>
        </w:rPr>
        <w:t> </w:t>
      </w:r>
      <w:r>
        <w:rPr>
          <w:color w:val="212121"/>
        </w:rPr>
        <w:t>кабинетов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4"/>
        </w:rPr>
        <w:t> </w:t>
      </w:r>
      <w:r>
        <w:rPr>
          <w:color w:val="212121"/>
        </w:rPr>
        <w:t>тестов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осмотров.</w:t>
      </w:r>
    </w:p>
    <w:p>
      <w:pPr>
        <w:pStyle w:val="BodyText"/>
        <w:spacing w:before="111"/>
      </w:pPr>
    </w:p>
    <w:p>
      <w:pPr>
        <w:pStyle w:val="Heading3"/>
      </w:pPr>
      <w:r>
        <w:rPr>
          <w:color w:val="202020"/>
          <w:spacing w:val="-5"/>
          <w:w w:val="90"/>
        </w:rPr>
        <w:t>Значение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13"/>
        </w:rPr>
        <w:t>диспансеризации</w:t>
      </w:r>
    </w:p>
    <w:p>
      <w:pPr>
        <w:pStyle w:val="BodyText"/>
        <w:spacing w:line="357" w:lineRule="auto" w:before="424"/>
        <w:ind w:left="824" w:right="616"/>
      </w:pPr>
      <w:r>
        <w:rPr>
          <w:color w:val="212121"/>
        </w:rPr>
        <w:t>Одним из главных преимуществ диспансеризации является ранняя диагностика патологий, которые на начальных этапах могут не проявляться выраженными симптомами.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сердечно-сосудистые</w:t>
      </w:r>
    </w:p>
    <w:p>
      <w:pPr>
        <w:pStyle w:val="BodyText"/>
        <w:spacing w:line="357" w:lineRule="auto"/>
        <w:ind w:left="824" w:right="616"/>
      </w:pPr>
      <w:r>
        <w:rPr>
          <w:color w:val="212121"/>
          <w:spacing w:val="-2"/>
        </w:rPr>
        <w:t>проблемы,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диабет,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требуют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своевременного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вмешательства.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Важным </w:t>
      </w:r>
      <w:r>
        <w:rPr>
          <w:color w:val="212121"/>
        </w:rPr>
        <w:t>элементом диспансеризации является определение группы здоровья человека, что помогает врачам разрабатывать индивидуальные рекомендации по поддержанию </w:t>
      </w:r>
      <w:r>
        <w:rPr>
          <w:color w:val="212121"/>
          <w:spacing w:val="-2"/>
        </w:rPr>
        <w:t>здоровья.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93248" id="docshape1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58355" y="2800373"/>
                            <a:ext cx="38100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81375">
                                <a:moveTo>
                                  <a:pt x="38100" y="3359772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72"/>
                                </a:lnTo>
                                <a:lnTo>
                                  <a:pt x="0" y="3364839"/>
                                </a:lnTo>
                                <a:lnTo>
                                  <a:pt x="16535" y="3381349"/>
                                </a:lnTo>
                                <a:lnTo>
                                  <a:pt x="21577" y="3381349"/>
                                </a:lnTo>
                                <a:lnTo>
                                  <a:pt x="38100" y="3364839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72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2331072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72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72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14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14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92736" id="docshapegroup189" coordorigin="163,0" coordsize="11194,16276">
                <v:shape style="position:absolute;left:163;top:0;width:11194;height:16275" id="docshape19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1" filled="true" fillcolor="#ffffff" stroked="false">
                  <v:fill type="solid"/>
                </v:rect>
                <v:shape style="position:absolute;left:1199;top:4410;width:60;height:5325" id="docshape192" coordorigin="1200,4410" coordsize="60,5325" path="m1260,9701l1259,9697,1256,9690,1254,9687,1248,9681,1245,9679,1238,9676,1234,9675,1226,9675,1222,9676,1215,9679,1212,9681,1206,9687,1204,9690,1201,9697,1200,9701,1200,9709,1201,9713,1204,9720,1206,9723,1212,9729,1215,9731,1222,9734,1226,9735,1234,9735,1238,9734,1245,9731,1248,9729,1254,9723,1256,9720,1259,9713,1260,9709,1260,9705,1260,9701xm1260,8081l1259,8077,1256,8070,1254,8067,1248,8061,1245,8059,1238,8056,1234,8055,1226,8055,1222,8056,1215,8059,1212,8061,1206,8067,1204,8070,1201,8077,1200,8081,1200,8089,1201,8093,1204,8100,1206,8103,1212,8109,1215,8111,1222,8114,1226,8115,1234,8115,1238,8114,1245,8111,1248,8109,1254,8103,1256,8100,1259,8093,1260,8089,1260,8085,1260,8081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Также медицинский осмотр помогает определить индивидуальные особенности каждого</w:t>
      </w:r>
      <w:r>
        <w:rPr>
          <w:color w:val="212121"/>
          <w:spacing w:val="-16"/>
        </w:rPr>
        <w:t> </w:t>
      </w:r>
      <w:r>
        <w:rPr>
          <w:color w:val="212121"/>
        </w:rPr>
        <w:t>пациента,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16"/>
        </w:rPr>
        <w:t> </w:t>
      </w:r>
      <w:r>
        <w:rPr>
          <w:color w:val="212121"/>
        </w:rPr>
        <w:t>меры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предотвращению возможных осложнений. Например, человеку даются советы по коррекции питания, физической активности или снижению уровня стресса.</w:t>
      </w:r>
    </w:p>
    <w:p>
      <w:pPr>
        <w:pStyle w:val="Heading3"/>
        <w:spacing w:before="250"/>
      </w:pPr>
      <w:r>
        <w:rPr>
          <w:color w:val="202020"/>
          <w:spacing w:val="-4"/>
          <w:w w:val="90"/>
        </w:rPr>
        <w:t>Признаки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4"/>
          <w:w w:val="90"/>
        </w:rPr>
        <w:t>угрожающих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4"/>
          <w:w w:val="90"/>
        </w:rPr>
        <w:t>жизни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4"/>
          <w:w w:val="90"/>
        </w:rPr>
        <w:t>состояний</w:t>
      </w:r>
    </w:p>
    <w:p>
      <w:pPr>
        <w:pStyle w:val="BodyText"/>
        <w:spacing w:line="357" w:lineRule="auto" w:before="408"/>
        <w:ind w:left="824" w:right="616"/>
      </w:pPr>
      <w:r>
        <w:rPr>
          <w:color w:val="212121"/>
        </w:rPr>
        <w:t>Угрожающие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6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немедленного</w:t>
      </w:r>
      <w:r>
        <w:rPr>
          <w:color w:val="212121"/>
          <w:spacing w:val="-16"/>
        </w:rPr>
        <w:t> </w:t>
      </w:r>
      <w:r>
        <w:rPr>
          <w:color w:val="212121"/>
        </w:rPr>
        <w:t>реагирования,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могут привести к серьезным последствиям, если не принять меры вовремя.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таким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ситуациям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424" w:right="960"/>
      </w:pPr>
      <w:r>
        <w:rPr>
          <w:rFonts w:ascii="Arial" w:hAnsi="Arial"/>
          <w:b/>
          <w:color w:val="212121"/>
        </w:rPr>
        <w:t>Инсульт: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инсульта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внезапное</w:t>
      </w:r>
      <w:r>
        <w:rPr>
          <w:color w:val="212121"/>
          <w:spacing w:val="-16"/>
        </w:rPr>
        <w:t> </w:t>
      </w:r>
      <w:r>
        <w:rPr>
          <w:color w:val="212121"/>
        </w:rPr>
        <w:t>ощущение</w:t>
      </w:r>
      <w:r>
        <w:rPr>
          <w:color w:val="212121"/>
          <w:spacing w:val="-16"/>
        </w:rPr>
        <w:t> </w:t>
      </w:r>
      <w:r>
        <w:rPr>
          <w:color w:val="212121"/>
        </w:rPr>
        <w:t>слабости в одной стороне тела, затруднение речи или нарушение ее восприятия, а также асимметрию лица (например, один угол рта может опуститься). Эти симптомы требуют немедленного обращения за медицинской помощью, так как промедление способно ухудшить исход.</w:t>
      </w:r>
    </w:p>
    <w:p>
      <w:pPr>
        <w:pStyle w:val="BodyText"/>
        <w:spacing w:line="357" w:lineRule="auto"/>
        <w:ind w:left="1424" w:right="616"/>
      </w:pPr>
      <w:r>
        <w:rPr>
          <w:rFonts w:ascii="Arial" w:hAnsi="Arial"/>
          <w:b/>
          <w:color w:val="212121"/>
        </w:rPr>
        <w:t>Сердечный приступ: </w:t>
      </w:r>
      <w:r>
        <w:rPr>
          <w:color w:val="212121"/>
        </w:rPr>
        <w:t>Характеризуется острой болью в груди, которая может иррадиировать в левую руку, челюсть или спину. Сопровождается одышкой, потливостью,</w:t>
      </w:r>
      <w:r>
        <w:rPr>
          <w:color w:val="212121"/>
          <w:spacing w:val="-10"/>
        </w:rPr>
        <w:t> </w:t>
      </w:r>
      <w:r>
        <w:rPr>
          <w:color w:val="212121"/>
        </w:rPr>
        <w:t>ощущением</w:t>
      </w:r>
      <w:r>
        <w:rPr>
          <w:color w:val="212121"/>
          <w:spacing w:val="-4"/>
        </w:rPr>
        <w:t> </w:t>
      </w:r>
      <w:r>
        <w:rPr>
          <w:color w:val="212121"/>
        </w:rPr>
        <w:t>страха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иногда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потерей</w:t>
      </w:r>
      <w:r>
        <w:rPr>
          <w:color w:val="212121"/>
          <w:spacing w:val="-4"/>
        </w:rPr>
        <w:t> </w:t>
      </w:r>
      <w:r>
        <w:rPr>
          <w:color w:val="212121"/>
        </w:rPr>
        <w:t>сознания.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состояние требует немедленного вызова скорой помощи.</w:t>
      </w:r>
    </w:p>
    <w:p>
      <w:pPr>
        <w:pStyle w:val="BodyText"/>
        <w:spacing w:line="355" w:lineRule="auto"/>
        <w:ind w:left="1424" w:right="947"/>
      </w:pPr>
      <w:r>
        <w:rPr>
          <w:rFonts w:ascii="Arial" w:hAnsi="Arial"/>
          <w:b/>
          <w:color w:val="212121"/>
        </w:rPr>
        <w:t>Острая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боль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животе: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Боль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признаком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серьезных</w:t>
      </w:r>
      <w:r>
        <w:rPr>
          <w:color w:val="212121"/>
          <w:spacing w:val="-14"/>
        </w:rPr>
        <w:t> </w:t>
      </w:r>
      <w:r>
        <w:rPr>
          <w:color w:val="212121"/>
        </w:rPr>
        <w:t>болезней, как аппендицит или перитонит, что также требует срочной госпитализации.</w:t>
      </w:r>
    </w:p>
    <w:p>
      <w:pPr>
        <w:pStyle w:val="BodyText"/>
        <w:spacing w:line="357" w:lineRule="auto"/>
        <w:ind w:left="1424" w:right="616"/>
      </w:pPr>
      <w:r>
        <w:rPr>
          <w:color w:val="212121"/>
        </w:rPr>
        <w:t>Сильная</w:t>
      </w:r>
      <w:r>
        <w:rPr>
          <w:color w:val="212121"/>
          <w:spacing w:val="-11"/>
        </w:rPr>
        <w:t> </w:t>
      </w:r>
      <w:r>
        <w:rPr>
          <w:color w:val="212121"/>
        </w:rPr>
        <w:t>боль,</w:t>
      </w:r>
      <w:r>
        <w:rPr>
          <w:color w:val="212121"/>
          <w:spacing w:val="-11"/>
        </w:rPr>
        <w:t> </w:t>
      </w:r>
      <w:r>
        <w:rPr>
          <w:color w:val="212121"/>
        </w:rPr>
        <w:t>сопровождаемая</w:t>
      </w:r>
      <w:r>
        <w:rPr>
          <w:color w:val="212121"/>
          <w:spacing w:val="-11"/>
        </w:rPr>
        <w:t> </w:t>
      </w:r>
      <w:r>
        <w:rPr>
          <w:color w:val="212121"/>
        </w:rPr>
        <w:t>тошнотой,</w:t>
      </w:r>
      <w:r>
        <w:rPr>
          <w:color w:val="212121"/>
          <w:spacing w:val="-11"/>
        </w:rPr>
        <w:t> </w:t>
      </w:r>
      <w:r>
        <w:rPr>
          <w:color w:val="212121"/>
        </w:rPr>
        <w:t>рвотой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высокой</w:t>
      </w:r>
      <w:r>
        <w:rPr>
          <w:color w:val="212121"/>
          <w:spacing w:val="-11"/>
        </w:rPr>
        <w:t> </w:t>
      </w:r>
      <w:r>
        <w:rPr>
          <w:color w:val="212121"/>
        </w:rPr>
        <w:t>температурой,</w:t>
      </w:r>
      <w:r>
        <w:rPr>
          <w:color w:val="212121"/>
          <w:spacing w:val="-11"/>
        </w:rPr>
        <w:t> </w:t>
      </w:r>
      <w:r>
        <w:rPr>
          <w:color w:val="212121"/>
        </w:rPr>
        <w:t>не должна оставаться без внимания.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Эпилептический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припадок: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приступа</w:t>
      </w:r>
      <w:r>
        <w:rPr>
          <w:color w:val="212121"/>
          <w:spacing w:val="-12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12"/>
        </w:rPr>
        <w:t> </w:t>
      </w:r>
      <w:r>
        <w:rPr>
          <w:color w:val="212121"/>
        </w:rPr>
        <w:t>судороги,</w:t>
      </w:r>
      <w:r>
        <w:rPr>
          <w:color w:val="212121"/>
          <w:spacing w:val="-12"/>
        </w:rPr>
        <w:t> </w:t>
      </w:r>
      <w:r>
        <w:rPr>
          <w:color w:val="212121"/>
        </w:rPr>
        <w:t>потеря сознания и пена изо рта. Важно при этом не пытаться удерживать человека силой, а убрать опасные предметы из зоны его доступа и контролировать состояние до приезда врачей.</w:t>
      </w:r>
    </w:p>
    <w:p>
      <w:pPr>
        <w:pStyle w:val="Heading3"/>
        <w:spacing w:line="254" w:lineRule="auto" w:before="177"/>
        <w:ind w:right="616"/>
      </w:pPr>
      <w:r>
        <w:rPr>
          <w:color w:val="202020"/>
          <w:spacing w:val="-26"/>
        </w:rPr>
        <w:t>Алгоритм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действий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при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угрожающих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жизни </w:t>
      </w:r>
      <w:r>
        <w:rPr>
          <w:color w:val="202020"/>
          <w:spacing w:val="-10"/>
        </w:rPr>
        <w:t>состояниях</w:t>
      </w:r>
    </w:p>
    <w:p>
      <w:pPr>
        <w:pStyle w:val="BodyText"/>
        <w:spacing w:line="357" w:lineRule="auto" w:before="398"/>
        <w:ind w:left="824" w:right="616"/>
      </w:pPr>
      <w:r>
        <w:rPr>
          <w:color w:val="212121"/>
        </w:rPr>
        <w:t>При возникновении угрожающих жизни ситуаций важно незамедлительно вызвать скорую помощь и четко описать симптомы. Первым шагом является немедленный звонок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службу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4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помощи,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указанием</w:t>
      </w:r>
      <w:r>
        <w:rPr>
          <w:color w:val="212121"/>
          <w:spacing w:val="-14"/>
        </w:rPr>
        <w:t> </w:t>
      </w:r>
      <w:r>
        <w:rPr>
          <w:color w:val="212121"/>
        </w:rPr>
        <w:t>места</w:t>
      </w:r>
      <w:r>
        <w:rPr>
          <w:color w:val="212121"/>
          <w:spacing w:val="-14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4"/>
        </w:rPr>
        <w:t> </w:t>
      </w:r>
      <w:r>
        <w:rPr>
          <w:color w:val="212121"/>
        </w:rPr>
        <w:t>и кратким описанием состояния пострадавшего.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4"/>
      </w:pPr>
      <w:r>
        <w:rPr>
          <w:color w:val="212121"/>
        </w:rPr>
        <w:t>После вызова медиков необходимо оказать первую помощь до их прибытия. Например, при сердечном приступе пострадавшему необходимо помочь принять полусидячее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4"/>
        </w:rPr>
        <w:t> </w:t>
      </w:r>
      <w:r>
        <w:rPr>
          <w:color w:val="212121"/>
        </w:rPr>
        <w:t>приток</w:t>
      </w:r>
      <w:r>
        <w:rPr>
          <w:color w:val="212121"/>
          <w:spacing w:val="-12"/>
        </w:rPr>
        <w:t> </w:t>
      </w:r>
      <w:r>
        <w:rPr>
          <w:color w:val="212121"/>
        </w:rPr>
        <w:t>свежего</w:t>
      </w:r>
      <w:r>
        <w:rPr>
          <w:color w:val="212121"/>
          <w:spacing w:val="-12"/>
        </w:rPr>
        <w:t> </w:t>
      </w:r>
      <w:r>
        <w:rPr>
          <w:color w:val="212121"/>
        </w:rPr>
        <w:t>воздуха,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инсульте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уложить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92224" id="docshape1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91712" id="docshapegroup194" coordorigin="163,0" coordsize="11194,16276">
                <v:shape style="position:absolute;left:163;top:0;width:11194;height:16275" id="docshape1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человека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бок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0"/>
        </w:rPr>
        <w:t> </w:t>
      </w:r>
      <w:r>
        <w:rPr>
          <w:color w:val="212121"/>
        </w:rPr>
        <w:t>дыхание.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существенно повлиять на исход критической ситуации и помочь спасти жизнь человеку.</w:t>
      </w:r>
    </w:p>
    <w:p>
      <w:pPr>
        <w:pStyle w:val="Heading3"/>
        <w:spacing w:before="250"/>
      </w:pPr>
      <w:r>
        <w:rPr>
          <w:color w:val="202020"/>
          <w:spacing w:val="-30"/>
        </w:rPr>
        <w:t>Практическое</w:t>
      </w:r>
      <w:r>
        <w:rPr>
          <w:color w:val="202020"/>
          <w:spacing w:val="-45"/>
        </w:rPr>
        <w:t> </w:t>
      </w:r>
      <w:r>
        <w:rPr>
          <w:color w:val="202020"/>
          <w:spacing w:val="-2"/>
        </w:rPr>
        <w:t>занятие</w:t>
      </w:r>
    </w:p>
    <w:p>
      <w:pPr>
        <w:pStyle w:val="Heading4"/>
        <w:spacing w:before="404"/>
        <w:ind w:left="824"/>
      </w:pPr>
      <w:r>
        <w:rPr>
          <w:color w:val="212121"/>
        </w:rPr>
        <w:t>Отработка</w:t>
      </w:r>
      <w:r>
        <w:rPr>
          <w:color w:val="212121"/>
          <w:spacing w:val="-6"/>
        </w:rPr>
        <w:t> </w:t>
      </w:r>
      <w:r>
        <w:rPr>
          <w:color w:val="212121"/>
        </w:rPr>
        <w:t>навыков</w:t>
      </w:r>
      <w:r>
        <w:rPr>
          <w:color w:val="212121"/>
          <w:spacing w:val="-6"/>
        </w:rPr>
        <w:t> </w:t>
      </w:r>
      <w:r>
        <w:rPr>
          <w:color w:val="212121"/>
        </w:rPr>
        <w:t>вызова</w:t>
      </w:r>
      <w:r>
        <w:rPr>
          <w:color w:val="212121"/>
          <w:spacing w:val="-5"/>
        </w:rPr>
        <w:t> </w:t>
      </w:r>
      <w:r>
        <w:rPr>
          <w:color w:val="212121"/>
        </w:rPr>
        <w:t>скорой</w:t>
      </w:r>
      <w:r>
        <w:rPr>
          <w:color w:val="212121"/>
          <w:spacing w:val="-6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помощи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987"/>
      </w:pPr>
      <w:r>
        <w:rPr>
          <w:color w:val="212121"/>
        </w:rPr>
        <w:t>Практическое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отработке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вызова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6"/>
        </w:rPr>
        <w:t> </w:t>
      </w:r>
      <w:r>
        <w:rPr>
          <w:color w:val="212121"/>
        </w:rPr>
        <w:t>помощи является</w:t>
      </w:r>
      <w:r>
        <w:rPr>
          <w:color w:val="212121"/>
          <w:spacing w:val="-3"/>
        </w:rPr>
        <w:t> </w:t>
      </w:r>
      <w:r>
        <w:rPr>
          <w:color w:val="212121"/>
        </w:rPr>
        <w:t>важной</w:t>
      </w:r>
      <w:r>
        <w:rPr>
          <w:color w:val="212121"/>
          <w:spacing w:val="-3"/>
        </w:rPr>
        <w:t> </w:t>
      </w:r>
      <w:r>
        <w:rPr>
          <w:color w:val="212121"/>
        </w:rPr>
        <w:t>частью</w:t>
      </w:r>
      <w:r>
        <w:rPr>
          <w:color w:val="212121"/>
          <w:spacing w:val="-3"/>
        </w:rPr>
        <w:t> </w:t>
      </w:r>
      <w:r>
        <w:rPr>
          <w:color w:val="212121"/>
        </w:rPr>
        <w:t>обучения.</w:t>
      </w:r>
      <w:r>
        <w:rPr>
          <w:color w:val="212121"/>
          <w:spacing w:val="-3"/>
        </w:rPr>
        <w:t> </w:t>
      </w:r>
      <w:r>
        <w:rPr>
          <w:color w:val="212121"/>
        </w:rPr>
        <w:t>Учащиеся</w:t>
      </w:r>
      <w:r>
        <w:rPr>
          <w:color w:val="212121"/>
          <w:spacing w:val="-3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четко</w:t>
      </w:r>
      <w:r>
        <w:rPr>
          <w:color w:val="212121"/>
          <w:spacing w:val="-3"/>
        </w:rPr>
        <w:t> </w:t>
      </w:r>
      <w:r>
        <w:rPr>
          <w:color w:val="212121"/>
        </w:rPr>
        <w:t>понимать,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правильно вызвать</w:t>
      </w:r>
      <w:r>
        <w:rPr>
          <w:color w:val="212121"/>
          <w:spacing w:val="-13"/>
        </w:rPr>
        <w:t> </w:t>
      </w:r>
      <w:r>
        <w:rPr>
          <w:color w:val="212121"/>
        </w:rPr>
        <w:t>неотложную</w:t>
      </w:r>
      <w:r>
        <w:rPr>
          <w:color w:val="212121"/>
          <w:spacing w:val="-13"/>
        </w:rPr>
        <w:t> </w:t>
      </w:r>
      <w:r>
        <w:rPr>
          <w:color w:val="212121"/>
        </w:rPr>
        <w:t>бригаду,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сведения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сообщить</w:t>
      </w:r>
      <w:r>
        <w:rPr>
          <w:color w:val="212121"/>
          <w:spacing w:val="-13"/>
        </w:rPr>
        <w:t> </w:t>
      </w:r>
      <w:r>
        <w:rPr>
          <w:color w:val="212121"/>
        </w:rPr>
        <w:t>диспетчеру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 нужно действовать до прибытия специалистов. На практике школьники будут тренироваться звонить в службу экстренной помощи и выполнять необходимые </w:t>
      </w:r>
      <w:r>
        <w:rPr>
          <w:color w:val="212121"/>
          <w:spacing w:val="-2"/>
        </w:rPr>
        <w:t>действия.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Занятие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начать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теоретической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части,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учитель</w:t>
      </w:r>
      <w:r>
        <w:rPr>
          <w:color w:val="212121"/>
          <w:spacing w:val="-15"/>
        </w:rPr>
        <w:t> </w:t>
      </w:r>
      <w:r>
        <w:rPr>
          <w:color w:val="212121"/>
        </w:rPr>
        <w:t>объяснит</w:t>
      </w:r>
      <w:r>
        <w:rPr>
          <w:color w:val="212121"/>
          <w:spacing w:val="-15"/>
        </w:rPr>
        <w:t> </w:t>
      </w:r>
      <w:r>
        <w:rPr>
          <w:color w:val="212121"/>
        </w:rPr>
        <w:t>порядок</w:t>
      </w:r>
      <w:r>
        <w:rPr>
          <w:color w:val="212121"/>
          <w:spacing w:val="-15"/>
        </w:rPr>
        <w:t> </w:t>
      </w:r>
      <w:r>
        <w:rPr>
          <w:color w:val="212121"/>
        </w:rPr>
        <w:t>вызова врачебной бригады: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Первым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шагом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набор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номера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экстренной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службы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(103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112).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После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соединения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оператором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спокойно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четко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описать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ситуацию.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927" w:hanging="270"/>
        <w:jc w:val="left"/>
        <w:rPr>
          <w:sz w:val="24"/>
        </w:rPr>
      </w:pPr>
      <w:r>
        <w:rPr>
          <w:color w:val="212121"/>
          <w:sz w:val="24"/>
        </w:rPr>
        <w:t>Указать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точный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адрес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происшествия,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назвать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имя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возраст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пострадавшего,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если </w:t>
      </w:r>
      <w:r>
        <w:rPr>
          <w:color w:val="212121"/>
          <w:spacing w:val="-2"/>
          <w:sz w:val="24"/>
        </w:rPr>
        <w:t>возможно.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397" w:hanging="270"/>
        <w:jc w:val="left"/>
        <w:rPr>
          <w:sz w:val="24"/>
        </w:rPr>
      </w:pPr>
      <w:r>
        <w:rPr>
          <w:color w:val="212121"/>
          <w:sz w:val="24"/>
        </w:rPr>
        <w:t>Описать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симптомы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(например,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сильная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боль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груди,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затрудненное дыхание, потеря сознания).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Сообщить,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начались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симптомы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было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предпринято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момента.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Ответить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дополнительные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диспетчера,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возникнут.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0"/>
        </w:rPr>
        <w:t> </w:t>
      </w:r>
      <w:r>
        <w:rPr>
          <w:color w:val="212121"/>
        </w:rPr>
        <w:t>отработки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части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симуляции,</w:t>
      </w:r>
      <w:r>
        <w:rPr>
          <w:color w:val="212121"/>
          <w:spacing w:val="-10"/>
        </w:rPr>
        <w:t> </w:t>
      </w:r>
      <w:r>
        <w:rPr>
          <w:color w:val="212121"/>
        </w:rPr>
        <w:t>где один</w:t>
      </w:r>
      <w:r>
        <w:rPr>
          <w:color w:val="212121"/>
          <w:spacing w:val="-9"/>
        </w:rPr>
        <w:t> </w:t>
      </w:r>
      <w:r>
        <w:rPr>
          <w:color w:val="212121"/>
        </w:rPr>
        <w:t>ученик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4"/>
        </w:rPr>
        <w:t> </w:t>
      </w:r>
      <w:r>
        <w:rPr>
          <w:color w:val="212121"/>
        </w:rPr>
        <w:t>выступать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роли</w:t>
      </w:r>
      <w:r>
        <w:rPr>
          <w:color w:val="212121"/>
          <w:spacing w:val="-4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очевидца,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другой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роли оператора экстренной службы. Учащиеся смогут по очереди отрабатывать навыки</w:t>
      </w:r>
    </w:p>
    <w:p>
      <w:pPr>
        <w:pStyle w:val="BodyText"/>
        <w:spacing w:before="1"/>
        <w:ind w:left="824"/>
      </w:pPr>
      <w:r>
        <w:rPr>
          <w:color w:val="212121"/>
        </w:rPr>
        <w:t>общения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диспетчером,</w:t>
      </w:r>
      <w:r>
        <w:rPr>
          <w:color w:val="212121"/>
          <w:spacing w:val="-13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-13"/>
        </w:rPr>
        <w:t> </w:t>
      </w:r>
      <w:r>
        <w:rPr>
          <w:color w:val="212121"/>
        </w:rPr>
        <w:t>точные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данные.</w:t>
      </w:r>
    </w:p>
    <w:p>
      <w:pPr>
        <w:pStyle w:val="BodyText"/>
        <w:spacing w:before="158"/>
      </w:pPr>
    </w:p>
    <w:p>
      <w:pPr>
        <w:pStyle w:val="Heading4"/>
        <w:ind w:left="824"/>
      </w:pPr>
      <w:r>
        <w:rPr>
          <w:color w:val="212121"/>
        </w:rPr>
        <w:t>Ролевая</w:t>
      </w:r>
      <w:r>
        <w:rPr>
          <w:color w:val="212121"/>
          <w:spacing w:val="-6"/>
        </w:rPr>
        <w:t> </w:t>
      </w:r>
      <w:r>
        <w:rPr>
          <w:color w:val="212121"/>
        </w:rPr>
        <w:t>игра:</w:t>
      </w:r>
      <w:r>
        <w:rPr>
          <w:color w:val="212121"/>
          <w:spacing w:val="-6"/>
        </w:rPr>
        <w:t> </w:t>
      </w:r>
      <w:r>
        <w:rPr>
          <w:color w:val="212121"/>
        </w:rPr>
        <w:t>распознавание</w:t>
      </w:r>
      <w:r>
        <w:rPr>
          <w:color w:val="212121"/>
          <w:spacing w:val="-5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6"/>
        </w:rPr>
        <w:t> </w:t>
      </w:r>
      <w:r>
        <w:rPr>
          <w:color w:val="212121"/>
        </w:rPr>
        <w:t>угрожающих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состояний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/>
      </w:pPr>
      <w:r>
        <w:rPr>
          <w:color w:val="212121"/>
          <w:spacing w:val="-2"/>
        </w:rPr>
        <w:t>После теоретической части следует практическая отработка распознавания признаков </w:t>
      </w:r>
      <w:r>
        <w:rPr>
          <w:color w:val="212121"/>
        </w:rPr>
        <w:t>угрожающих жизни состояний. Здесь учитель организует ролевую игру, в которой</w:t>
      </w:r>
    </w:p>
    <w:p>
      <w:pPr>
        <w:pStyle w:val="BodyText"/>
        <w:spacing w:line="357" w:lineRule="auto" w:before="1"/>
        <w:ind w:left="824" w:right="616"/>
      </w:pP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разделяются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группы.</w:t>
      </w:r>
      <w:r>
        <w:rPr>
          <w:color w:val="212121"/>
          <w:spacing w:val="-16"/>
        </w:rPr>
        <w:t> </w:t>
      </w:r>
      <w:r>
        <w:rPr>
          <w:color w:val="212121"/>
        </w:rPr>
        <w:t>Одна</w:t>
      </w:r>
      <w:r>
        <w:rPr>
          <w:color w:val="212121"/>
          <w:spacing w:val="-16"/>
        </w:rPr>
        <w:t> </w:t>
      </w:r>
      <w:r>
        <w:rPr>
          <w:color w:val="212121"/>
        </w:rPr>
        <w:t>группа</w:t>
      </w:r>
      <w:r>
        <w:rPr>
          <w:color w:val="212121"/>
          <w:spacing w:val="-16"/>
        </w:rPr>
        <w:t> </w:t>
      </w:r>
      <w:r>
        <w:rPr>
          <w:color w:val="212121"/>
        </w:rPr>
        <w:t>играет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6"/>
        </w:rPr>
        <w:t> </w:t>
      </w:r>
      <w:r>
        <w:rPr>
          <w:color w:val="212121"/>
        </w:rPr>
        <w:t>работников, другая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свидетелей.</w:t>
      </w:r>
      <w:r>
        <w:rPr>
          <w:color w:val="212121"/>
          <w:spacing w:val="-4"/>
        </w:rPr>
        <w:t> </w:t>
      </w:r>
      <w:r>
        <w:rPr>
          <w:color w:val="212121"/>
        </w:rPr>
        <w:t>Каждая</w:t>
      </w:r>
      <w:r>
        <w:rPr>
          <w:color w:val="212121"/>
          <w:spacing w:val="-4"/>
        </w:rPr>
        <w:t> </w:t>
      </w:r>
      <w:r>
        <w:rPr>
          <w:color w:val="212121"/>
        </w:rPr>
        <w:t>ситуация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4"/>
        </w:rPr>
        <w:t> </w:t>
      </w:r>
      <w:r>
        <w:rPr>
          <w:color w:val="212121"/>
        </w:rPr>
        <w:t>смоделирована</w:t>
      </w:r>
      <w:r>
        <w:rPr>
          <w:color w:val="212121"/>
          <w:spacing w:val="-4"/>
        </w:rPr>
        <w:t> </w:t>
      </w:r>
      <w:r>
        <w:rPr>
          <w:color w:val="212121"/>
        </w:rPr>
        <w:t>таким образом, чтобы ученики могли определить характерные признаки, требующие немедленного вмешательства.</w:t>
      </w:r>
    </w:p>
    <w:p>
      <w:pPr>
        <w:pStyle w:val="BodyText"/>
        <w:spacing w:before="25"/>
      </w:pPr>
    </w:p>
    <w:p>
      <w:pPr>
        <w:pStyle w:val="Heading4"/>
        <w:ind w:left="824"/>
      </w:pPr>
      <w:r>
        <w:rPr>
          <w:color w:val="212121"/>
        </w:rPr>
        <w:t>Примеры</w:t>
      </w:r>
      <w:r>
        <w:rPr>
          <w:color w:val="212121"/>
          <w:spacing w:val="-3"/>
        </w:rPr>
        <w:t> </w:t>
      </w:r>
      <w:r>
        <w:rPr>
          <w:color w:val="212121"/>
        </w:rPr>
        <w:t>ситуаций,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разыграны: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91200" id="docshape1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58355" y="114321"/>
                            <a:ext cx="3810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95500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39"/>
                                </a:lnTo>
                                <a:lnTo>
                                  <a:pt x="16535" y="2095461"/>
                                </a:lnTo>
                                <a:lnTo>
                                  <a:pt x="21577" y="2095461"/>
                                </a:lnTo>
                                <a:lnTo>
                                  <a:pt x="38100" y="2078939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90688" id="docshapegroup198" coordorigin="163,0" coordsize="11194,16276">
                <v:shape style="position:absolute;left:163;top:0;width:11194;height:16275" id="docshape19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0" filled="true" fillcolor="#ffffff" stroked="false">
                  <v:fill type="solid"/>
                </v:rect>
                <v:shape style="position:absolute;left:1199;top:180;width:60;height:3300" id="docshape201" coordorigin="1200,180" coordsize="60,3300" path="m1260,3446l1259,3442,1256,3435,1254,3432,1248,3426,1245,3424,1238,3421,1234,3420,1226,3420,1222,3421,1215,3424,1212,3426,1206,3432,1204,3435,1201,3442,1200,3446,1200,3454,1201,3458,1204,3465,1206,3468,1212,3474,1215,3476,1222,3479,1226,3480,1234,3480,1238,3479,1241,3478,1245,3476,1248,3474,1254,3468,1256,3465,1259,3458,1260,3454,1260,3450,1260,344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Сценарий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1: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Инсульт.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</w:t>
      </w:r>
      <w:r>
        <w:rPr>
          <w:color w:val="212121"/>
          <w:spacing w:val="-12"/>
        </w:rPr>
        <w:t> </w:t>
      </w:r>
      <w:r>
        <w:rPr>
          <w:color w:val="212121"/>
        </w:rPr>
        <w:t>изображает</w:t>
      </w:r>
      <w:r>
        <w:rPr>
          <w:color w:val="212121"/>
          <w:spacing w:val="-12"/>
        </w:rPr>
        <w:t> </w:t>
      </w:r>
      <w:r>
        <w:rPr>
          <w:color w:val="212121"/>
        </w:rPr>
        <w:t>потерю</w:t>
      </w:r>
      <w:r>
        <w:rPr>
          <w:color w:val="212121"/>
          <w:spacing w:val="-12"/>
        </w:rPr>
        <w:t> </w:t>
      </w:r>
      <w:r>
        <w:rPr>
          <w:color w:val="212121"/>
        </w:rPr>
        <w:t>силы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руке</w:t>
      </w:r>
      <w:r>
        <w:rPr>
          <w:color w:val="212121"/>
          <w:spacing w:val="-12"/>
        </w:rPr>
        <w:t> </w:t>
      </w:r>
      <w:r>
        <w:rPr>
          <w:color w:val="212121"/>
        </w:rPr>
        <w:t>и трудности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речью.</w:t>
      </w:r>
      <w:r>
        <w:rPr>
          <w:color w:val="212121"/>
          <w:spacing w:val="-14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14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14"/>
        </w:rPr>
        <w:t> </w:t>
      </w:r>
      <w:r>
        <w:rPr>
          <w:color w:val="212121"/>
        </w:rPr>
        <w:t>симптомы</w:t>
      </w:r>
      <w:r>
        <w:rPr>
          <w:color w:val="212121"/>
          <w:spacing w:val="-14"/>
        </w:rPr>
        <w:t> </w:t>
      </w:r>
      <w:r>
        <w:rPr>
          <w:color w:val="212121"/>
        </w:rPr>
        <w:t>инсульта и немедленно действовать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позвать на помощь, уложить пострадавшего в безопасное положение и вызвать скорую помощь, описав симптомы оператору.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Сценарий 2: Сердечный приступ. </w:t>
      </w:r>
      <w:r>
        <w:rPr>
          <w:color w:val="212121"/>
        </w:rPr>
        <w:t>Пострадавший жалуется на сильную боль в груди, которая отдает в руку. Учащимся нужно помочь ему сесть, обеспечить доступ</w:t>
      </w:r>
      <w:r>
        <w:rPr>
          <w:color w:val="212121"/>
          <w:spacing w:val="-16"/>
        </w:rPr>
        <w:t> </w:t>
      </w:r>
      <w:r>
        <w:rPr>
          <w:color w:val="212121"/>
        </w:rPr>
        <w:t>свежего</w:t>
      </w:r>
      <w:r>
        <w:rPr>
          <w:color w:val="212121"/>
          <w:spacing w:val="-16"/>
        </w:rPr>
        <w:t> </w:t>
      </w:r>
      <w:r>
        <w:rPr>
          <w:color w:val="212121"/>
        </w:rPr>
        <w:t>воздуха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снова</w:t>
      </w:r>
      <w:r>
        <w:rPr>
          <w:color w:val="212121"/>
          <w:spacing w:val="-16"/>
        </w:rPr>
        <w:t> </w:t>
      </w:r>
      <w:r>
        <w:rPr>
          <w:color w:val="212121"/>
        </w:rPr>
        <w:t>вызвать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-16"/>
        </w:rPr>
        <w:t> </w:t>
      </w:r>
      <w:r>
        <w:rPr>
          <w:color w:val="212121"/>
        </w:rPr>
        <w:t>бригаду,</w:t>
      </w:r>
      <w:r>
        <w:rPr>
          <w:color w:val="212121"/>
          <w:spacing w:val="-16"/>
        </w:rPr>
        <w:t> </w:t>
      </w:r>
      <w:r>
        <w:rPr>
          <w:color w:val="212121"/>
        </w:rPr>
        <w:t>предоставив</w:t>
      </w:r>
      <w:r>
        <w:rPr>
          <w:color w:val="212121"/>
          <w:spacing w:val="-16"/>
        </w:rPr>
        <w:t> </w:t>
      </w:r>
      <w:r>
        <w:rPr>
          <w:color w:val="212121"/>
        </w:rPr>
        <w:t>всю необходимую информацию.</w:t>
      </w: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Сценарий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3: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Эпилептический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припадок.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учеников</w:t>
      </w:r>
      <w:r>
        <w:rPr>
          <w:color w:val="212121"/>
          <w:spacing w:val="-9"/>
        </w:rPr>
        <w:t> </w:t>
      </w:r>
      <w:r>
        <w:rPr>
          <w:color w:val="212121"/>
        </w:rPr>
        <w:t>«теряет</w:t>
      </w:r>
      <w:r>
        <w:rPr>
          <w:color w:val="212121"/>
          <w:spacing w:val="-9"/>
        </w:rPr>
        <w:t> </w:t>
      </w:r>
      <w:r>
        <w:rPr>
          <w:color w:val="212121"/>
        </w:rPr>
        <w:t>сознание»</w:t>
      </w:r>
      <w:r>
        <w:rPr>
          <w:color w:val="212121"/>
          <w:spacing w:val="-9"/>
        </w:rPr>
        <w:t> </w:t>
      </w:r>
      <w:r>
        <w:rPr>
          <w:color w:val="212121"/>
        </w:rPr>
        <w:t>и начинает имитировать судороги. Остальные учащиеся должны проявить сдержанность, убрать все опасные предметы вокруг и перевернуть пострадавшего на бок. Они не должны пытаться сдерживать его движения, а сразу после стабилизации ситуации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позвонить в скорую помощь.</w:t>
      </w:r>
    </w:p>
    <w:p>
      <w:pPr>
        <w:pStyle w:val="BodyText"/>
        <w:spacing w:line="357" w:lineRule="auto" w:before="228"/>
        <w:ind w:left="824" w:right="616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ходе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игр</w:t>
      </w:r>
      <w:r>
        <w:rPr>
          <w:color w:val="212121"/>
          <w:spacing w:val="-14"/>
        </w:rPr>
        <w:t> </w:t>
      </w:r>
      <w:r>
        <w:rPr>
          <w:color w:val="212121"/>
        </w:rPr>
        <w:t>учитель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участников,</w:t>
      </w:r>
      <w:r>
        <w:rPr>
          <w:color w:val="212121"/>
          <w:spacing w:val="-14"/>
        </w:rPr>
        <w:t> </w:t>
      </w:r>
      <w:r>
        <w:rPr>
          <w:color w:val="212121"/>
        </w:rPr>
        <w:t>давать</w:t>
      </w:r>
      <w:r>
        <w:rPr>
          <w:color w:val="212121"/>
          <w:spacing w:val="-14"/>
        </w:rPr>
        <w:t> </w:t>
      </w:r>
      <w:r>
        <w:rPr>
          <w:color w:val="212121"/>
        </w:rPr>
        <w:t>обратную связь и пояснять, что можно сделать лучше в каждой конкретной ситуации. Это практическое занятие позволяет ученикам приобрести жизненно важные навыки, которые помогут им уверенно действовать в реальных ситуациях, требующих экстренного вмешательства.</w:t>
      </w:r>
    </w:p>
    <w:p>
      <w:pPr>
        <w:pStyle w:val="Heading1"/>
        <w:spacing w:before="25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13"/>
        <w:ind w:left="824" w:right="947"/>
      </w:pPr>
      <w:r>
        <w:rPr>
          <w:color w:val="212121"/>
        </w:rPr>
        <w:t>Дорогие ученики, пришло время для </w:t>
      </w:r>
      <w:hyperlink r:id="rId50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 Этот этап занятия помогает нам понять, как мы себя чувствуем после проведенной работы и что мы извлекли из занятия.</w:t>
      </w:r>
      <w:r>
        <w:rPr>
          <w:color w:val="212121"/>
          <w:spacing w:val="-12"/>
        </w:rPr>
        <w:t> </w:t>
      </w:r>
      <w:r>
        <w:rPr>
          <w:color w:val="212121"/>
        </w:rPr>
        <w:t>Ваше</w:t>
      </w:r>
      <w:r>
        <w:rPr>
          <w:color w:val="212121"/>
          <w:spacing w:val="-12"/>
        </w:rPr>
        <w:t> </w:t>
      </w:r>
      <w:r>
        <w:rPr>
          <w:color w:val="212121"/>
        </w:rPr>
        <w:t>мнение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важно,</w:t>
      </w:r>
      <w:r>
        <w:rPr>
          <w:color w:val="212121"/>
          <w:spacing w:val="-12"/>
        </w:rPr>
        <w:t> </w:t>
      </w:r>
      <w:r>
        <w:rPr>
          <w:color w:val="212121"/>
        </w:rPr>
        <w:t>поэтому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открыто</w:t>
      </w:r>
      <w:r>
        <w:rPr>
          <w:color w:val="212121"/>
          <w:spacing w:val="-1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2"/>
        </w:rPr>
        <w:t> </w:t>
      </w:r>
      <w:r>
        <w:rPr>
          <w:color w:val="212121"/>
        </w:rPr>
        <w:t>своими </w:t>
      </w:r>
      <w:r>
        <w:rPr>
          <w:color w:val="212121"/>
          <w:spacing w:val="-2"/>
        </w:rPr>
        <w:t>впечатлениями.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35"/>
        <w:jc w:val="both"/>
      </w:pPr>
      <w:r>
        <w:rPr>
          <w:color w:val="212121"/>
        </w:rPr>
        <w:t>Сначала</w:t>
      </w:r>
      <w:r>
        <w:rPr>
          <w:color w:val="212121"/>
          <w:spacing w:val="-7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эмоции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испытали</w:t>
      </w:r>
      <w:r>
        <w:rPr>
          <w:color w:val="212121"/>
          <w:spacing w:val="-7"/>
        </w:rPr>
        <w:t> </w:t>
      </w:r>
      <w:r>
        <w:rPr>
          <w:color w:val="212121"/>
        </w:rPr>
        <w:t>сегодня.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уверены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своих действиях,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испытывали</w:t>
      </w:r>
      <w:r>
        <w:rPr>
          <w:color w:val="212121"/>
          <w:spacing w:val="-2"/>
        </w:rPr>
        <w:t> </w:t>
      </w:r>
      <w:r>
        <w:rPr>
          <w:color w:val="212121"/>
        </w:rPr>
        <w:t>трудности?</w:t>
      </w:r>
      <w:r>
        <w:rPr>
          <w:color w:val="212121"/>
          <w:spacing w:val="-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вызвало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интерес</w:t>
      </w:r>
      <w:r>
        <w:rPr>
          <w:color w:val="212121"/>
          <w:spacing w:val="-2"/>
        </w:rPr>
        <w:t> </w:t>
      </w:r>
      <w:r>
        <w:rPr>
          <w:color w:val="212121"/>
        </w:rPr>
        <w:t>или, наоборот, затруднение. Подумайте об этом и запишите свои мысли.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Теперь оцените, насколько эффективно вы смогли применить те знания и навыки, которые получили на уроке. Например, насколько легко вам было выполнять практические задания, распознавать признаки угрожающих жизни состояний или 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вызывать</w:t>
      </w:r>
      <w:r>
        <w:rPr>
          <w:color w:val="212121"/>
          <w:spacing w:val="-15"/>
        </w:rPr>
        <w:t> </w:t>
      </w:r>
      <w:r>
        <w:rPr>
          <w:color w:val="212121"/>
        </w:rPr>
        <w:t>скорую</w:t>
      </w:r>
      <w:r>
        <w:rPr>
          <w:color w:val="212121"/>
          <w:spacing w:val="-15"/>
        </w:rPr>
        <w:t> </w:t>
      </w:r>
      <w:r>
        <w:rPr>
          <w:color w:val="212121"/>
        </w:rPr>
        <w:t>помощь.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моменты</w:t>
      </w:r>
      <w:r>
        <w:rPr>
          <w:color w:val="212121"/>
          <w:spacing w:val="-15"/>
        </w:rPr>
        <w:t> </w:t>
      </w:r>
      <w:r>
        <w:rPr>
          <w:color w:val="212121"/>
        </w:rPr>
        <w:t>были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полезными?</w:t>
      </w:r>
      <w:r>
        <w:rPr>
          <w:color w:val="212121"/>
          <w:spacing w:val="-15"/>
        </w:rPr>
        <w:t> </w:t>
      </w:r>
      <w:r>
        <w:rPr>
          <w:color w:val="212121"/>
        </w:rPr>
        <w:t>Что бы вы хотели улучшить в своей практике?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540"/>
      </w:pPr>
      <w:r>
        <w:rPr>
          <w:color w:val="212121"/>
        </w:rPr>
        <w:t>Обратите внимание на то, как прошло наше практическое занятие. Если вы столкнулись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трудностями,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были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значительными?</w:t>
      </w:r>
      <w:r>
        <w:rPr>
          <w:color w:val="212121"/>
          <w:spacing w:val="-16"/>
        </w:rPr>
        <w:t> </w:t>
      </w:r>
      <w:r>
        <w:rPr>
          <w:color w:val="212121"/>
        </w:rPr>
        <w:t>Какие методы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приемы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помогли</w:t>
      </w:r>
      <w:r>
        <w:rPr>
          <w:color w:val="212121"/>
          <w:spacing w:val="-16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задачами?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предложенных сценариев показались вам наиболее реалистичными или сложными?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6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90176" id="docshape2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89664" id="docshapegroup203" coordorigin="163,0" coordsize="11194,16276">
                <v:shape style="position:absolute;left:163;top:0;width:11194;height:16275" id="docshape2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обсудим,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нового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узнали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полезно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реальной жизни. Например, как умение правильно вызвать скорую помощь может помочь в экстренной</w:t>
      </w:r>
      <w:r>
        <w:rPr>
          <w:color w:val="212121"/>
          <w:spacing w:val="-8"/>
        </w:rPr>
        <w:t> </w:t>
      </w:r>
      <w:r>
        <w:rPr>
          <w:color w:val="212121"/>
        </w:rPr>
        <w:t>ситуации?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8"/>
        </w:rPr>
        <w:t> </w:t>
      </w:r>
      <w:r>
        <w:rPr>
          <w:color w:val="212121"/>
        </w:rPr>
        <w:t>угрожающих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состояний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 полезно вам и вашим близким?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забудьте</w:t>
      </w:r>
      <w:r>
        <w:rPr>
          <w:color w:val="212121"/>
          <w:spacing w:val="-16"/>
        </w:rPr>
        <w:t> </w:t>
      </w:r>
      <w:r>
        <w:rPr>
          <w:color w:val="212121"/>
        </w:rPr>
        <w:t>записать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размышления.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заметки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вам лучше понять свои сильные и слабые стороны, а также определить направления для дальнейшего развития. Ваши отзывы будут полезны и для меня, чтобы я мог лучше планировать будущие уроки и делать их более эффективными.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616"/>
      </w:pPr>
      <w:r>
        <w:rPr>
          <w:color w:val="212121"/>
        </w:rPr>
        <w:t>Подумайте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могли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по-другому,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улучшить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и знания в этой области. Возможно, вы захотите узнать больше о какой-то теме или повторить определенные навыки. Ваша активность в рефлексии поможет вам стать более уверенным и подготовленным.</w:t>
      </w:r>
    </w:p>
    <w:p>
      <w:pPr>
        <w:pStyle w:val="Heading1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spacing w:line="357" w:lineRule="auto" w:before="413"/>
        <w:ind w:left="824" w:right="947"/>
      </w:pPr>
      <w:r>
        <w:rPr>
          <w:color w:val="212121"/>
        </w:rPr>
        <w:t>Мы подошли к завершению нашего занятия, и я хочу поблагодарить вас за активное участие и внимание. Сегодня мы погрузились в важные и актуальные темы, которые касаются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теории,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навыков,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</w:rPr>
        <w:t>каждого человека.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надеюсь,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окажутся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полезными, но и вдохновляющими.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узнали,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важна</w:t>
      </w:r>
      <w:r>
        <w:rPr>
          <w:color w:val="212121"/>
          <w:spacing w:val="-4"/>
        </w:rPr>
        <w:t> </w:t>
      </w:r>
      <w:r>
        <w:rPr>
          <w:color w:val="212121"/>
        </w:rPr>
        <w:t>диспансеризация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раннее</w:t>
      </w:r>
      <w:r>
        <w:rPr>
          <w:color w:val="212121"/>
          <w:spacing w:val="-4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4"/>
        </w:rPr>
        <w:t> </w:t>
      </w:r>
      <w:r>
        <w:rPr>
          <w:color w:val="212121"/>
        </w:rPr>
        <w:t>проблем</w:t>
      </w:r>
      <w:r>
        <w:rPr>
          <w:color w:val="212121"/>
          <w:spacing w:val="-4"/>
        </w:rPr>
        <w:t> </w:t>
      </w:r>
      <w:r>
        <w:rPr>
          <w:color w:val="212121"/>
        </w:rPr>
        <w:t>со</w:t>
      </w:r>
      <w:r>
        <w:rPr>
          <w:color w:val="212121"/>
          <w:spacing w:val="-4"/>
        </w:rPr>
        <w:t> </w:t>
      </w:r>
      <w:r>
        <w:rPr>
          <w:color w:val="212121"/>
        </w:rPr>
        <w:t>здоровьем,</w:t>
      </w:r>
      <w:r>
        <w:rPr>
          <w:color w:val="212121"/>
          <w:spacing w:val="-4"/>
        </w:rPr>
        <w:t> </w:t>
      </w:r>
      <w:r>
        <w:rPr>
          <w:color w:val="212121"/>
        </w:rPr>
        <w:t>а также</w:t>
      </w:r>
      <w:r>
        <w:rPr>
          <w:color w:val="212121"/>
          <w:spacing w:val="-16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угрожающих</w:t>
      </w:r>
      <w:r>
        <w:rPr>
          <w:color w:val="212121"/>
          <w:spacing w:val="-16"/>
        </w:rPr>
        <w:t> </w:t>
      </w:r>
      <w:r>
        <w:rPr>
          <w:color w:val="212121"/>
        </w:rPr>
        <w:t>здоровью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состояний.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знания могут</w:t>
      </w:r>
      <w:r>
        <w:rPr>
          <w:color w:val="212121"/>
          <w:spacing w:val="-9"/>
        </w:rPr>
        <w:t> </w:t>
      </w:r>
      <w:r>
        <w:rPr>
          <w:color w:val="212121"/>
        </w:rPr>
        <w:t>сыграть</w:t>
      </w:r>
      <w:r>
        <w:rPr>
          <w:color w:val="212121"/>
          <w:spacing w:val="-9"/>
        </w:rPr>
        <w:t> </w:t>
      </w:r>
      <w:r>
        <w:rPr>
          <w:color w:val="212121"/>
        </w:rPr>
        <w:t>ключевую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9"/>
        </w:rPr>
        <w:t> </w:t>
      </w:r>
      <w:r>
        <w:rPr>
          <w:color w:val="212121"/>
        </w:rPr>
        <w:t>помогая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вашим</w:t>
      </w:r>
      <w:r>
        <w:rPr>
          <w:color w:val="212121"/>
          <w:spacing w:val="-9"/>
        </w:rPr>
        <w:t> </w:t>
      </w:r>
      <w:r>
        <w:rPr>
          <w:color w:val="212121"/>
        </w:rPr>
        <w:t>близким вовремя получить необходимую помощь.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Понимание того, как можно предотвратить многие неинфекционные болезни и минимизировать их влияние, вооружает вас инструментами для создания более здорового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сбалансированного</w:t>
      </w:r>
      <w:r>
        <w:rPr>
          <w:color w:val="212121"/>
          <w:spacing w:val="-8"/>
        </w:rPr>
        <w:t> </w:t>
      </w:r>
      <w:r>
        <w:rPr>
          <w:color w:val="212121"/>
        </w:rPr>
        <w:t>образа</w:t>
      </w:r>
      <w:r>
        <w:rPr>
          <w:color w:val="212121"/>
          <w:spacing w:val="-8"/>
        </w:rPr>
        <w:t> </w:t>
      </w:r>
      <w:r>
        <w:rPr>
          <w:color w:val="212121"/>
        </w:rPr>
        <w:t>жизни.</w:t>
      </w:r>
      <w:r>
        <w:rPr>
          <w:color w:val="212121"/>
          <w:spacing w:val="-8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ваше</w:t>
      </w:r>
      <w:r>
        <w:rPr>
          <w:color w:val="212121"/>
          <w:spacing w:val="-8"/>
        </w:rPr>
        <w:t> </w:t>
      </w:r>
      <w:r>
        <w:rPr>
          <w:color w:val="212121"/>
        </w:rPr>
        <w:t>здоровье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 только</w:t>
      </w:r>
      <w:r>
        <w:rPr>
          <w:color w:val="212121"/>
          <w:spacing w:val="-3"/>
        </w:rPr>
        <w:t> </w:t>
      </w:r>
      <w:r>
        <w:rPr>
          <w:color w:val="212121"/>
        </w:rPr>
        <w:t>личная</w:t>
      </w:r>
      <w:r>
        <w:rPr>
          <w:color w:val="212121"/>
          <w:spacing w:val="-3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3"/>
        </w:rPr>
        <w:t> </w:t>
      </w:r>
      <w:r>
        <w:rPr>
          <w:color w:val="212121"/>
        </w:rPr>
        <w:t>влиять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качество</w:t>
      </w:r>
      <w:r>
        <w:rPr>
          <w:color w:val="212121"/>
          <w:spacing w:val="-3"/>
        </w:rPr>
        <w:t> </w:t>
      </w:r>
      <w:r>
        <w:rPr>
          <w:color w:val="212121"/>
        </w:rPr>
        <w:t>своей</w:t>
      </w:r>
      <w:r>
        <w:rPr>
          <w:color w:val="212121"/>
          <w:spacing w:val="-3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и жизнь окружающих.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24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верю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вашу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использовать их для достижения своих целей. Будьте внимательны к своему здоровью, не бойтесь задавать вопросы и искать помощь, если это необходимо. Каждый из вас способен стать примером для других и сделать значимый вклад в общее благополучие.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Впереди</w:t>
      </w:r>
      <w:r>
        <w:rPr>
          <w:color w:val="212121"/>
          <w:spacing w:val="-13"/>
        </w:rPr>
        <w:t> </w:t>
      </w:r>
      <w:r>
        <w:rPr>
          <w:color w:val="212121"/>
        </w:rPr>
        <w:t>много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самосовершенствования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роста.</w:t>
      </w:r>
      <w:r>
        <w:rPr>
          <w:color w:val="212121"/>
          <w:spacing w:val="-13"/>
        </w:rPr>
        <w:t> </w:t>
      </w:r>
      <w:r>
        <w:rPr>
          <w:color w:val="212121"/>
        </w:rPr>
        <w:t>Пусть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ваш шаг будет направлен на укрепление здоровья и преодоление трудностей. Вы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89152" id="docshape2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97318" y="1990716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143528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2763392" y="6419878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020567" y="6553227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143528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>
                          <a:hlinkClick r:id="rId53"/>
                        </wps:cNvPr>
                        <wps:cNvSpPr/>
                        <wps:spPr>
                          <a:xfrm>
                            <a:off x="1010780" y="5358400"/>
                            <a:ext cx="407035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50" h="204470">
                                <a:moveTo>
                                  <a:pt x="744855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204228"/>
                                </a:lnTo>
                                <a:lnTo>
                                  <a:pt x="744855" y="204228"/>
                                </a:lnTo>
                                <a:lnTo>
                                  <a:pt x="744855" y="3048"/>
                                </a:lnTo>
                                <a:close/>
                              </a:path>
                              <a:path w="4070350" h="204470">
                                <a:moveTo>
                                  <a:pt x="2317623" y="36576"/>
                                </a:moveTo>
                                <a:lnTo>
                                  <a:pt x="1253871" y="36576"/>
                                </a:lnTo>
                                <a:lnTo>
                                  <a:pt x="757047" y="36576"/>
                                </a:lnTo>
                                <a:lnTo>
                                  <a:pt x="757047" y="204228"/>
                                </a:lnTo>
                                <a:lnTo>
                                  <a:pt x="1253871" y="204228"/>
                                </a:lnTo>
                                <a:lnTo>
                                  <a:pt x="2317623" y="204228"/>
                                </a:lnTo>
                                <a:lnTo>
                                  <a:pt x="2317623" y="36576"/>
                                </a:lnTo>
                                <a:close/>
                              </a:path>
                              <a:path w="4070350" h="204470">
                                <a:moveTo>
                                  <a:pt x="4070223" y="0"/>
                                </a:moveTo>
                                <a:lnTo>
                                  <a:pt x="3756279" y="0"/>
                                </a:lnTo>
                                <a:lnTo>
                                  <a:pt x="3753231" y="0"/>
                                </a:lnTo>
                                <a:lnTo>
                                  <a:pt x="2320671" y="0"/>
                                </a:lnTo>
                                <a:lnTo>
                                  <a:pt x="2320671" y="204228"/>
                                </a:lnTo>
                                <a:lnTo>
                                  <a:pt x="3756279" y="204228"/>
                                </a:lnTo>
                                <a:lnTo>
                                  <a:pt x="3756279" y="185928"/>
                                </a:lnTo>
                                <a:lnTo>
                                  <a:pt x="4070223" y="185928"/>
                                </a:lnTo>
                                <a:lnTo>
                                  <a:pt x="4070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5257827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>
                          <a:hlinkClick r:id="rId53"/>
                        </wps:cNvPr>
                        <wps:cNvSpPr/>
                        <wps:spPr>
                          <a:xfrm>
                            <a:off x="5044439" y="5471164"/>
                            <a:ext cx="13843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73660">
                                <a:moveTo>
                                  <a:pt x="0" y="0"/>
                                </a:moveTo>
                                <a:lnTo>
                                  <a:pt x="138302" y="0"/>
                                </a:lnTo>
                                <a:lnTo>
                                  <a:pt x="138302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382767" y="5381653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688640" id="docshapegroup207" coordorigin="163,0" coordsize="11194,16276">
                <v:shape style="position:absolute;left:163;top:0;width:11194;height:16275" id="docshape2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9" filled="true" fillcolor="#ffffff" stroked="false">
                  <v:fill type="solid"/>
                </v:rect>
                <v:shape style="position:absolute;left:1261;top:3134;width:4295;height:45" id="docshape210" coordorigin="1261,3135" coordsize="4295,45" path="m5556,3135l4444,3135,1261,3135,1261,3180,4444,3180,5556,3180,5556,3135xe" filled="true" fillcolor="#1150d3" stroked="false">
                  <v:path arrowok="t"/>
                  <v:fill type="solid"/>
                </v:shape>
                <v:shape style="position:absolute;left:825;top:8100;width:8400;height:4725" type="#_x0000_t75" id="docshape211" stroked="false">
                  <v:imagedata r:id="rId51" o:title=""/>
                </v:shape>
                <v:shape style="position:absolute;left:4515;top:10110;width:1020;height:720" id="docshape212" coordorigin="4515,10110" coordsize="1020,720" path="m5025,10830l4852,10826,4716,10819,4618,10807,4566,10772,4537,10714,4525,10642,4518,10562,4515,10497,4515,10470,4515,10443,4518,10378,4525,10298,4537,10226,4566,10168,4618,10133,4716,10121,4852,10114,4973,10111,5025,10110,5077,10111,5198,10114,5334,10121,5431,10133,5484,10168,5513,10226,5525,10298,5532,10378,5535,10443,5535,10470,5535,10497,5532,10562,5525,10642,5513,10714,5484,10772,5431,10807,5334,10819,5198,10826,5077,10829,5025,10830xe" filled="true" fillcolor="#ff0000" stroked="false">
                  <v:path arrowok="t"/>
                  <v:fill type="solid"/>
                </v:shape>
                <v:shape style="position:absolute;left:4920;top:10320;width:270;height:300" id="docshape213" coordorigin="4920,10320" coordsize="270,300" path="m4920,10620l4920,10320,5190,10470,4920,10620xe" filled="true" fillcolor="#ffffff" stroked="false">
                  <v:path arrowok="t"/>
                  <v:fill type="solid"/>
                </v:shape>
                <v:shape style="position:absolute;left:825;top:8100;width:8400;height:1485" type="#_x0000_t75" id="docshape214" stroked="false">
                  <v:imagedata r:id="rId52" o:title=""/>
                </v:shape>
                <v:shape style="position:absolute;left:1754;top:8438;width:6410;height:322" id="docshape215" href="https://www.youtube.com/watch?v=U2ZdCd6h-nM" coordorigin="1755,8438" coordsize="6410,322" path="m2928,8443l1755,8443,1755,8760,2928,8760,2928,8443xm5405,8496l3730,8496,2947,8496,2947,8760,3730,8760,5405,8760,5405,8496xm8165,8438l7670,8438,7666,8438,5410,8438,5410,8760,7670,8760,7670,8731,8165,8731,8165,8438xe" filled="true" fillcolor="#000000" stroked="false">
                  <v:path arrowok="t"/>
                  <v:fill opacity="32899f" type="solid"/>
                </v:shape>
                <v:shape style="position:absolute;left:1005;top:8280;width:600;height:600" type="#_x0000_t75" id="docshape216" stroked="false">
                  <v:imagedata r:id="rId54" o:title=""/>
                </v:shape>
                <v:rect style="position:absolute;left:8107;top:8616;width:218;height:116" id="docshape217" href="https://www.youtube.com/watch?v=U2ZdCd6h-nM" filled="true" fillcolor="#000000" stroked="false">
                  <v:fill opacity="32899f" type="solid"/>
                </v:rect>
                <v:shape style="position:absolute;left:8640;top:8475;width:60;height:240" id="docshape218" coordorigin="8640,8475" coordsize="60,240" path="m8670,8535l8658,8533,8649,8526,8642,8517,8640,8505,8642,8493,8649,8484,8658,8477,8670,8475,8682,8477,8691,8484,8698,8493,8700,8505,8698,8517,8691,8526,8682,8533,8670,8535xm8670,8625l8658,8623,8649,8616,8642,8607,8640,8595,8642,8583,8649,8574,8658,8567,8670,8565,8682,8567,8691,8574,8698,8583,8700,8595,8698,8607,8691,8616,8682,8623,8670,8625xm8670,8715l8658,8713,8649,8706,8642,8697,8640,8685,8642,8673,8649,8664,8658,8657,8670,8655,8682,8657,8691,8664,8698,8673,8700,8685,8698,8697,8691,8706,8682,8713,8670,871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обладаете</w:t>
      </w:r>
      <w:r>
        <w:rPr>
          <w:color w:val="212121"/>
          <w:spacing w:val="-16"/>
        </w:rPr>
        <w:t> </w:t>
      </w:r>
      <w:r>
        <w:rPr>
          <w:color w:val="212121"/>
        </w:rPr>
        <w:t>всеми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-15"/>
        </w:rPr>
        <w:t> </w:t>
      </w:r>
      <w:r>
        <w:rPr>
          <w:color w:val="212121"/>
        </w:rPr>
        <w:t>ресурсами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6"/>
        </w:rPr>
        <w:t> </w:t>
      </w:r>
      <w:r>
        <w:rPr>
          <w:color w:val="212121"/>
        </w:rPr>
        <w:t>успеха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создания</w:t>
      </w:r>
      <w:r>
        <w:rPr>
          <w:color w:val="212121"/>
          <w:spacing w:val="-16"/>
        </w:rPr>
        <w:t> </w:t>
      </w:r>
      <w:r>
        <w:rPr>
          <w:color w:val="212121"/>
        </w:rPr>
        <w:t>яркого </w:t>
      </w:r>
      <w:r>
        <w:rPr>
          <w:color w:val="212121"/>
          <w:spacing w:val="-2"/>
        </w:rPr>
        <w:t>будущего.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Спасибо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вашу</w:t>
      </w:r>
      <w:r>
        <w:rPr>
          <w:color w:val="212121"/>
          <w:spacing w:val="-1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усердие.</w:t>
      </w:r>
      <w:r>
        <w:rPr>
          <w:color w:val="212121"/>
          <w:spacing w:val="-11"/>
        </w:rPr>
        <w:t> </w:t>
      </w:r>
      <w:r>
        <w:rPr>
          <w:color w:val="212121"/>
        </w:rPr>
        <w:t>Оставайтесь</w:t>
      </w:r>
      <w:r>
        <w:rPr>
          <w:color w:val="212121"/>
          <w:spacing w:val="-11"/>
        </w:rPr>
        <w:t> </w:t>
      </w:r>
      <w:r>
        <w:rPr>
          <w:color w:val="212121"/>
        </w:rPr>
        <w:t>любознательными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уверенными в себе. Удачи вам в ваших дальнейших начинаниях, и пусть знания, полученные сегодня, послужат надежной основой для успешного и здорового будущего.</w:t>
      </w:r>
    </w:p>
    <w:p>
      <w:pPr>
        <w:spacing w:before="249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55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spacing w:line="357" w:lineRule="auto" w:before="413"/>
        <w:ind w:left="824" w:right="616"/>
      </w:pP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доклад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тему</w:t>
      </w:r>
      <w:r>
        <w:rPr>
          <w:color w:val="212121"/>
          <w:spacing w:val="-15"/>
        </w:rPr>
        <w:t> </w:t>
      </w:r>
      <w:r>
        <w:rPr>
          <w:color w:val="212121"/>
        </w:rPr>
        <w:t>одного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анализом факторов риска и мер профилактики.</w:t>
      </w:r>
    </w:p>
    <w:p>
      <w:pPr>
        <w:pStyle w:val="Heading1"/>
        <w:spacing w:before="24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616"/>
      </w:pPr>
      <w:hyperlink r:id="rId56">
        <w:r>
          <w:rPr>
            <w:color w:val="1150D3"/>
            <w:u w:val="single" w:color="1150D3"/>
          </w:rPr>
          <w:t>Скачать бесплатно технологическую карту урока по теме: «Неинфекционные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заболевания.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Факторы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риска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меры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профилактики.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Роль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диспансеризации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сох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анения здоровья»</w:t>
        </w:r>
      </w:hyperlink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before="36"/>
        <w:rPr>
          <w:rFonts w:ascii="Verdana"/>
          <w:b/>
          <w:sz w:val="27"/>
        </w:rPr>
      </w:pPr>
    </w:p>
    <w:p>
      <w:pPr>
        <w:spacing w:before="0"/>
        <w:ind w:left="1754" w:right="0" w:firstLine="0"/>
        <w:jc w:val="left"/>
        <w:rPr>
          <w:rFonts w:ascii="Roboto" w:hAnsi="Roboto"/>
          <w:sz w:val="27"/>
        </w:rPr>
      </w:pPr>
      <w:hyperlink r:id="rId53">
        <w:r>
          <w:rPr>
            <w:rFonts w:ascii="Roboto" w:hAnsi="Roboto"/>
            <w:color w:val="EDEDED"/>
            <w:spacing w:val="-2"/>
            <w:sz w:val="27"/>
          </w:rPr>
          <w:t>Факторы</w:t>
        </w:r>
        <w:r>
          <w:rPr>
            <w:rFonts w:ascii="Roboto" w:hAnsi="Roboto"/>
            <w:color w:val="EDEDED"/>
            <w:spacing w:val="-15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риска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хронических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неинфекционных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4"/>
            <w:sz w:val="27"/>
          </w:rPr>
          <w:t>заб…</w:t>
        </w:r>
      </w:hyperlink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spacing w:before="473"/>
        <w:rPr>
          <w:rFonts w:ascii="Roboto"/>
          <w:sz w:val="48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  <w:w w:val="90"/>
        </w:rPr>
        <w:t>Полезные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8"/>
          <w:w w:val="90"/>
        </w:rPr>
        <w:t>советы</w:t>
      </w:r>
      <w:r>
        <w:rPr>
          <w:color w:val="202020"/>
          <w:spacing w:val="-58"/>
          <w:w w:val="90"/>
        </w:rPr>
        <w:t> </w:t>
      </w:r>
      <w:r>
        <w:rPr>
          <w:color w:val="202020"/>
          <w:spacing w:val="-8"/>
          <w:w w:val="90"/>
        </w:rPr>
        <w:t>учителю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616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«Неинфекционные заболевания» в формате Ворд</w:t>
        </w:r>
      </w:hyperlink>
    </w:p>
    <w:p>
      <w:pPr>
        <w:pStyle w:val="Heading1"/>
        <w:spacing w:before="249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88128" id="docshape2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103631</wp:posOffset>
                </wp:positionH>
                <wp:positionV relativeFrom="page">
                  <wp:posOffset>-3</wp:posOffset>
                </wp:positionV>
                <wp:extent cx="7108190" cy="1033526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-12" y="2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007997" y="2705090"/>
                            <a:ext cx="3752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9525">
                                <a:moveTo>
                                  <a:pt x="3752342" y="0"/>
                                </a:moveTo>
                                <a:lnTo>
                                  <a:pt x="1142555" y="0"/>
                                </a:lnTo>
                                <a:lnTo>
                                  <a:pt x="884110" y="0"/>
                                </a:lnTo>
                                <a:lnTo>
                                  <a:pt x="1694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9443" y="9525"/>
                                </a:lnTo>
                                <a:lnTo>
                                  <a:pt x="884110" y="9525"/>
                                </a:lnTo>
                                <a:lnTo>
                                  <a:pt x="1142555" y="9525"/>
                                </a:lnTo>
                                <a:lnTo>
                                  <a:pt x="3752342" y="9525"/>
                                </a:lnTo>
                                <a:lnTo>
                                  <a:pt x="3752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543452"/>
                            <a:ext cx="2324099" cy="2847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93pt;width:559.7pt;height:813.8pt;mso-position-horizontal-relative:page;mso-position-vertical-relative:page;z-index:-16687616" id="docshapegroup220" coordorigin="163,0" coordsize="11194,16276">
                <v:shape style="position:absolute;left:163;top:0;width:11194;height:16275" id="docshape22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2" filled="true" fillcolor="#ffffff" stroked="false">
                  <v:fill type="solid"/>
                </v:rect>
                <v:shape style="position:absolute;left:3325;top:4259;width:5910;height:15" id="docshape223" coordorigin="3325,4260" coordsize="5910,15" path="m9235,4260l5125,4260,4718,4260,3592,4260,3325,4260,3325,4275,3592,4275,4718,4275,5125,4275,9235,4275,9235,4260xe" filled="true" fillcolor="#1150d3" stroked="false">
                  <v:path arrowok="t"/>
                  <v:fill type="solid"/>
                </v:shape>
                <v:shape style="position:absolute;left:825;top:7155;width:3660;height:4485" type="#_x0000_t75" id="docshape224" href="https://newuroki.net/wp-content/uploads/2024/09/krossvord-neinfekcionnye-zabolevanija-konspekt-uroka.jpg" stroked="false">
                  <v:imagedata r:id="rId58" o:title=""/>
                </v:shape>
                <w10:wrap type="none"/>
              </v:group>
            </w:pict>
          </mc:Fallback>
        </mc:AlternateContent>
      </w: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«Неинфекционные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заболевания. Факторы риска и меры профилактики. Роль диспансеризации для</w:t>
        </w:r>
      </w:hyperlink>
    </w:p>
    <w:p>
      <w:pPr>
        <w:pStyle w:val="BodyText"/>
        <w:ind w:left="824"/>
      </w:pPr>
      <w:hyperlink r:id="rId60">
        <w:r>
          <w:rPr>
            <w:color w:val="1150D3"/>
            <w:u w:val="single" w:color="1150D3"/>
          </w:rPr>
          <w:t>сох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здоровья»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616"/>
      </w:pPr>
      <w:hyperlink r:id="rId61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0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3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3"/>
        <w:ind w:left="824"/>
      </w:pPr>
      <w:hyperlink r:id="rId62">
        <w:r>
          <w:rPr>
            <w:color w:val="1150D3"/>
            <w:spacing w:val="-2"/>
            <w:u w:val="single" w:color="1150D3"/>
          </w:rPr>
          <w:t>«Неинфекционные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заболевания»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«Неинфекционные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заболевания. Факторы риска и меры профилактики. Роль диспансеризации для</w:t>
        </w:r>
      </w:hyperlink>
    </w:p>
    <w:p>
      <w:pPr>
        <w:pStyle w:val="BodyText"/>
        <w:spacing w:before="1"/>
        <w:ind w:left="824"/>
      </w:pPr>
      <w:hyperlink r:id="rId63">
        <w:r>
          <w:rPr>
            <w:color w:val="1150D3"/>
            <w:u w:val="single" w:color="1150D3"/>
          </w:rPr>
          <w:t>сох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здоровья»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before="110"/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before="428"/>
        <w:ind w:left="824"/>
      </w:pPr>
      <w:r>
        <w:rPr>
          <w:color w:val="212121"/>
        </w:rPr>
        <w:t>Какое</w:t>
      </w:r>
      <w:r>
        <w:rPr>
          <w:color w:val="212121"/>
          <w:spacing w:val="-17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состояний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неинфекционным?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Грипп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Диабет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089" w:val="left" w:leader="none"/>
        </w:tabs>
        <w:spacing w:line="357" w:lineRule="auto" w:before="47" w:after="0"/>
        <w:ind w:left="824" w:right="8355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87104" id="docshape2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526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-12" y="2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5pt;width:559.7pt;height:813.8pt;mso-position-horizontal-relative:page;mso-position-vertical-relative:page;z-index:-16686592" id="docshapegroup226" coordorigin="163,0" coordsize="11194,16276">
                <v:shape style="position:absolute;left:163;top:0;width:11194;height:16275" id="docshape2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Гипертония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509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ключевым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сердечно-сосудистых </w:t>
      </w:r>
      <w:r>
        <w:rPr>
          <w:color w:val="212121"/>
          <w:spacing w:val="-2"/>
        </w:rPr>
        <w:t>проблем?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0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Регулярное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употребление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антибиотиков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Контроль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артериального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давления</w:t>
      </w:r>
    </w:p>
    <w:p>
      <w:pPr>
        <w:pStyle w:val="ListParagraph"/>
        <w:numPr>
          <w:ilvl w:val="0"/>
          <w:numId w:val="7"/>
        </w:numPr>
        <w:tabs>
          <w:tab w:pos="1089" w:val="left" w:leader="none"/>
        </w:tabs>
        <w:spacing w:line="357" w:lineRule="auto" w:before="133" w:after="0"/>
        <w:ind w:left="824" w:right="6163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Ежедневное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употребление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витаминов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оценки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риска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развития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неинфекционных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состояний?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Измерение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уровня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холестерина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Определение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группы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крови</w:t>
      </w:r>
    </w:p>
    <w:p>
      <w:pPr>
        <w:pStyle w:val="ListParagraph"/>
        <w:numPr>
          <w:ilvl w:val="0"/>
          <w:numId w:val="8"/>
        </w:numPr>
        <w:tabs>
          <w:tab w:pos="1089" w:val="left" w:leader="none"/>
        </w:tabs>
        <w:spacing w:line="357" w:lineRule="auto" w:before="133" w:after="0"/>
        <w:ind w:left="824" w:right="8355" w:firstLine="0"/>
        <w:jc w:val="left"/>
        <w:rPr>
          <w:sz w:val="24"/>
        </w:rPr>
      </w:pPr>
      <w:r>
        <w:rPr>
          <w:color w:val="212121"/>
          <w:sz w:val="24"/>
        </w:rPr>
        <w:t>Контроль веса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диспансеризация?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Лечение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хронических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болезней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Плановые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медицинские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осмотры</w:t>
      </w:r>
    </w:p>
    <w:p>
      <w:pPr>
        <w:pStyle w:val="ListParagraph"/>
        <w:numPr>
          <w:ilvl w:val="0"/>
          <w:numId w:val="9"/>
        </w:numPr>
        <w:tabs>
          <w:tab w:pos="1089" w:val="left" w:leader="none"/>
        </w:tabs>
        <w:spacing w:line="357" w:lineRule="auto" w:before="133" w:after="0"/>
        <w:ind w:left="824" w:right="7840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Вакцинация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населения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типичным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инсульта?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Асимметрия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лица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Нарушение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4"/>
          <w:sz w:val="24"/>
        </w:rPr>
        <w:t>речи</w:t>
      </w:r>
    </w:p>
    <w:p>
      <w:pPr>
        <w:pStyle w:val="ListParagraph"/>
        <w:numPr>
          <w:ilvl w:val="0"/>
          <w:numId w:val="10"/>
        </w:numPr>
        <w:tabs>
          <w:tab w:pos="1089" w:val="left" w:leader="none"/>
        </w:tabs>
        <w:spacing w:line="357" w:lineRule="auto" w:before="134" w:after="0"/>
        <w:ind w:left="824" w:right="8369" w:firstLine="0"/>
        <w:jc w:val="left"/>
        <w:rPr>
          <w:sz w:val="24"/>
        </w:rPr>
      </w:pPr>
      <w:r>
        <w:rPr>
          <w:color w:val="212121"/>
          <w:sz w:val="24"/>
        </w:rPr>
        <w:t>Сильный кашель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мерой</w:t>
      </w:r>
      <w:r>
        <w:rPr>
          <w:color w:val="212121"/>
          <w:spacing w:val="-15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5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состояний?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Отказ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курения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Регулярные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физические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упражнения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357" w:lineRule="auto" w:before="134" w:after="0"/>
        <w:ind w:left="824" w:right="5797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Употребление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большого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количества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соли </w:t>
      </w:r>
      <w:r>
        <w:rPr>
          <w:color w:val="212121"/>
          <w:sz w:val="24"/>
        </w:rPr>
        <w:t>Правильный ответ: c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орган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поражается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сахарном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диабете?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Поджелудочная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железа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Легкие</w:t>
      </w:r>
    </w:p>
    <w:p>
      <w:pPr>
        <w:pStyle w:val="ListParagraph"/>
        <w:numPr>
          <w:ilvl w:val="0"/>
          <w:numId w:val="12"/>
        </w:numPr>
        <w:tabs>
          <w:tab w:pos="1089" w:val="left" w:leader="none"/>
        </w:tabs>
        <w:spacing w:line="357" w:lineRule="auto" w:before="134" w:after="0"/>
        <w:ind w:left="824" w:right="8355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Печень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сердечного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приступа?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Боль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груди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47" w:after="0"/>
        <w:ind w:left="1103" w:right="0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86080" id="docshape2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103631</wp:posOffset>
                </wp:positionH>
                <wp:positionV relativeFrom="page">
                  <wp:posOffset>-1</wp:posOffset>
                </wp:positionV>
                <wp:extent cx="7108190" cy="1033526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-12" y="2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117pt;width:559.7pt;height:813.8pt;mso-position-horizontal-relative:page;mso-position-vertical-relative:page;z-index:-16685568" id="docshapegroup230" coordorigin="163,0" coordsize="11194,16276">
                <v:shape style="position:absolute;left:163;top:0;width:11194;height:16275" id="docshape23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3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Одышка</w:t>
      </w:r>
    </w:p>
    <w:p>
      <w:pPr>
        <w:pStyle w:val="ListParagraph"/>
        <w:numPr>
          <w:ilvl w:val="0"/>
          <w:numId w:val="13"/>
        </w:numPr>
        <w:tabs>
          <w:tab w:pos="1089" w:val="left" w:leader="none"/>
        </w:tabs>
        <w:spacing w:line="357" w:lineRule="auto" w:before="133" w:after="0"/>
        <w:ind w:left="824" w:right="8369" w:firstLine="0"/>
        <w:jc w:val="left"/>
        <w:rPr>
          <w:sz w:val="24"/>
        </w:rPr>
      </w:pPr>
      <w:r>
        <w:rPr>
          <w:color w:val="212121"/>
          <w:sz w:val="24"/>
        </w:rPr>
        <w:t>Сыпь на коже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эффективен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ранней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диагностики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онкологических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болезней?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Ежедневное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измерение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температуры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Регулярные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скрининговые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обследования</w:t>
      </w:r>
    </w:p>
    <w:p>
      <w:pPr>
        <w:pStyle w:val="ListParagraph"/>
        <w:numPr>
          <w:ilvl w:val="0"/>
          <w:numId w:val="14"/>
        </w:numPr>
        <w:tabs>
          <w:tab w:pos="1089" w:val="left" w:leader="none"/>
        </w:tabs>
        <w:spacing w:line="357" w:lineRule="auto" w:before="133" w:after="0"/>
        <w:ind w:left="824" w:right="8355" w:firstLine="0"/>
        <w:jc w:val="left"/>
        <w:rPr>
          <w:sz w:val="24"/>
        </w:rPr>
      </w:pPr>
      <w:r>
        <w:rPr>
          <w:color w:val="212121"/>
          <w:sz w:val="24"/>
        </w:rPr>
        <w:t>Прием витаминов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фактором</w:t>
      </w:r>
      <w:r>
        <w:rPr>
          <w:color w:val="212121"/>
          <w:spacing w:val="-16"/>
        </w:rPr>
        <w:t> </w:t>
      </w:r>
      <w:r>
        <w:rPr>
          <w:color w:val="212121"/>
        </w:rPr>
        <w:t>риска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16"/>
        </w:rPr>
        <w:t> </w:t>
      </w:r>
      <w:r>
        <w:rPr>
          <w:color w:val="212121"/>
        </w:rPr>
        <w:t>хронических респираторных проблем?</w:t>
      </w:r>
    </w:p>
    <w:p>
      <w:pPr>
        <w:pStyle w:val="ListParagraph"/>
        <w:numPr>
          <w:ilvl w:val="0"/>
          <w:numId w:val="15"/>
        </w:numPr>
        <w:tabs>
          <w:tab w:pos="1103" w:val="left" w:leader="none"/>
        </w:tabs>
        <w:spacing w:line="240" w:lineRule="auto" w:before="1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Загрязнение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воздуха</w:t>
      </w:r>
    </w:p>
    <w:p>
      <w:pPr>
        <w:pStyle w:val="ListParagraph"/>
        <w:numPr>
          <w:ilvl w:val="0"/>
          <w:numId w:val="15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Курение</w:t>
      </w:r>
    </w:p>
    <w:p>
      <w:pPr>
        <w:pStyle w:val="ListParagraph"/>
        <w:numPr>
          <w:ilvl w:val="0"/>
          <w:numId w:val="15"/>
        </w:numPr>
        <w:tabs>
          <w:tab w:pos="1089" w:val="left" w:leader="none"/>
        </w:tabs>
        <w:spacing w:line="357" w:lineRule="auto" w:before="133" w:after="0"/>
        <w:ind w:left="824" w:right="647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Употребление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молочных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продуктов </w:t>
      </w:r>
      <w:r>
        <w:rPr>
          <w:color w:val="212121"/>
          <w:sz w:val="24"/>
        </w:rPr>
        <w:t>Правильный ответ: c</w:t>
      </w:r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ListParagraph"/>
        <w:numPr>
          <w:ilvl w:val="1"/>
          <w:numId w:val="15"/>
        </w:numPr>
        <w:tabs>
          <w:tab w:pos="1422" w:val="left" w:leader="none"/>
          <w:tab w:pos="1424" w:val="left" w:leader="none"/>
        </w:tabs>
        <w:spacing w:line="357" w:lineRule="auto" w:before="410" w:after="0"/>
        <w:ind w:left="1424" w:right="1055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Согласно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исследованиям,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регулярная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30-минутная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ходьба может снизить риск развития сердечно-сосудистых проблем на 19%. Это эквивалентно эффекту от приема некоторых лекарств, но без побочных эффектов и затрат.</w:t>
      </w:r>
    </w:p>
    <w:p>
      <w:pPr>
        <w:pStyle w:val="ListParagraph"/>
        <w:numPr>
          <w:ilvl w:val="1"/>
          <w:numId w:val="1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0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Японии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существует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практика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«Синрин-йоку»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«лесные ванны»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2"/>
          <w:w w:val="140"/>
          <w:sz w:val="24"/>
        </w:rPr>
        <w:t> </w:t>
      </w:r>
      <w:r>
        <w:rPr>
          <w:color w:val="212121"/>
          <w:sz w:val="24"/>
        </w:rPr>
        <w:t>прогулки по лесу для снижения стресса и укрепления иммунитета. Исследования показывают, что даже короткое пребывание в лесу может значительно снизить уровень кортизола (гормона стресса) в крови.</w:t>
      </w:r>
    </w:p>
    <w:p>
      <w:pPr>
        <w:pStyle w:val="ListParagraph"/>
        <w:numPr>
          <w:ilvl w:val="1"/>
          <w:numId w:val="1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35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Ученые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обнаружили,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регулярное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употребление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темного шоколада (с содержанием какао не менее 70%) может снизить риск развития сердечно-сосудистых проблем на 37%. Это связано с высоким содержанием флавоноидов, которые улучшают эластичность сосудов.</w:t>
      </w:r>
    </w:p>
    <w:p>
      <w:pPr>
        <w:pStyle w:val="Heading1"/>
        <w:spacing w:before="176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85056" id="docshape2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5260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-12" y="2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857499" cy="2219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526235" y="3162286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>
                            <a:hlinkClick r:id="rId67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006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3pt;width:559.7pt;height:813.8pt;mso-position-horizontal-relative:page;mso-position-vertical-relative:page;z-index:-16684544" id="docshapegroup234" coordorigin="163,0" coordsize="11194,16276">
                <v:shape style="position:absolute;left:163;top:0;width:11194;height:16275" id="docshape23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36" filled="true" fillcolor="#ffffff" stroked="false">
                  <v:fill type="solid"/>
                </v:rect>
                <v:shape style="position:absolute;left:825;top:0;width:4500;height:3495" type="#_x0000_t75" id="docshape237" href="https://newuroki.net/wp-content/uploads/2024/09/intellekt-karta-neinfekcionnye-zabolevanija-konspekt-uroka.jpg" stroked="false">
                  <v:imagedata r:id="rId64" o:title=""/>
                </v:shape>
                <v:rect style="position:absolute;left:2566;top:4979;width:3545;height:15" id="docshape238" filled="true" fillcolor="#1150d3" stroked="false">
                  <v:fill type="solid"/>
                </v:rect>
                <v:shape style="position:absolute;left:825;top:7560;width:4500;height:4500" type="#_x0000_t75" id="docshape239" href="https://newuroki.net/wp-content/uploads/2024/09/oblako-slov-neinfekcionnye-zabolevanija-konspekt-uroka.png" stroked="false">
                  <v:imagedata r:id="rId6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8"/>
        <w:rPr>
          <w:rFonts w:ascii="Verdana"/>
          <w:b/>
          <w:sz w:val="19"/>
        </w:rPr>
      </w:pPr>
    </w:p>
    <w:p>
      <w:pPr>
        <w:spacing w:line="328" w:lineRule="auto" w:before="1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947"/>
      </w:pPr>
      <w:hyperlink r:id="rId68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0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947"/>
      </w:pPr>
      <w:hyperlink r:id="rId69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4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hyperlink r:id="rId7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«Неинфекционные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заболевания. Факторы риска и меры профилактики. Роль диспансеризации для</w:t>
        </w:r>
      </w:hyperlink>
    </w:p>
    <w:p>
      <w:pPr>
        <w:pStyle w:val="BodyText"/>
        <w:ind w:left="824"/>
      </w:pPr>
      <w:hyperlink r:id="rId70">
        <w:r>
          <w:rPr>
            <w:color w:val="1150D3"/>
            <w:u w:val="single" w:color="1150D3"/>
          </w:rPr>
          <w:t>сох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здоровья»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PowerPoint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 w:before="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</w:tabs>
        <w:spacing w:line="240" w:lineRule="auto" w:before="386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медицинской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профилактики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обществе».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2004.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215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1174" w:hanging="270"/>
        <w:jc w:val="left"/>
        <w:rPr>
          <w:sz w:val="24"/>
        </w:rPr>
      </w:pPr>
      <w:r>
        <w:rPr>
          <w:color w:val="212121"/>
          <w:sz w:val="24"/>
        </w:rPr>
        <w:t>Кудряшов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Кузнецова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И.М.,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активности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жизненного </w:t>
      </w:r>
      <w:r>
        <w:rPr>
          <w:color w:val="212121"/>
          <w:spacing w:val="-2"/>
          <w:sz w:val="24"/>
        </w:rPr>
        <w:t>тонуса». Издательство «Академия знаний», Ростов-на-Дону, 2005. 190 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527" w:hanging="270"/>
        <w:jc w:val="left"/>
        <w:rPr>
          <w:sz w:val="24"/>
        </w:rPr>
      </w:pPr>
      <w:r>
        <w:rPr>
          <w:color w:val="212121"/>
          <w:sz w:val="24"/>
        </w:rPr>
        <w:t>Горский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С.И.,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«Поддержание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хорошего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самочувствия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мире». Издательство «Знание-Пресс», Екатеринбург, 2001. 175 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994" w:hanging="270"/>
        <w:jc w:val="left"/>
        <w:rPr>
          <w:sz w:val="24"/>
        </w:rPr>
      </w:pPr>
      <w:r>
        <w:rPr>
          <w:color w:val="212121"/>
          <w:sz w:val="24"/>
        </w:rPr>
        <w:t>Тихомиров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Андреева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М.Н.,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«Меры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укреплению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физической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активности». Издательство «Ориентир», Казань, 2003. 202 страницы.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Рябов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И.Г.,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«Пути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минимизации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негативных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влияний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организм».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«Новое</w:t>
      </w:r>
      <w:r>
        <w:rPr>
          <w:color w:val="212121"/>
          <w:spacing w:val="-7"/>
        </w:rPr>
        <w:t> </w:t>
      </w:r>
      <w:r>
        <w:rPr>
          <w:color w:val="212121"/>
        </w:rPr>
        <w:t>время»,</w:t>
      </w:r>
      <w:r>
        <w:rPr>
          <w:color w:val="212121"/>
          <w:spacing w:val="-6"/>
        </w:rPr>
        <w:t> </w:t>
      </w:r>
      <w:r>
        <w:rPr>
          <w:color w:val="212121"/>
        </w:rPr>
        <w:t>Краснодар,</w:t>
      </w:r>
      <w:r>
        <w:rPr>
          <w:color w:val="212121"/>
          <w:spacing w:val="-7"/>
        </w:rPr>
        <w:t> </w:t>
      </w:r>
      <w:r>
        <w:rPr>
          <w:color w:val="212121"/>
        </w:rPr>
        <w:t>2002.</w:t>
      </w:r>
      <w:r>
        <w:rPr>
          <w:color w:val="212121"/>
          <w:spacing w:val="-6"/>
        </w:rPr>
        <w:t> </w:t>
      </w:r>
      <w:r>
        <w:rPr>
          <w:color w:val="212121"/>
        </w:rPr>
        <w:t>184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страницы.</w:t>
      </w:r>
    </w:p>
    <w:p>
      <w:pPr>
        <w:pStyle w:val="BodyText"/>
        <w:rPr>
          <w:sz w:val="30"/>
        </w:rPr>
      </w:pPr>
    </w:p>
    <w:p>
      <w:pPr>
        <w:pStyle w:val="BodyText"/>
        <w:spacing w:before="110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8pt;width:575.999949pt;height:813.749974pt;mso-position-horizontal-relative:page;mso-position-vertical-relative:page;z-index:-16684032" id="docshape2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526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-12" y="2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>
                            <a:hlinkClick r:id="rId72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9232923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>
                          <a:hlinkClick r:id="rId74"/>
                        </wps:cNvPr>
                        <wps:cNvSpPr/>
                        <wps:spPr>
                          <a:xfrm>
                            <a:off x="801242" y="929640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61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61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>
                          <a:hlinkClick r:id="rId75"/>
                        </wps:cNvPr>
                        <wps:cNvSpPr/>
                        <wps:spPr>
                          <a:xfrm>
                            <a:off x="1182242" y="929640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61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61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>
                          <a:hlinkClick r:id="rId76"/>
                        </wps:cNvPr>
                        <wps:cNvSpPr/>
                        <wps:spPr>
                          <a:xfrm>
                            <a:off x="1563242" y="929640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61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61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>
                          <a:hlinkClick r:id="rId77"/>
                        </wps:cNvPr>
                        <wps:cNvSpPr/>
                        <wps:spPr>
                          <a:xfrm>
                            <a:off x="1944242" y="929640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61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61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>
                          <a:hlinkClick r:id="rId78"/>
                        </wps:cNvPr>
                        <wps:cNvSpPr/>
                        <wps:spPr>
                          <a:xfrm>
                            <a:off x="2325242" y="929640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61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61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>
                          <a:hlinkClick r:id="rId79"/>
                        </wps:cNvPr>
                        <wps:cNvSpPr/>
                        <wps:spPr>
                          <a:xfrm>
                            <a:off x="2706242" y="929640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61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61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188916" y="10001235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248917" y="7048508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86917" y="7048508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077467" y="7105658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23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23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5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248917" y="7591433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86917" y="7591433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077467" y="7648583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7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26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58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67867" y="8324858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553967" y="8324858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>
                            <a:hlinkClick r:id="rId75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389137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>
                            <a:hlinkClick r:id="rId74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360970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>
                            <a:hlinkClick r:id="rId76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324997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>
                            <a:hlinkClick r:id="rId77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355963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>
                            <a:hlinkClick r:id="rId78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339475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>
                            <a:hlinkClick r:id="rId79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338427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3377755" y="826294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489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38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3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05"/>
                                </a:lnTo>
                                <a:lnTo>
                                  <a:pt x="327361" y="266734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5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377755" y="826294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95"/>
                                </a:lnTo>
                                <a:lnTo>
                                  <a:pt x="331619" y="259201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34"/>
                                </a:lnTo>
                                <a:lnTo>
                                  <a:pt x="7585" y="227305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38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3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58pt;width:559.7pt;height:813.8pt;mso-position-horizontal-relative:page;mso-position-vertical-relative:page;z-index:-16683520" id="docshapegroup241" coordorigin="163,0" coordsize="11194,16276">
                <v:shape style="position:absolute;left:163;top:0;width:11194;height:16275" id="docshape2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43" filled="true" fillcolor="#ffffff" stroked="false">
                  <v:fill type="solid"/>
                </v:rect>
                <v:shape style="position:absolute;left:825;top:0;width:4500;height:2535" type="#_x0000_t75" id="docshape244" href="https://newuroki.net/wp-content/uploads/2024/09/prezentacija-neinfekcionnye-zabolevanija-konspekt-uroka.jpg" stroked="false">
                  <v:imagedata r:id="rId71" o:title=""/>
                </v:shape>
                <v:shape style="position:absolute;left:820;top:14540;width:490;height:495" type="#_x0000_t75" id="docshape245" stroked="false">
                  <v:imagedata r:id="rId73" o:title=""/>
                </v:shape>
                <v:shape style="position:absolute;left:1425;top:14640;width:480;height:480" id="docshape246" href="https://newuroki.net/#telegram" coordorigin="1425,14640" coordsize="480,480" path="m1853,15120l1477,15120,1469,15118,1427,15076,1425,15068,1425,15060,1425,14692,1469,14642,1477,14640,1853,14640,1903,14684,1905,14692,1905,15068,1861,15118,1853,15120xe" filled="true" fillcolor="#2ba5df" stroked="false">
                  <v:path arrowok="t"/>
                  <v:fill type="solid"/>
                </v:shape>
                <v:shape style="position:absolute;left:2025;top:14640;width:480;height:480" id="docshape247" href="https://newuroki.net/#vk" coordorigin="2025,14640" coordsize="480,480" path="m2453,15120l2077,15120,2069,15118,2027,15076,2025,15068,2025,15060,2025,14692,2069,14642,2077,14640,2453,14640,2503,14684,2505,14692,2505,15068,2461,15118,2453,15120xe" filled="true" fillcolor="#587da2" stroked="false">
                  <v:path arrowok="t"/>
                  <v:fill type="solid"/>
                </v:shape>
                <v:shape style="position:absolute;left:2625;top:14640;width:480;height:480" id="docshape248" href="https://newuroki.net/#odnoklassniki" coordorigin="2625,14640" coordsize="480,480" path="m3053,15120l2677,15120,2669,15118,2627,15076,2625,15068,2625,15060,2625,14692,2669,14642,2677,14640,3053,14640,3103,14684,3105,14692,3105,15068,3061,15118,3053,15120xe" filled="true" fillcolor="#f1720c" stroked="false">
                  <v:path arrowok="t"/>
                  <v:fill type="solid"/>
                </v:shape>
                <v:shape style="position:absolute;left:3225;top:14640;width:480;height:480" id="docshape249" href="https://newuroki.net/#twitter" coordorigin="3225,14640" coordsize="480,480" path="m3653,15120l3277,15120,3269,15118,3227,15076,3225,15068,3225,15060,3225,14692,3269,14642,3277,14640,3653,14640,3703,14684,3705,14692,3705,15068,3661,15118,3653,15120xe" filled="true" fillcolor="#1c9af0" stroked="false">
                  <v:path arrowok="t"/>
                  <v:fill type="solid"/>
                </v:shape>
                <v:shape style="position:absolute;left:3825;top:14640;width:480;height:480" id="docshape250" href="https://newuroki.net/#viber" coordorigin="3825,14640" coordsize="480,480" path="m4253,15120l3877,15120,3869,15118,3827,15076,3825,15068,3825,15060,3825,14692,3869,14642,3877,14640,4253,14640,4303,14684,4305,14692,4305,15068,4261,15118,4253,15120xe" filled="true" fillcolor="#7c529d" stroked="false">
                  <v:path arrowok="t"/>
                  <v:fill type="solid"/>
                </v:shape>
                <v:shape style="position:absolute;left:4425;top:14640;width:480;height:480" id="docshape251" href="https://newuroki.net/#whatsapp" coordorigin="4425,14640" coordsize="480,480" path="m4853,15120l4477,15120,4469,15118,4427,15076,4425,15068,4425,15060,4425,14692,4469,14642,4477,14640,4853,14640,4903,14684,4905,14692,4905,15068,4861,15118,4853,15120xe" filled="true" fillcolor="#12af09" stroked="false">
                  <v:path arrowok="t"/>
                  <v:fill type="solid"/>
                </v:shape>
                <v:rect style="position:absolute;left:3610;top:15749;width:8;height:15" id="docshape252" filled="true" fillcolor="#212121" stroked="false">
                  <v:fill type="solid"/>
                </v:rect>
                <v:rect style="position:absolute;left:2130;top:11100;width:8670;height:705" id="docshape253" filled="true" fillcolor="#2d8f58" stroked="false">
                  <v:fill opacity="52428f" type="solid"/>
                </v:rect>
                <v:rect style="position:absolute;left:930;top:11100;width:1200;height:705" id="docshape254" filled="true" fillcolor="#0e7945" stroked="false">
                  <v:fill type="solid"/>
                </v:rect>
                <v:shape style="position:absolute;left:1860;top:11190;width:540;height:540" id="docshape255" coordorigin="1860,11190" coordsize="540,540" path="m2130,11730l2064,11722,2003,11698,1949,11660,1906,11610,1876,11551,1861,11486,1860,11460,1860,11447,1872,11382,1898,11321,1939,11269,1991,11228,2052,11202,2117,11190,2130,11190,2143,11190,2208,11202,2269,11228,2321,11269,2362,11321,2388,11382,2400,11447,2400,11460,2400,11473,2388,11538,2362,11599,2321,11651,2269,11692,2208,11718,2143,11730,2130,11730xe" filled="true" fillcolor="#ffffff" stroked="false">
                  <v:path arrowok="t"/>
                  <v:fill type="solid"/>
                </v:shape>
                <v:rect style="position:absolute;left:2130;top:11955;width:8670;height:705" id="docshape256" filled="true" fillcolor="#fb5950" stroked="false">
                  <v:fill type="solid"/>
                </v:rect>
                <v:rect style="position:absolute;left:930;top:11955;width:1200;height:705" id="docshape257" filled="true" fillcolor="#cd4f4b" stroked="false">
                  <v:fill type="solid"/>
                </v:rect>
                <v:shape style="position:absolute;left:1860;top:12045;width:540;height:540" id="docshape258" coordorigin="1860,12045" coordsize="540,540" path="m2130,12585l2064,12577,2003,12553,1949,12515,1906,12465,1876,12406,1861,12341,1860,12315,1860,12302,1872,12237,1898,12176,1939,12124,1991,12083,2052,12057,2117,12045,2130,12045,2143,12045,2208,12057,2269,12083,2321,12124,2362,12176,2388,12237,2400,12302,2400,12315,2400,12328,2388,12393,2362,12454,2321,12506,2269,12547,2208,12573,2143,12585,2130,12585xe" filled="true" fillcolor="#ffffff" stroked="false">
                  <v:path arrowok="t"/>
                  <v:fill type="solid"/>
                </v:shape>
                <v:rect style="position:absolute;left:900;top:13110;width:4860;height:390" id="docshape259" filled="true" fillcolor="#74af04" stroked="false">
                  <v:fill type="solid"/>
                </v:rect>
                <v:rect style="position:absolute;left:5760;top:13110;width:4860;height:390" id="docshape260" filled="true" fillcolor="#db3d18" stroked="false">
                  <v:fill type="solid"/>
                </v:rect>
                <v:shape style="position:absolute;left:2098;top:14786;width:340;height:190" type="#_x0000_t75" id="docshape261" href="https://newuroki.net/#vk" stroked="false">
                  <v:imagedata r:id="rId80" o:title=""/>
                </v:shape>
                <v:shape style="position:absolute;left:1500;top:14741;width:330;height:281" type="#_x0000_t75" id="docshape262" href="https://newuroki.net/#telegram" stroked="false">
                  <v:imagedata r:id="rId81" o:title=""/>
                </v:shape>
                <v:shape style="position:absolute;left:2747;top:14685;width:235;height:393" type="#_x0000_t75" id="docshape263" href="https://newuroki.net/#odnoklassniki" stroked="false">
                  <v:imagedata r:id="rId82" o:title=""/>
                </v:shape>
                <v:shape style="position:absolute;left:3285;top:14733;width:360;height:293" type="#_x0000_t75" id="docshape264" href="https://newuroki.net/#twitter" stroked="false">
                  <v:imagedata r:id="rId83" o:title=""/>
                </v:shape>
                <v:shape style="position:absolute;left:3900;top:14707;width:329;height:341" type="#_x0000_t75" id="docshape265" href="https://newuroki.net/#viber" stroked="false">
                  <v:imagedata r:id="rId84" o:title=""/>
                </v:shape>
                <v:shape style="position:absolute;left:4492;top:14706;width:345;height:348" type="#_x0000_t75" id="docshape266" href="https://newuroki.net/#whatsapp" stroked="false">
                  <v:imagedata r:id="rId85" o:title=""/>
                </v:shape>
                <v:shape style="position:absolute;left:5482;top:13012;width:555;height:555" id="docshape267" coordorigin="5482,13013" coordsize="555,555" path="m5760,13568l5693,13559,5629,13535,5574,13496,5529,13444,5499,13383,5484,13317,5482,13290,5483,13276,5494,13209,5522,13147,5564,13094,5617,13052,5679,13024,5746,13013,5760,13013,5774,13013,5841,13024,5903,13052,5956,13094,5998,13147,6026,13209,6037,13276,6037,13290,6037,13304,6026,13370,5998,13433,5956,13486,5903,13528,5841,13555,5774,13567,5760,13568xe" filled="true" fillcolor="#333333" stroked="false">
                  <v:path arrowok="t"/>
                  <v:fill type="solid"/>
                </v:shape>
                <v:shape style="position:absolute;left:5482;top:13012;width:555;height:555" id="docshape268" coordorigin="5482,13013" coordsize="555,555" path="m6037,13290l6029,13357,6005,13421,5966,13476,5914,13521,5853,13551,5787,13566,5760,13568,5746,13567,5679,13555,5617,13528,5564,13486,5522,13433,5494,13370,5483,13304,5482,13290,5483,13276,5494,13209,5522,13147,5564,13094,5617,13052,5679,13024,5746,13013,5760,13013,5774,13013,5841,13024,5903,13052,5956,13094,5998,13147,6026,13209,6037,13276,6037,13290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616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51"/>
      </w:pPr>
    </w:p>
    <w:p>
      <w:pPr>
        <w:spacing w:line="276" w:lineRule="auto" w:before="0"/>
        <w:ind w:left="824" w:right="616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лечение,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лекарство,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недуг,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температура, </w:t>
      </w:r>
      <w:r>
        <w:rPr>
          <w:color w:val="212121"/>
          <w:sz w:val="24"/>
        </w:rPr>
        <w:t>больница, врач, боль, вирус, кашель, чума, здоровье, таблетки, укол, операция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46pt;width:575.999949pt;height:813.749974pt;mso-position-horizontal-relative:page;mso-position-vertical-relative:page;z-index:-16681984" id="docshape2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142874</wp:posOffset>
                </wp:positionH>
                <wp:positionV relativeFrom="page">
                  <wp:posOffset>6448411</wp:posOffset>
                </wp:positionV>
                <wp:extent cx="7029450" cy="388683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029450" cy="3886835"/>
                          <a:chExt cx="7029450" cy="388683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7029450" cy="388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8868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886214"/>
                                </a:lnTo>
                                <a:lnTo>
                                  <a:pt x="0" y="3886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52387" y="152424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1"/>
                            <a:ext cx="6724649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1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89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Textbox 276"/>
                        <wps:cNvSpPr txBox="1"/>
                        <wps:spPr>
                          <a:xfrm>
                            <a:off x="152399" y="152421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7029450" cy="388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Инфекционные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заболевания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07.748962pt;width:553.5pt;height:306.05pt;mso-position-horizontal-relative:page;mso-position-vertical-relative:page;z-index:15770624" id="docshapegroup270" coordorigin="225,10155" coordsize="11070,6121">
                <v:rect style="position:absolute;left:225;top:10154;width:11070;height:6121" id="docshape271" filled="true" fillcolor="#ffffff" stroked="false">
                  <v:fill type="solid"/>
                </v:rect>
                <v:shape style="position:absolute;left:464;top:10395;width:10590;height:630" id="docshape272" coordorigin="465,10395" coordsize="10590,630" path="m11055,10995l3720,10995,3270,10395,3270,10995,465,10995,465,11025,11055,11025,11055,10995xe" filled="true" fillcolor="#1150d3" stroked="false">
                  <v:path arrowok="t"/>
                  <v:fill type="solid"/>
                </v:shape>
                <v:shape style="position:absolute;left:465;top:11325;width:10590;height:2956" type="#_x0000_t75" id="docshape273" stroked="false">
                  <v:imagedata r:id="rId86" o:title=""/>
                </v:shape>
                <v:shape style="position:absolute;left:465;top:13485;width:10590;height:795" type="#_x0000_t75" id="docshape274" stroked="false">
                  <v:imagedata r:id="rId87" o:title=""/>
                </v:shape>
                <v:shape style="position:absolute;left:465;top:14864;width:10590;height:1411" type="#_x0000_t75" id="docshape275" stroked="false">
                  <v:imagedata r:id="rId88" o:title=""/>
                </v:shape>
                <v:shape style="position:absolute;left:465;top:10395;width:2820;height:600" type="#_x0000_t202" id="docshape276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0154;width:11070;height:6121" type="#_x0000_t202" id="docshape27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6"/>
                            </w:rPr>
                            <w:t>Инфекционные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6"/>
                            </w:rPr>
                            <w:t>заболевания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155825"/>
                <wp:effectExtent l="9525" t="0" r="0" b="6350"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7108190" cy="2155825"/>
                          <a:chExt cx="7108190" cy="215582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-12" y="25"/>
                            <a:ext cx="710819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15519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2095500"/>
                                </a:lnTo>
                                <a:lnTo>
                                  <a:pt x="39243" y="20955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0"/>
                                </a:lnTo>
                                <a:lnTo>
                                  <a:pt x="0" y="2155190"/>
                                </a:lnTo>
                                <a:lnTo>
                                  <a:pt x="7107936" y="2155190"/>
                                </a:lnTo>
                                <a:lnTo>
                                  <a:pt x="7107936" y="2095512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9242" y="0"/>
                            <a:ext cx="702945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105025">
                                <a:moveTo>
                                  <a:pt x="7029449" y="2105010"/>
                                </a:moveTo>
                                <a:lnTo>
                                  <a:pt x="0" y="210501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105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420243" y="38"/>
                            <a:ext cx="610425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т.д.)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требуется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обязательная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прямая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ссылка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newUROKI.net.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"Условия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3924996" y="1120356"/>
                            <a:ext cx="277939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31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Инфекционные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6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заболевания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6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21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31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69.75pt;mso-position-horizontal-relative:char;mso-position-vertical-relative:line" id="docshapegroup278" coordorigin="0,0" coordsize="11194,3395">
                <v:shape style="position:absolute;left:-1;top:0;width:11194;height:3394" id="docshape279" coordorigin="0,0" coordsize="11194,3394" path="m11194,0l11132,0,11132,3300,62,3300,62,0,0,0,0,3300,0,3394,11194,3394,11194,3300,11194,0xe" filled="true" fillcolor="#000000" stroked="false">
                  <v:path arrowok="t"/>
                  <v:fill opacity="9764f" type="solid"/>
                </v:shape>
                <v:rect style="position:absolute;left:61;top:0;width:11070;height:3315" id="docshape280" filled="true" fillcolor="#ffffff" stroked="false">
                  <v:fill type="solid"/>
                </v:rect>
                <v:shape style="position:absolute;left:661;top:0;width:9613;height:1281" type="#_x0000_t202" id="docshape281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т.д.)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требуется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обязательная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прямая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ссылка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сайт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newUROKI.net.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"Условия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181;top:1764;width:4377;height:727" type="#_x0000_t202" id="docshape282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31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Инфекционные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6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заболевания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6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21" w:firstLine="0"/>
                          <w:jc w:val="right"/>
                          <w:rPr>
                            <w:sz w:val="29"/>
                          </w:rPr>
                        </w:pPr>
                        <w:hyperlink r:id="rId31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62"/>
                                </a:lnTo>
                                <a:lnTo>
                                  <a:pt x="7107936" y="38112"/>
                                </a:lnTo>
                                <a:lnTo>
                                  <a:pt x="7068693" y="38112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9242" y="28584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>
                          <a:hlinkClick r:id="rId9"/>
                        </wps:cNvPr>
                        <wps:cNvSpPr/>
                        <wps:spPr>
                          <a:xfrm>
                            <a:off x="390143" y="161543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54"/>
                                </a:lnTo>
                                <a:lnTo>
                                  <a:pt x="449198" y="57554"/>
                                </a:lnTo>
                                <a:lnTo>
                                  <a:pt x="430481" y="58012"/>
                                </a:lnTo>
                                <a:lnTo>
                                  <a:pt x="374869" y="64875"/>
                                </a:lnTo>
                                <a:lnTo>
                                  <a:pt x="320864" y="79816"/>
                                </a:lnTo>
                                <a:lnTo>
                                  <a:pt x="269594" y="102538"/>
                                </a:lnTo>
                                <a:lnTo>
                                  <a:pt x="222217" y="132544"/>
                                </a:lnTo>
                                <a:lnTo>
                                  <a:pt x="179791" y="169146"/>
                                </a:lnTo>
                                <a:lnTo>
                                  <a:pt x="143188" y="211573"/>
                                </a:lnTo>
                                <a:lnTo>
                                  <a:pt x="113182" y="258950"/>
                                </a:lnTo>
                                <a:lnTo>
                                  <a:pt x="90460" y="310219"/>
                                </a:lnTo>
                                <a:lnTo>
                                  <a:pt x="75519" y="364225"/>
                                </a:lnTo>
                                <a:lnTo>
                                  <a:pt x="68656" y="419837"/>
                                </a:lnTo>
                                <a:lnTo>
                                  <a:pt x="68198" y="438554"/>
                                </a:lnTo>
                                <a:lnTo>
                                  <a:pt x="68656" y="457272"/>
                                </a:lnTo>
                                <a:lnTo>
                                  <a:pt x="75519" y="512883"/>
                                </a:lnTo>
                                <a:lnTo>
                                  <a:pt x="90460" y="566888"/>
                                </a:lnTo>
                                <a:lnTo>
                                  <a:pt x="113182" y="618158"/>
                                </a:lnTo>
                                <a:lnTo>
                                  <a:pt x="143188" y="665535"/>
                                </a:lnTo>
                                <a:lnTo>
                                  <a:pt x="179791" y="707962"/>
                                </a:lnTo>
                                <a:lnTo>
                                  <a:pt x="222217" y="744565"/>
                                </a:lnTo>
                                <a:lnTo>
                                  <a:pt x="269594" y="774570"/>
                                </a:lnTo>
                                <a:lnTo>
                                  <a:pt x="320864" y="797292"/>
                                </a:lnTo>
                                <a:lnTo>
                                  <a:pt x="374869" y="812233"/>
                                </a:lnTo>
                                <a:lnTo>
                                  <a:pt x="430481" y="819096"/>
                                </a:lnTo>
                                <a:lnTo>
                                  <a:pt x="449198" y="819554"/>
                                </a:lnTo>
                                <a:lnTo>
                                  <a:pt x="896111" y="819554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54"/>
                                </a:moveTo>
                                <a:lnTo>
                                  <a:pt x="449198" y="819554"/>
                                </a:lnTo>
                                <a:lnTo>
                                  <a:pt x="467916" y="819096"/>
                                </a:lnTo>
                                <a:lnTo>
                                  <a:pt x="486543" y="817724"/>
                                </a:lnTo>
                                <a:lnTo>
                                  <a:pt x="541796" y="808133"/>
                                </a:lnTo>
                                <a:lnTo>
                                  <a:pt x="595001" y="790552"/>
                                </a:lnTo>
                                <a:lnTo>
                                  <a:pt x="645053" y="765362"/>
                                </a:lnTo>
                                <a:lnTo>
                                  <a:pt x="690905" y="733074"/>
                                </a:lnTo>
                                <a:lnTo>
                                  <a:pt x="731518" y="694403"/>
                                </a:lnTo>
                                <a:lnTo>
                                  <a:pt x="765988" y="650226"/>
                                </a:lnTo>
                                <a:lnTo>
                                  <a:pt x="793611" y="601474"/>
                                </a:lnTo>
                                <a:lnTo>
                                  <a:pt x="813797" y="549154"/>
                                </a:lnTo>
                                <a:lnTo>
                                  <a:pt x="826080" y="494436"/>
                                </a:lnTo>
                                <a:lnTo>
                                  <a:pt x="830198" y="438554"/>
                                </a:lnTo>
                                <a:lnTo>
                                  <a:pt x="829741" y="419837"/>
                                </a:lnTo>
                                <a:lnTo>
                                  <a:pt x="822878" y="364225"/>
                                </a:lnTo>
                                <a:lnTo>
                                  <a:pt x="807937" y="310219"/>
                                </a:lnTo>
                                <a:lnTo>
                                  <a:pt x="785214" y="258950"/>
                                </a:lnTo>
                                <a:lnTo>
                                  <a:pt x="755209" y="211573"/>
                                </a:lnTo>
                                <a:lnTo>
                                  <a:pt x="718606" y="169146"/>
                                </a:lnTo>
                                <a:lnTo>
                                  <a:pt x="676180" y="132543"/>
                                </a:lnTo>
                                <a:lnTo>
                                  <a:pt x="628803" y="102538"/>
                                </a:lnTo>
                                <a:lnTo>
                                  <a:pt x="577533" y="79816"/>
                                </a:lnTo>
                                <a:lnTo>
                                  <a:pt x="523528" y="64875"/>
                                </a:lnTo>
                                <a:lnTo>
                                  <a:pt x="467916" y="58012"/>
                                </a:lnTo>
                                <a:lnTo>
                                  <a:pt x="449198" y="57554"/>
                                </a:lnTo>
                                <a:lnTo>
                                  <a:pt x="896111" y="57554"/>
                                </a:lnTo>
                                <a:lnTo>
                                  <a:pt x="896111" y="819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>
                          <a:hlinkClick r:id="rId9"/>
                        </wps:cNvPr>
                        <wps:cNvSpPr/>
                        <wps:spPr>
                          <a:xfrm>
                            <a:off x="463295" y="252984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422"/>
                                </a:moveTo>
                                <a:lnTo>
                                  <a:pt x="0" y="0"/>
                                </a:lnTo>
                                <a:lnTo>
                                  <a:pt x="219224" y="0"/>
                                </a:lnTo>
                                <a:lnTo>
                                  <a:pt x="213126" y="2702"/>
                                </a:lnTo>
                                <a:lnTo>
                                  <a:pt x="196442" y="11098"/>
                                </a:lnTo>
                                <a:lnTo>
                                  <a:pt x="149065" y="41103"/>
                                </a:lnTo>
                                <a:lnTo>
                                  <a:pt x="106639" y="77706"/>
                                </a:lnTo>
                                <a:lnTo>
                                  <a:pt x="70036" y="120133"/>
                                </a:lnTo>
                                <a:lnTo>
                                  <a:pt x="40031" y="167510"/>
                                </a:lnTo>
                                <a:lnTo>
                                  <a:pt x="17308" y="218779"/>
                                </a:lnTo>
                                <a:lnTo>
                                  <a:pt x="2367" y="272785"/>
                                </a:lnTo>
                                <a:lnTo>
                                  <a:pt x="0" y="286422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114"/>
                                </a:moveTo>
                                <a:lnTo>
                                  <a:pt x="376046" y="728114"/>
                                </a:lnTo>
                                <a:lnTo>
                                  <a:pt x="394764" y="727657"/>
                                </a:lnTo>
                                <a:lnTo>
                                  <a:pt x="413391" y="726284"/>
                                </a:lnTo>
                                <a:lnTo>
                                  <a:pt x="468644" y="716693"/>
                                </a:lnTo>
                                <a:lnTo>
                                  <a:pt x="521849" y="699112"/>
                                </a:lnTo>
                                <a:lnTo>
                                  <a:pt x="571901" y="673922"/>
                                </a:lnTo>
                                <a:lnTo>
                                  <a:pt x="617753" y="641634"/>
                                </a:lnTo>
                                <a:lnTo>
                                  <a:pt x="658366" y="602963"/>
                                </a:lnTo>
                                <a:lnTo>
                                  <a:pt x="692836" y="558786"/>
                                </a:lnTo>
                                <a:lnTo>
                                  <a:pt x="720459" y="510034"/>
                                </a:lnTo>
                                <a:lnTo>
                                  <a:pt x="740645" y="457714"/>
                                </a:lnTo>
                                <a:lnTo>
                                  <a:pt x="752855" y="403417"/>
                                </a:lnTo>
                                <a:lnTo>
                                  <a:pt x="752855" y="728114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806"/>
                                </a:lnTo>
                                <a:lnTo>
                                  <a:pt x="2367" y="421443"/>
                                </a:lnTo>
                                <a:lnTo>
                                  <a:pt x="6468" y="439712"/>
                                </a:lnTo>
                                <a:lnTo>
                                  <a:pt x="24048" y="492916"/>
                                </a:lnTo>
                                <a:lnTo>
                                  <a:pt x="49238" y="542969"/>
                                </a:lnTo>
                                <a:lnTo>
                                  <a:pt x="81526" y="588821"/>
                                </a:lnTo>
                                <a:lnTo>
                                  <a:pt x="120198" y="629433"/>
                                </a:lnTo>
                                <a:lnTo>
                                  <a:pt x="164374" y="663904"/>
                                </a:lnTo>
                                <a:lnTo>
                                  <a:pt x="213126" y="691526"/>
                                </a:lnTo>
                                <a:lnTo>
                                  <a:pt x="265447" y="711712"/>
                                </a:lnTo>
                                <a:lnTo>
                                  <a:pt x="320164" y="723996"/>
                                </a:lnTo>
                                <a:lnTo>
                                  <a:pt x="376046" y="728114"/>
                                </a:lnTo>
                                <a:lnTo>
                                  <a:pt x="752855" y="728114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812"/>
                                </a:moveTo>
                                <a:lnTo>
                                  <a:pt x="740645" y="236514"/>
                                </a:lnTo>
                                <a:lnTo>
                                  <a:pt x="720459" y="184194"/>
                                </a:lnTo>
                                <a:lnTo>
                                  <a:pt x="692836" y="135442"/>
                                </a:lnTo>
                                <a:lnTo>
                                  <a:pt x="658366" y="91265"/>
                                </a:lnTo>
                                <a:lnTo>
                                  <a:pt x="617753" y="52594"/>
                                </a:lnTo>
                                <a:lnTo>
                                  <a:pt x="571902" y="20306"/>
                                </a:lnTo>
                                <a:lnTo>
                                  <a:pt x="532869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>
                            <a:hlinkClick r:id="rId9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Textbox 289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87680;mso-wrap-distance-left:0;mso-wrap-distance-right:0" id="docshapegroup283" coordorigin="163,288" coordsize="11194,6062">
                <v:shape style="position:absolute;left:163;top:288;width:11194;height:6062" id="docshape284" coordorigin="163,288" coordsize="11194,6062" path="m11357,288l163,288,163,348,163,6258,163,6350,11357,6350,11357,6258,11357,348,11295,348,11295,6258,225,6258,225,34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85" filled="true" fillcolor="#ffffff" stroked="false">
                  <v:fill type="solid"/>
                </v:rect>
                <v:shape style="position:absolute;left:777;top:542;width:1412;height:1412" id="docshape286" href="https://newuroki.net/author/gleb/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87" href="https://newuroki.net/author/gleb/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88" href="https://newuroki.net/author/gleb/" stroked="false">
                  <v:imagedata r:id="rId89" o:title=""/>
                </v:shape>
                <v:shape style="position:absolute;left:225;top:348;width:11070;height:5910" type="#_x0000_t202" id="docshape289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53pt;width:575.999949pt;height:813.74997pt;mso-position-horizontal-relative:page;mso-position-vertical-relative:page;z-index:-16679936" id="docshape29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3752850"/>
                <wp:effectExtent l="0" t="0" r="0" b="0"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7029450" cy="3752850"/>
                          <a:chExt cx="7029450" cy="375285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702945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528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752834"/>
                                </a:lnTo>
                                <a:lnTo>
                                  <a:pt x="0" y="3752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981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38121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352546"/>
                            <a:ext cx="6724649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724146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97"/>
                        <wps:cNvSpPr txBox="1"/>
                        <wps:spPr>
                          <a:xfrm>
                            <a:off x="342900" y="312127"/>
                            <a:ext cx="530098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Факторы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влияющие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здоровье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человека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342900" y="2798152"/>
                            <a:ext cx="541655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Экологическая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грамотность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295.5pt;mso-position-horizontal-relative:char;mso-position-vertical-relative:line" id="docshapegroup291" coordorigin="0,0" coordsize="11070,5910">
                <v:rect style="position:absolute;left:0;top:0;width:11070;height:5910" id="docshape292" filled="true" fillcolor="#ffffff" stroked="false">
                  <v:fill type="solid"/>
                </v:rect>
                <v:shape style="position:absolute;left:240;top:0;width:10590;height:1546" type="#_x0000_t75" id="docshape293" stroked="false">
                  <v:imagedata r:id="rId90" o:title=""/>
                </v:shape>
                <v:shape style="position:absolute;left:240;top:375;width:10590;height:1170" type="#_x0000_t75" id="docshape294" stroked="false">
                  <v:imagedata r:id="rId91" o:title=""/>
                </v:shape>
                <v:shape style="position:absolute;left:240;top:2130;width:10590;height:2956" type="#_x0000_t75" id="docshape295" stroked="false">
                  <v:imagedata r:id="rId92" o:title=""/>
                </v:shape>
                <v:shape style="position:absolute;left:240;top:4290;width:10590;height:795" type="#_x0000_t75" id="docshape296" stroked="false">
                  <v:imagedata r:id="rId87" o:title=""/>
                </v:shape>
                <v:shape style="position:absolute;left:540;top:491;width:8348;height:814" type="#_x0000_t202" id="docshape297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Факторы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влияющие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здоровье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человека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4406;width:8530;height:439" type="#_x0000_t202" id="docshape298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Экологическая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грамотность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142874</wp:posOffset>
                </wp:positionH>
                <wp:positionV relativeFrom="paragraph">
                  <wp:posOffset>258450</wp:posOffset>
                </wp:positionV>
                <wp:extent cx="7029450" cy="1685925"/>
                <wp:effectExtent l="0" t="0" r="0" b="0"/>
                <wp:wrapTopAndBottom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34493" y="1122441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198"/>
                                </a:lnTo>
                                <a:lnTo>
                                  <a:pt x="111342" y="68198"/>
                                </a:lnTo>
                                <a:lnTo>
                                  <a:pt x="104102" y="68863"/>
                                </a:lnTo>
                                <a:lnTo>
                                  <a:pt x="75721" y="97244"/>
                                </a:lnTo>
                                <a:lnTo>
                                  <a:pt x="75056" y="104484"/>
                                </a:lnTo>
                                <a:lnTo>
                                  <a:pt x="75056" y="412913"/>
                                </a:lnTo>
                                <a:lnTo>
                                  <a:pt x="97413" y="446541"/>
                                </a:lnTo>
                                <a:lnTo>
                                  <a:pt x="111342" y="449198"/>
                                </a:lnTo>
                                <a:lnTo>
                                  <a:pt x="1219199" y="449198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198"/>
                                </a:moveTo>
                                <a:lnTo>
                                  <a:pt x="1105571" y="449198"/>
                                </a:lnTo>
                                <a:lnTo>
                                  <a:pt x="1112811" y="448534"/>
                                </a:lnTo>
                                <a:lnTo>
                                  <a:pt x="1119500" y="446541"/>
                                </a:lnTo>
                                <a:lnTo>
                                  <a:pt x="1141856" y="412913"/>
                                </a:lnTo>
                                <a:lnTo>
                                  <a:pt x="1141856" y="104484"/>
                                </a:lnTo>
                                <a:lnTo>
                                  <a:pt x="1119500" y="70855"/>
                                </a:lnTo>
                                <a:lnTo>
                                  <a:pt x="1105571" y="68198"/>
                                </a:lnTo>
                                <a:lnTo>
                                  <a:pt x="1219199" y="68198"/>
                                </a:lnTo>
                                <a:lnTo>
                                  <a:pt x="1219199" y="449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04597" y="1213881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46" y="0"/>
                                </a:lnTo>
                                <a:lnTo>
                                  <a:pt x="5617" y="5804"/>
                                </a:lnTo>
                                <a:lnTo>
                                  <a:pt x="4952" y="13044"/>
                                </a:lnTo>
                                <a:lnTo>
                                  <a:pt x="4952" y="321473"/>
                                </a:lnTo>
                                <a:lnTo>
                                  <a:pt x="5617" y="328712"/>
                                </a:lnTo>
                                <a:lnTo>
                                  <a:pt x="33998" y="357094"/>
                                </a:lnTo>
                                <a:lnTo>
                                  <a:pt x="41238" y="357758"/>
                                </a:lnTo>
                                <a:lnTo>
                                  <a:pt x="1075943" y="357758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58"/>
                                </a:moveTo>
                                <a:lnTo>
                                  <a:pt x="1035467" y="357758"/>
                                </a:lnTo>
                                <a:lnTo>
                                  <a:pt x="1042707" y="357094"/>
                                </a:lnTo>
                                <a:lnTo>
                                  <a:pt x="1049396" y="355101"/>
                                </a:lnTo>
                                <a:lnTo>
                                  <a:pt x="1071752" y="321473"/>
                                </a:lnTo>
                                <a:lnTo>
                                  <a:pt x="1071752" y="13044"/>
                                </a:lnTo>
                                <a:lnTo>
                                  <a:pt x="1071088" y="5804"/>
                                </a:lnTo>
                                <a:lnTo>
                                  <a:pt x="1069359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74117" y="1174257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382"/>
                                </a:lnTo>
                                <a:lnTo>
                                  <a:pt x="71718" y="16382"/>
                                </a:lnTo>
                                <a:lnTo>
                                  <a:pt x="64478" y="17047"/>
                                </a:lnTo>
                                <a:lnTo>
                                  <a:pt x="36097" y="45428"/>
                                </a:lnTo>
                                <a:lnTo>
                                  <a:pt x="35432" y="52668"/>
                                </a:lnTo>
                                <a:lnTo>
                                  <a:pt x="35432" y="361097"/>
                                </a:lnTo>
                                <a:lnTo>
                                  <a:pt x="57789" y="394725"/>
                                </a:lnTo>
                                <a:lnTo>
                                  <a:pt x="71718" y="397382"/>
                                </a:lnTo>
                                <a:lnTo>
                                  <a:pt x="1139951" y="397382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382"/>
                                </a:moveTo>
                                <a:lnTo>
                                  <a:pt x="1065947" y="397382"/>
                                </a:lnTo>
                                <a:lnTo>
                                  <a:pt x="1073187" y="396718"/>
                                </a:lnTo>
                                <a:lnTo>
                                  <a:pt x="1079876" y="394725"/>
                                </a:lnTo>
                                <a:lnTo>
                                  <a:pt x="1102232" y="361097"/>
                                </a:lnTo>
                                <a:lnTo>
                                  <a:pt x="1102232" y="52668"/>
                                </a:lnTo>
                                <a:lnTo>
                                  <a:pt x="1079876" y="19039"/>
                                </a:lnTo>
                                <a:lnTo>
                                  <a:pt x="1065947" y="16382"/>
                                </a:lnTo>
                                <a:lnTo>
                                  <a:pt x="1139951" y="16382"/>
                                </a:lnTo>
                                <a:lnTo>
                                  <a:pt x="1139951" y="397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591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591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11"/>
                                </a:lnTo>
                                <a:lnTo>
                                  <a:pt x="6638" y="12801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01"/>
                                </a:lnTo>
                                <a:lnTo>
                                  <a:pt x="1072095" y="16411"/>
                                </a:lnTo>
                                <a:lnTo>
                                  <a:pt x="1073787" y="20535"/>
                                </a:lnTo>
                                <a:lnTo>
                                  <a:pt x="1075478" y="24593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1660" y="389591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87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9512" y="9539"/>
                            <a:ext cx="70104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4800">
                                <a:moveTo>
                                  <a:pt x="1133475" y="285724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24"/>
                                </a:lnTo>
                                <a:lnTo>
                                  <a:pt x="1133475" y="285724"/>
                                </a:lnTo>
                                <a:close/>
                              </a:path>
                              <a:path w="7010400" h="304800">
                                <a:moveTo>
                                  <a:pt x="7010400" y="285737"/>
                                </a:moveTo>
                                <a:lnTo>
                                  <a:pt x="0" y="285737"/>
                                </a:lnTo>
                                <a:lnTo>
                                  <a:pt x="0" y="304787"/>
                                </a:lnTo>
                                <a:lnTo>
                                  <a:pt x="7010400" y="304787"/>
                                </a:lnTo>
                                <a:lnTo>
                                  <a:pt x="7010400" y="28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542925" y="1308047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9524" y="9512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0454pt;width:553.5pt;height:132.75pt;mso-position-horizontal-relative:page;mso-position-vertical-relative:paragraph;z-index:-15685632;mso-wrap-distance-left:0;mso-wrap-distance-right:0" id="docshapegroup299" coordorigin="225,407" coordsize="11070,2655">
                <v:rect style="position:absolute;left:225;top:407;width:11070;height:2655" id="docshape300" filled="true" fillcolor="#ffffff" stroked="false">
                  <v:fill type="solid"/>
                </v:rect>
                <v:rect style="position:absolute;left:232;top:414;width:11055;height:2640" id="docshape301" filled="false" stroked="true" strokeweight=".75pt" strokecolor="#ededed">
                  <v:stroke dashstyle="solid"/>
                </v:rect>
                <v:rect style="position:absolute;left:555;top:1217;width:10410;height:810" id="docshape302" filled="false" stroked="true" strokeweight="1.5pt" strokecolor="#757575">
                  <v:stroke dashstyle="solid"/>
                </v:rect>
                <v:shape style="position:absolute;left:436;top:2174;width:1920;height:845" id="docshape303" coordorigin="437,2175" coordsize="1920,845" path="m2357,3019l437,3019,437,2175,2357,2175,2357,2282,612,2282,601,2283,590,2286,581,2291,572,2299,564,2308,559,2317,556,2328,555,2339,555,2825,556,2836,559,2847,564,2856,572,2865,581,2873,590,2878,601,2881,612,2882,2357,2882,2357,3019xm2357,2882l2178,2882,2189,2881,2200,2878,2209,2873,2218,2865,2226,2856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8;width:1695;height:620" id="docshape304" coordorigin="547,2319" coordsize="1695,620" path="m2242,2938l547,2938,547,2319,559,2319,556,2328,555,2339,555,2825,556,2836,559,2847,564,2856,572,2865,581,2873,590,2878,601,2881,612,2882,2242,2882,2242,2938xm2242,2882l2178,2882,2189,2881,2200,2878,2209,2873,2218,2865,2226,2856,2231,2847,2234,2836,2235,2825,2235,2339,2234,2328,2231,2319,2242,2319,2242,2882xe" filled="true" fillcolor="#000000" stroked="false">
                  <v:path arrowok="t"/>
                  <v:fill opacity="13107f" type="solid"/>
                </v:shape>
                <v:shape style="position:absolute;left:499;top:2256;width:1796;height:716" id="docshape305" coordorigin="499,2256" coordsize="1796,716" path="m2294,2971l499,2971,499,2256,2294,2256,2294,2282,612,2282,601,2283,590,2286,581,2291,572,2299,564,2308,559,2317,556,2328,555,2339,555,2825,556,2836,559,2847,564,2856,572,2865,581,2873,590,2878,601,2881,612,2882,2294,2882,2294,2971xm2294,2882l2178,2882,2189,2881,2200,2878,2209,2873,2218,2865,2226,2856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306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307" coordorigin="547,2275" coordsize="1695,615" path="m547,2837l547,2327,547,2320,549,2313,551,2307,554,2300,558,2295,563,2290,568,2285,573,2281,580,2278,586,2276,593,2275,600,2275,2190,2275,2197,2275,2204,2276,2210,2278,2217,2281,2222,2285,2227,2290,2232,2295,2236,2300,2239,2307,2241,2313,2242,2320,2242,2327,2242,2837,2204,2888,2190,2890,600,2890,551,2857,549,2851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0" id="docshape308" coordorigin="240,422" coordsize="11040,480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309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1;width:1350;height:450" type="#_x0000_t202" id="docshape310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2672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12970</wp:posOffset>
                      </wp:positionV>
                      <wp:extent cx="285750" cy="381000"/>
                      <wp:effectExtent l="0" t="0" r="0" b="0"/>
                      <wp:wrapNone/>
                      <wp:docPr id="311" name="Group 3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1" name="Group 311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299pt;width:22.5pt;height:30pt;mso-position-horizontal-relative:column;mso-position-vertical-relative:paragraph;z-index:15772672" id="docshapegroup311" coordorigin="3307,20" coordsize="450,600">
                      <v:shape style="position:absolute;left:3307;top:20;width:450;height:600" id="docshape312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6105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532" w:right="6373" w:hanging="225"/>
              <w:rPr>
                <w:sz w:val="24"/>
              </w:rPr>
            </w:pPr>
            <w:hyperlink r:id="rId95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96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97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757" w:right="8920" w:hanging="225"/>
              <w:rPr>
                <w:sz w:val="24"/>
              </w:rPr>
            </w:pPr>
            <w:hyperlink r:id="rId98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99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0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ind w:left="0" w:right="9435"/>
              <w:jc w:val="right"/>
              <w:rPr>
                <w:sz w:val="24"/>
              </w:rPr>
            </w:pPr>
            <w:hyperlink r:id="rId101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0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0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04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69" w:right="876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5pt;width:575.999949pt;height:813.74997pt;mso-position-horizontal-relative:page;mso-position-vertical-relative:page;z-index:-16678912" id="docshape3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142874</wp:posOffset>
                </wp:positionH>
                <wp:positionV relativeFrom="page">
                  <wp:posOffset>-27</wp:posOffset>
                </wp:positionV>
                <wp:extent cx="7029450" cy="1033526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16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2159pt;width:553.5pt;height:813.8pt;mso-position-horizontal-relative:page;mso-position-vertical-relative:page;z-index:-16678400" id="docshapegroup314" coordorigin="225,0" coordsize="11070,16276">
                <v:rect style="position:absolute;left:225;top:-1;width:11070;height:16275" id="docshape315" filled="true" fillcolor="#ffffff" stroked="false">
                  <v:fill type="solid"/>
                </v:rect>
                <v:shape style="position:absolute;left:232;top:-1;width:11055;height:16275" id="docshape316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05">
        <w:r>
          <w:rPr>
            <w:color w:val="212121"/>
          </w:rPr>
          <w:t>8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2" w:right="8829"/>
        <w:jc w:val="center"/>
      </w:pPr>
      <w:hyperlink r:id="rId106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330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112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3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272" w:hanging="225"/>
      </w:pPr>
      <w:hyperlink r:id="rId114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5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16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8694"/>
      </w:pPr>
      <w:hyperlink r:id="rId117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8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19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209" w:after="0"/>
        <w:ind w:left="1194" w:right="0" w:hanging="205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485775</wp:posOffset>
                </wp:positionH>
                <wp:positionV relativeFrom="paragraph">
                  <wp:posOffset>1202540</wp:posOffset>
                </wp:positionV>
                <wp:extent cx="416559" cy="170815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416559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7">
                              <w:r>
                                <w:rPr>
                                  <w:color w:val="212121"/>
                                  <w:spacing w:val="-4"/>
                                </w:rPr>
                                <w:t>ОБЗР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94.68821pt;width:32.8pt;height:13.45pt;mso-position-horizontal-relative:page;mso-position-vertical-relative:paragraph;z-index:15774208" type="#_x0000_t202" id="docshape317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7">
                        <w:r>
                          <w:rPr>
                            <w:color w:val="212121"/>
                            <w:spacing w:val="-4"/>
                          </w:rPr>
                          <w:t>ОБЗР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28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0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556" w:lineRule="auto"/>
        <w:sectPr>
          <w:pgSz w:w="11520" w:h="16290"/>
          <w:pgMar w:top="120" w:bottom="0" w:left="0" w:right="0"/>
        </w:sectPr>
      </w:pPr>
    </w:p>
    <w:p>
      <w:pPr>
        <w:pStyle w:val="BodyText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7pt;width:575.999949pt;height:813.74997pt;mso-position-horizontal-relative:page;mso-position-vertical-relative:page;z-index:-16677376" id="docshape318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0"/>
          <w:numId w:val="2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142874</wp:posOffset>
                </wp:positionH>
                <wp:positionV relativeFrom="paragraph">
                  <wp:posOffset>-216396</wp:posOffset>
                </wp:positionV>
                <wp:extent cx="7029450" cy="751078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7029450" cy="7510780"/>
                          <a:chExt cx="7029450" cy="751078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4779"/>
                            <a:ext cx="7029450" cy="750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5057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505683"/>
                                </a:lnTo>
                                <a:lnTo>
                                  <a:pt x="0" y="7505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762" y="4762"/>
                            <a:ext cx="7019925" cy="750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7501255">
                                <a:moveTo>
                                  <a:pt x="7019924" y="0"/>
                                </a:moveTo>
                                <a:lnTo>
                                  <a:pt x="7019924" y="7500920"/>
                                </a:lnTo>
                                <a:lnTo>
                                  <a:pt x="0" y="7500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00012" y="6338900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17.039091pt;width:553.5pt;height:591.4pt;mso-position-horizontal-relative:page;mso-position-vertical-relative:paragraph;z-index:-16676352" id="docshapegroup319" coordorigin="225,-341" coordsize="11070,11828">
                <v:rect style="position:absolute;left:225;top:-334;width:11070;height:11820" id="docshape320" filled="true" fillcolor="#ffffff" stroked="false">
                  <v:fill type="solid"/>
                </v:rect>
                <v:shape style="position:absolute;left:232;top:-334;width:11055;height:11813" id="docshape321" coordorigin="232,-333" coordsize="11055,11813" path="m11287,-333l11287,11479,232,11479,232,-333e" filled="false" stroked="true" strokeweight=".75pt" strokecolor="#ededed">
                  <v:path arrowok="t"/>
                  <v:stroke dashstyle="solid"/>
                </v:shape>
                <v:shape style="position:absolute;left:539;top:9641;width:10440;height:810" id="docshape322" coordorigin="540,9642" coordsize="10440,810" path="m10980,10437l540,10437,540,10452,10980,10452,10980,10437xm10980,9642l540,9642,540,9657,10980,9657,10980,9642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2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2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20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4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35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36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37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38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9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0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42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3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4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45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142874</wp:posOffset>
                </wp:positionH>
                <wp:positionV relativeFrom="paragraph">
                  <wp:posOffset>1226488</wp:posOffset>
                </wp:positionV>
                <wp:extent cx="7029450" cy="2067560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7029450" cy="2067560"/>
                          <a:chExt cx="7029450" cy="206756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702945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0675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066941"/>
                                </a:lnTo>
                                <a:lnTo>
                                  <a:pt x="0" y="2066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42862" y="142888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333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>
                            <a:hlinkClick r:id="rId147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899"/>
                            <a:ext cx="3228974" cy="200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>
                            <a:hlinkClick r:id="rId31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333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>
                            <a:hlinkClick r:id="rId31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866899"/>
                            <a:ext cx="3228974" cy="200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Textbox 330"/>
                        <wps:cNvSpPr txBox="1"/>
                        <wps:spPr>
                          <a:xfrm>
                            <a:off x="142874" y="14288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73883pt;width:553.5pt;height:162.8pt;mso-position-horizontal-relative:page;mso-position-vertical-relative:paragraph;z-index:15775232" id="docshapegroup323" coordorigin="225,1931" coordsize="11070,3256">
                <v:rect style="position:absolute;left:225;top:1931;width:11070;height:3256" id="docshape324" filled="true" fillcolor="#ffffff" stroked="false">
                  <v:fill type="solid"/>
                </v:rect>
                <v:shape style="position:absolute;left:449;top:2156;width:10620;height:630" id="docshape325" coordorigin="450,2156" coordsize="10620,630" path="m11070,2756l6165,2756,5715,2156,5715,2756,450,2756,450,2786,11070,2786,11070,2756xe" filled="true" fillcolor="#1150d3" stroked="false">
                  <v:path arrowok="t"/>
                  <v:fill type="solid"/>
                </v:shape>
                <v:shape style="position:absolute;left:450;top:3086;width:5085;height:2101" type="#_x0000_t75" id="docshape326" href="https://newuroki.net/konspekty-urokov-dlya-uchitelya/osnovy-bezopasnosti-i-zashhity-rodiny/neinfekcionnye-zabolevaniya-konspekt-uroka/" stroked="false">
                  <v:imagedata r:id="rId146" o:title=""/>
                </v:shape>
                <v:shape style="position:absolute;left:450;top:4871;width:5085;height:316" type="#_x0000_t75" id="docshape327" href="https://newuroki.net/konspekty-urokov-dlya-uchitelya/osnovy-bezopasnosti-i-zashhity-rodiny/neinfekcionnye-zabolevaniya-konspekt-uroka/" stroked="false">
                  <v:imagedata r:id="rId148" o:title=""/>
                </v:shape>
                <v:shape style="position:absolute;left:5985;top:3086;width:5085;height:2101" type="#_x0000_t75" id="docshape328" href="https://newuroki.net/konspekty-urokov-dlya-uchitelya/osnovy-bezopasnosti-i-zashhity-rodiny/infekcionnye-zabolevaniya-konspekt-uroka/" stroked="false">
                  <v:imagedata r:id="rId149" o:title=""/>
                </v:shape>
                <v:shape style="position:absolute;left:5985;top:4871;width:5085;height:316" type="#_x0000_t75" id="docshape329" href="https://newuroki.net/konspekty-urokov-dlya-uchitelya/osnovy-bezopasnosti-i-zashhity-rodiny/infekcionnye-zabolevaniya-konspekt-uroka/" stroked="false">
                  <v:imagedata r:id="rId148" o:title=""/>
                </v:shape>
                <v:shape style="position:absolute;left:450;top:2156;width:5280;height:600" type="#_x0000_t202" id="docshape330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50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191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0</wp:posOffset>
                </wp:positionH>
                <wp:positionV relativeFrom="paragraph">
                  <wp:posOffset>-1024</wp:posOffset>
                </wp:positionV>
                <wp:extent cx="7315200" cy="7877175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7315200" cy="7877175"/>
                          <a:chExt cx="7315200" cy="787717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7315200" cy="330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3305175">
                                <a:moveTo>
                                  <a:pt x="0" y="3305167"/>
                                </a:moveTo>
                                <a:lnTo>
                                  <a:pt x="7315199" y="3305167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42874" y="0"/>
                            <a:ext cx="702945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194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019408"/>
                                </a:lnTo>
                                <a:lnTo>
                                  <a:pt x="0" y="3019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0" y="3305166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42874" y="3686166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0" y="5514966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>
                            <a:hlinkClick r:id="rId147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>
                            <a:hlinkClick r:id="rId147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>
                            <a:hlinkClick r:id="rId31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542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>
                            <a:hlinkClick r:id="rId31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5" y="0"/>
                            <a:ext cx="3228974" cy="542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>
                            <a:hlinkClick r:id="rId93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771517"/>
                            <a:ext cx="3228974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>
                            <a:hlinkClick r:id="rId93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904992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771517"/>
                            <a:ext cx="3228975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>
                            <a:hlinkClick r:id="rId157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904992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0646pt;width:576pt;height:620.25pt;mso-position-horizontal-relative:page;mso-position-vertical-relative:paragraph;z-index:-16674816" id="docshapegroup331" coordorigin="0,-2" coordsize="11520,12405">
                <v:rect style="position:absolute;left:0;top:-2;width:11520;height:5205" id="docshape332" filled="true" fillcolor="#ededed" stroked="false">
                  <v:fill type="solid"/>
                </v:rect>
                <v:rect style="position:absolute;left:225;top:-2;width:11070;height:4755" id="docshape333" filled="true" fillcolor="#ffffff" stroked="false">
                  <v:fill type="solid"/>
                </v:rect>
                <v:rect style="position:absolute;left:0;top:5203;width:11520;height:3480" id="docshape334" filled="true" fillcolor="#120f25" stroked="false">
                  <v:fill type="solid"/>
                </v:rect>
                <v:rect style="position:absolute;left:225;top:5803;width:11070;height:30" id="docshape335" filled="true" fillcolor="#1a172e" stroked="false">
                  <v:fill type="solid"/>
                </v:rect>
                <v:rect style="position:absolute;left:0;top:8683;width:11520;height:3720" id="docshape336" filled="true" fillcolor="#090817" stroked="false">
                  <v:fill type="solid"/>
                </v:rect>
                <v:shape style="position:absolute;left:450;top:-2;width:5085;height:856" type="#_x0000_t75" id="docshape337" href="https://newuroki.net/konspekty-urokov-dlya-uchitelya/osnovy-bezopasnosti-i-zashhity-rodiny/neinfekcionnye-zabolevaniya-konspekt-uroka/" stroked="false">
                  <v:imagedata r:id="rId151" o:title=""/>
                </v:shape>
                <v:shape style="position:absolute;left:450;top:-2;width:5085;height:855" type="#_x0000_t75" id="docshape338" href="https://newuroki.net/konspekty-urokov-dlya-uchitelya/osnovy-bezopasnosti-i-zashhity-rodiny/neinfekcionnye-zabolevaniya-konspekt-uroka/" stroked="false">
                  <v:imagedata r:id="rId152" o:title=""/>
                </v:shape>
                <v:shape style="position:absolute;left:5985;top:-2;width:5085;height:856" type="#_x0000_t75" id="docshape339" href="https://newuroki.net/konspekty-urokov-dlya-uchitelya/osnovy-bezopasnosti-i-zashhity-rodiny/infekcionnye-zabolevaniya-konspekt-uroka/" stroked="false">
                  <v:imagedata r:id="rId153" o:title=""/>
                </v:shape>
                <v:shape style="position:absolute;left:5985;top:-2;width:5085;height:855" type="#_x0000_t75" id="docshape340" href="https://newuroki.net/konspekty-urokov-dlya-uchitelya/osnovy-bezopasnosti-i-zashhity-rodiny/infekcionnye-zabolevaniya-konspekt-uroka/" stroked="false">
                  <v:imagedata r:id="rId152" o:title=""/>
                </v:shape>
                <v:shape style="position:absolute;left:450;top:1213;width:5085;height:2956" type="#_x0000_t75" id="docshape341" href="https://newuroki.net/konspekty-urokov-dlya-uchitelya/osnovy-bezopasnosti-i-zashhity-rodiny/faktory-vliyajushhie-na-zdorove-cheloveka-konspekt-uroka/" stroked="false">
                  <v:imagedata r:id="rId154" o:title=""/>
                </v:shape>
                <v:shape style="position:absolute;left:450;top:2998;width:5085;height:1170" type="#_x0000_t75" id="docshape342" href="https://newuroki.net/konspekty-urokov-dlya-uchitelya/osnovy-bezopasnosti-i-zashhity-rodiny/faktory-vliyajushhie-na-zdorove-cheloveka-konspekt-uroka/" stroked="false">
                  <v:imagedata r:id="rId155" o:title=""/>
                </v:shape>
                <v:shape style="position:absolute;left:5985;top:1213;width:5085;height:2956" type="#_x0000_t75" id="docshape343" href="https://newuroki.net/konspekty-urokov-dlya-uchitelya/klassnyj-rukovoditel/rossiya-agrarnaya-pishhevaya-promyshlennost-i-obshhestvennoe-pitanie-proforientacionnyj-urok/" stroked="false">
                  <v:imagedata r:id="rId156" o:title=""/>
                </v:shape>
                <v:shape style="position:absolute;left:5985;top:2998;width:5085;height:1170" type="#_x0000_t75" id="docshape344" href="https://newuroki.net/konspekty-urokov-dlya-uchitelya/klassnyj-rukovoditel/rossiya-agrarnaya-pishhevaya-promyshlennost-i-obshhestvennoe-pitanie-proforientacionnyj-urok/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FFFFFF"/>
          <w:spacing w:val="-27"/>
          <w:sz w:val="36"/>
        </w:rPr>
        <w:t>Неинфекционные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47">
        <w:r>
          <w:rPr>
            <w:rFonts w:ascii="Verdana" w:hAnsi="Verdana"/>
            <w:b/>
            <w:color w:val="FFFFFF"/>
            <w:spacing w:val="-28"/>
            <w:position w:val="1"/>
            <w:sz w:val="36"/>
          </w:rPr>
          <w:t>заболевания</w:t>
        </w:r>
        <w:r>
          <w:rPr>
            <w:rFonts w:ascii="Verdana" w:hAnsi="Verdana"/>
            <w:b/>
            <w:color w:val="FFFFFF"/>
            <w:spacing w:val="-51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28"/>
            <w:position w:val="1"/>
            <w:sz w:val="36"/>
          </w:rPr>
          <w:t>—</w:t>
        </w:r>
        <w:r>
          <w:rPr>
            <w:rFonts w:ascii="Tahoma" w:hAnsi="Tahoma"/>
            <w:b/>
            <w:color w:val="FFFFFF"/>
            <w:spacing w:val="-28"/>
            <w:sz w:val="36"/>
          </w:rPr>
          <w:t>…</w:t>
        </w:r>
      </w:hyperlink>
    </w:p>
    <w:p>
      <w:pPr>
        <w:spacing w:line="191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w:br w:type="column"/>
      </w:r>
      <w:r>
        <w:rPr>
          <w:rFonts w:ascii="Verdana" w:hAnsi="Verdana"/>
          <w:b/>
          <w:color w:val="FFFFFF"/>
          <w:spacing w:val="-15"/>
          <w:sz w:val="36"/>
        </w:rPr>
        <w:t>Инфекционные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31">
        <w:r>
          <w:rPr>
            <w:rFonts w:ascii="Verdana" w:hAnsi="Verdana"/>
            <w:b/>
            <w:color w:val="FFFFFF"/>
            <w:spacing w:val="-28"/>
            <w:position w:val="1"/>
            <w:sz w:val="36"/>
          </w:rPr>
          <w:t>заболевания</w:t>
        </w:r>
        <w:r>
          <w:rPr>
            <w:rFonts w:ascii="Verdana" w:hAnsi="Verdana"/>
            <w:b/>
            <w:color w:val="FFFFFF"/>
            <w:spacing w:val="-51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28"/>
            <w:position w:val="1"/>
            <w:sz w:val="36"/>
          </w:rPr>
          <w:t>—</w:t>
        </w:r>
      </w:hyperlink>
      <w:hyperlink r:id="rId31">
        <w:r>
          <w:rPr>
            <w:rFonts w:ascii="Tahoma" w:hAnsi="Tahoma"/>
            <w:b/>
            <w:color w:val="FFFFFF"/>
            <w:spacing w:val="-28"/>
            <w:sz w:val="36"/>
          </w:rPr>
          <w:t>…</w:t>
        </w:r>
      </w:hyperlink>
    </w:p>
    <w:p>
      <w:pPr>
        <w:spacing w:after="0" w:line="413" w:lineRule="exact"/>
        <w:jc w:val="left"/>
        <w:rPr>
          <w:rFonts w:ascii="Tahoma" w:hAnsi="Tahoma"/>
          <w:sz w:val="36"/>
        </w:rPr>
        <w:sectPr>
          <w:pgSz w:w="11520" w:h="16290"/>
          <w:pgMar w:top="0" w:bottom="280" w:left="0" w:right="0"/>
          <w:cols w:num="2" w:equalWidth="0">
            <w:col w:w="4148" w:space="1387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2"/>
        <w:rPr>
          <w:rFonts w:ascii="Tahoma"/>
          <w:b/>
          <w:sz w:val="20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57"/>
                              <w:ind w:left="300" w:right="459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93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Факторы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влияющие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на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position w:val="1"/>
                                  <w:sz w:val="36"/>
                                </w:rPr>
                                <w:t>здоровье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position w:val="1"/>
                                  <w:sz w:val="36"/>
                                </w:rPr>
                                <w:t>человека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7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45" filled="false" stroked="false">
                <w10:anchorlock/>
                <v:textbox inset="0,0,0,0">
                  <w:txbxContent>
                    <w:p>
                      <w:pPr>
                        <w:spacing w:line="204" w:lineRule="auto" w:before="157"/>
                        <w:ind w:left="300" w:right="459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93"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Факторы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6"/>
                          </w:rPr>
                          <w:t>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влияющие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на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position w:val="1"/>
                            <w:sz w:val="36"/>
                          </w:rPr>
                          <w:t>здоровье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position w:val="1"/>
                            <w:sz w:val="36"/>
                          </w:rPr>
                          <w:t>человека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7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57"/>
                              <w:ind w:left="300" w:right="161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57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6"/>
                                </w:rPr>
                                <w:t>Россия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6"/>
                                </w:rPr>
                                <w:t>аграрная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90"/>
                                  <w:sz w:val="36"/>
                                </w:rPr>
                                <w:t>: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position w:val="1"/>
                                  <w:sz w:val="36"/>
                                </w:rPr>
                                <w:t>пищевая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46" filled="false" stroked="false">
                <w10:anchorlock/>
                <v:textbox inset="0,0,0,0">
                  <w:txbxContent>
                    <w:p>
                      <w:pPr>
                        <w:spacing w:line="204" w:lineRule="auto" w:before="157"/>
                        <w:ind w:left="300" w:right="161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57"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6"/>
                          </w:rPr>
                          <w:t>Россия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6"/>
                          </w:rPr>
                          <w:t>аграрная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90"/>
                            <w:sz w:val="36"/>
                          </w:rPr>
                          <w:t>: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position w:val="1"/>
                            <w:sz w:val="36"/>
                          </w:rPr>
                          <w:t>пищевая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spacing w:before="400"/>
        <w:rPr>
          <w:rFonts w:ascii="Tahoma"/>
          <w:b/>
          <w:sz w:val="51"/>
        </w:rPr>
      </w:pPr>
    </w:p>
    <w:p>
      <w:pPr>
        <w:spacing w:before="0"/>
        <w:ind w:left="307" w:right="283" w:firstLine="0"/>
        <w:jc w:val="center"/>
        <w:rPr>
          <w:rFonts w:ascii="Verdana" w:hAnsi="Verdana"/>
          <w:b/>
          <w:sz w:val="51"/>
        </w:rPr>
      </w:pP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8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9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0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616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type w:val="continuous"/>
      <w:pgSz w:w="11520" w:h="16290"/>
      <w:pgMar w:top="1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103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bolezn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ljogkie/" TargetMode="External"/><Relationship Id="rId21" Type="http://schemas.openxmlformats.org/officeDocument/2006/relationships/hyperlink" Target="https://newuroki.net/tag/medik/" TargetMode="External"/><Relationship Id="rId22" Type="http://schemas.openxmlformats.org/officeDocument/2006/relationships/hyperlink" Target="https://newuroki.net/tag/medicina/" TargetMode="External"/><Relationship Id="rId23" Type="http://schemas.openxmlformats.org/officeDocument/2006/relationships/hyperlink" Target="https://newuroki.net/tag/mentalnaya-karta/" TargetMode="External"/><Relationship Id="rId24" Type="http://schemas.openxmlformats.org/officeDocument/2006/relationships/hyperlink" Target="https://newuroki.net/tag/oblako-slov/" TargetMode="External"/><Relationship Id="rId25" Type="http://schemas.openxmlformats.org/officeDocument/2006/relationships/hyperlink" Target="https://newuroki.net/tag/organizm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hyperlink" Target="https://newuroki.net/tag/chelovek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osnovy-bezopasnosti-i-zashhity-rodiny/ktp-po-obzr-11-klass/" TargetMode="External"/><Relationship Id="rId30" Type="http://schemas.openxmlformats.org/officeDocument/2006/relationships/hyperlink" Target="https://newuroki.net/kopilka-uchitelja/universalnye-uchebnye-dejstviya/" TargetMode="External"/><Relationship Id="rId31" Type="http://schemas.openxmlformats.org/officeDocument/2006/relationships/hyperlink" Target="https://newuroki.net/konspekty-urokov-dlya-uchitelya/osnovy-bezopasnosti-i-zashhity-rodiny/infekcionnye-zabolevaniya-konspekt-uroka/" TargetMode="External"/><Relationship Id="rId32" Type="http://schemas.openxmlformats.org/officeDocument/2006/relationships/image" Target="media/image7.jpeg"/><Relationship Id="rId33" Type="http://schemas.openxmlformats.org/officeDocument/2006/relationships/hyperlink" Target="https://newuroki.net/wp-content/uploads/2024/09/1-medicina-bolezni-zemnoj-shar-statistika.jpg" TargetMode="External"/><Relationship Id="rId34" Type="http://schemas.openxmlformats.org/officeDocument/2006/relationships/image" Target="media/image8.jpeg"/><Relationship Id="rId35" Type="http://schemas.openxmlformats.org/officeDocument/2006/relationships/hyperlink" Target="https://newuroki.net/wp-content/uploads/2024/09/neinfekcionnye-zabolevanija-jeto.jpg" TargetMode="External"/><Relationship Id="rId36" Type="http://schemas.openxmlformats.org/officeDocument/2006/relationships/image" Target="media/image9.jpeg"/><Relationship Id="rId37" Type="http://schemas.openxmlformats.org/officeDocument/2006/relationships/hyperlink" Target="https://newuroki.net/wp-content/uploads/2024/09/2-serdce-bolezni-lechenie-prichiny.jpg" TargetMode="External"/><Relationship Id="rId38" Type="http://schemas.openxmlformats.org/officeDocument/2006/relationships/hyperlink" Target="https://ru.wikipedia.org/wiki/%D0%A1%D0%B5%D1%80%D0%B4%D0%B5%D1%87%D0%BD%D0%BE-%D1%81%D0%BE%D1%81%D1%83%D0%B4%D0%B8%D1%81%D1%82%D1%8B%D0%B9_%D1%80%D0%B8%D1%81%D0%BA" TargetMode="External"/><Relationship Id="rId39" Type="http://schemas.openxmlformats.org/officeDocument/2006/relationships/image" Target="media/image10.jpeg"/><Relationship Id="rId40" Type="http://schemas.openxmlformats.org/officeDocument/2006/relationships/hyperlink" Target="https://newuroki.net/wp-content/uploads/2024/09/3-onkologija-bolezni-lechenie-borba.jpg" TargetMode="External"/><Relationship Id="rId41" Type="http://schemas.openxmlformats.org/officeDocument/2006/relationships/image" Target="media/image11.jpeg"/><Relationship Id="rId42" Type="http://schemas.openxmlformats.org/officeDocument/2006/relationships/hyperlink" Target="https://newuroki.net/wp-content/uploads/2024/09/4-legkie-zabolevanija-dyhatelnaja.jpg" TargetMode="External"/><Relationship Id="rId43" Type="http://schemas.openxmlformats.org/officeDocument/2006/relationships/image" Target="media/image12.jpeg"/><Relationship Id="rId44" Type="http://schemas.openxmlformats.org/officeDocument/2006/relationships/hyperlink" Target="https://newuroki.net/wp-content/uploads/2024/09/5-profilaktika-boleznej-sport-eda-rezhim.jpg" TargetMode="External"/><Relationship Id="rId45" Type="http://schemas.openxmlformats.org/officeDocument/2006/relationships/hyperlink" Target="https://newuroki.net/konspekty-urokov-dlya-uchitelya/osnovy-bezopasnosti-i-zashhity-rodiny/zashhita-otechestva-konspekt-uroka/" TargetMode="External"/><Relationship Id="rId46" Type="http://schemas.openxmlformats.org/officeDocument/2006/relationships/image" Target="media/image13.jpeg"/><Relationship Id="rId47" Type="http://schemas.openxmlformats.org/officeDocument/2006/relationships/hyperlink" Target="https://newuroki.net/wp-content/uploads/2024/09/6-dispanserizacija-osmotr-vrach-zdorove.jpg" TargetMode="External"/><Relationship Id="rId48" Type="http://schemas.openxmlformats.org/officeDocument/2006/relationships/image" Target="media/image14.jpeg"/><Relationship Id="rId49" Type="http://schemas.openxmlformats.org/officeDocument/2006/relationships/hyperlink" Target="https://newuroki.net/wp-content/uploads/2024/09/dispanserizacija-jeto.jpg" TargetMode="External"/><Relationship Id="rId50" Type="http://schemas.openxmlformats.org/officeDocument/2006/relationships/hyperlink" Target="https://newuroki.net/kopilka-uchitelja/refleksiya/" TargetMode="External"/><Relationship Id="rId51" Type="http://schemas.openxmlformats.org/officeDocument/2006/relationships/image" Target="media/image15.png"/><Relationship Id="rId52" Type="http://schemas.openxmlformats.org/officeDocument/2006/relationships/image" Target="media/image16.png"/><Relationship Id="rId53" Type="http://schemas.openxmlformats.org/officeDocument/2006/relationships/hyperlink" Target="https://www.youtube.com/watch?v=U2ZdCd6h-nM" TargetMode="External"/><Relationship Id="rId54" Type="http://schemas.openxmlformats.org/officeDocument/2006/relationships/image" Target="media/image17.png"/><Relationship Id="rId55" Type="http://schemas.openxmlformats.org/officeDocument/2006/relationships/hyperlink" Target="https://newuroki.net/kopilka-uchitelja/domashnee-zadanie/" TargetMode="External"/><Relationship Id="rId56" Type="http://schemas.openxmlformats.org/officeDocument/2006/relationships/hyperlink" Target="https://newuroki.net/wp-content/uploads/2024/09/tehnologicheskaja-karta-neinfekcionnye-zabolevanija-konspekt-uroka.docx" TargetMode="External"/><Relationship Id="rId57" Type="http://schemas.openxmlformats.org/officeDocument/2006/relationships/hyperlink" Target="https://newuroki.net/wp-content/uploads/2024/09/poleznye-sovety-neinfekcionnye-zabolevanija-konspekt-uroka.docx" TargetMode="External"/><Relationship Id="rId58" Type="http://schemas.openxmlformats.org/officeDocument/2006/relationships/image" Target="media/image18.jpeg"/><Relationship Id="rId59" Type="http://schemas.openxmlformats.org/officeDocument/2006/relationships/hyperlink" Target="https://newuroki.net/wp-content/uploads/2024/09/krossvord-neinfekcionnye-zabolevanija-konspekt-uroka.jpg" TargetMode="External"/><Relationship Id="rId60" Type="http://schemas.openxmlformats.org/officeDocument/2006/relationships/hyperlink" Target="https://newuroki.net/wp-content/uploads/2024/09/chek-list-pedagoga-neinfekcionnye-zabolevanija-konspekt-uroka.docx" TargetMode="External"/><Relationship Id="rId61" Type="http://schemas.openxmlformats.org/officeDocument/2006/relationships/hyperlink" Target="https://newuroki.net/kopilka-uchitelja/chek-list-uroka/" TargetMode="External"/><Relationship Id="rId62" Type="http://schemas.openxmlformats.org/officeDocument/2006/relationships/hyperlink" Target="https://newuroki.net/wp-content/uploads/2024/09/karta-pamjati-neinfekcionnye-zabolevanija-konspekt-uroka.docx" TargetMode="External"/><Relationship Id="rId63" Type="http://schemas.openxmlformats.org/officeDocument/2006/relationships/hyperlink" Target="https://newuroki.net/wp-content/uploads/2024/09/krossvord-neinfekcionnye-zabolevanija-konspekt-uroka.docx" TargetMode="External"/><Relationship Id="rId64" Type="http://schemas.openxmlformats.org/officeDocument/2006/relationships/image" Target="media/image19.jpeg"/><Relationship Id="rId65" Type="http://schemas.openxmlformats.org/officeDocument/2006/relationships/hyperlink" Target="https://newuroki.net/wp-content/uploads/2024/09/intellekt-karta-neinfekcionnye-zabolevanija-konspekt-uroka.jpg" TargetMode="External"/><Relationship Id="rId66" Type="http://schemas.openxmlformats.org/officeDocument/2006/relationships/image" Target="media/image20.jpeg"/><Relationship Id="rId67" Type="http://schemas.openxmlformats.org/officeDocument/2006/relationships/hyperlink" Target="https://newuroki.net/wp-content/uploads/2024/09/oblako-slov-neinfekcionnye-zabolevanija-konspekt-uroka.png" TargetMode="External"/><Relationship Id="rId68" Type="http://schemas.openxmlformats.org/officeDocument/2006/relationships/hyperlink" Target="https://newuroki.net/kopilka-uchitelja/intellekt-karta-na-uroke/" TargetMode="External"/><Relationship Id="rId69" Type="http://schemas.openxmlformats.org/officeDocument/2006/relationships/hyperlink" Target="https://newuroki.net/kopilka-uchitelja/oblako-slov-na-uroke/" TargetMode="External"/><Relationship Id="rId70" Type="http://schemas.openxmlformats.org/officeDocument/2006/relationships/hyperlink" Target="https://newuroki.net/wp-content/uploads/2024/09/prezentacija-neinfekcionnye-zabolevanija-konspekt-uroka.pptx" TargetMode="External"/><Relationship Id="rId71" Type="http://schemas.openxmlformats.org/officeDocument/2006/relationships/image" Target="media/image21.jpeg"/><Relationship Id="rId72" Type="http://schemas.openxmlformats.org/officeDocument/2006/relationships/hyperlink" Target="https://newuroki.net/wp-content/uploads/2024/09/prezentacija-neinfekcionnye-zabolevanija-konspekt-uroka.jpg" TargetMode="External"/><Relationship Id="rId73" Type="http://schemas.openxmlformats.org/officeDocument/2006/relationships/image" Target="media/image22.png"/><Relationship Id="rId74" Type="http://schemas.openxmlformats.org/officeDocument/2006/relationships/hyperlink" Target="https://newuroki.net/#telegram" TargetMode="External"/><Relationship Id="rId75" Type="http://schemas.openxmlformats.org/officeDocument/2006/relationships/hyperlink" Target="https://newuroki.net/#vk" TargetMode="External"/><Relationship Id="rId76" Type="http://schemas.openxmlformats.org/officeDocument/2006/relationships/hyperlink" Target="https://newuroki.net/#odnoklassniki" TargetMode="External"/><Relationship Id="rId77" Type="http://schemas.openxmlformats.org/officeDocument/2006/relationships/hyperlink" Target="https://newuroki.net/#twitter" TargetMode="External"/><Relationship Id="rId78" Type="http://schemas.openxmlformats.org/officeDocument/2006/relationships/hyperlink" Target="https://newuroki.net/#viber" TargetMode="External"/><Relationship Id="rId79" Type="http://schemas.openxmlformats.org/officeDocument/2006/relationships/hyperlink" Target="https://newuroki.net/#whatsapp" TargetMode="External"/><Relationship Id="rId80" Type="http://schemas.openxmlformats.org/officeDocument/2006/relationships/image" Target="media/image23.png"/><Relationship Id="rId81" Type="http://schemas.openxmlformats.org/officeDocument/2006/relationships/image" Target="media/image24.png"/><Relationship Id="rId82" Type="http://schemas.openxmlformats.org/officeDocument/2006/relationships/image" Target="media/image25.png"/><Relationship Id="rId83" Type="http://schemas.openxmlformats.org/officeDocument/2006/relationships/image" Target="media/image26.png"/><Relationship Id="rId84" Type="http://schemas.openxmlformats.org/officeDocument/2006/relationships/image" Target="media/image27.png"/><Relationship Id="rId85" Type="http://schemas.openxmlformats.org/officeDocument/2006/relationships/image" Target="media/image28.png"/><Relationship Id="rId86" Type="http://schemas.openxmlformats.org/officeDocument/2006/relationships/image" Target="media/image29.png"/><Relationship Id="rId87" Type="http://schemas.openxmlformats.org/officeDocument/2006/relationships/image" Target="media/image30.png"/><Relationship Id="rId88" Type="http://schemas.openxmlformats.org/officeDocument/2006/relationships/image" Target="media/image31.png"/><Relationship Id="rId89" Type="http://schemas.openxmlformats.org/officeDocument/2006/relationships/image" Target="media/image32.png"/><Relationship Id="rId90" Type="http://schemas.openxmlformats.org/officeDocument/2006/relationships/image" Target="media/image33.png"/><Relationship Id="rId91" Type="http://schemas.openxmlformats.org/officeDocument/2006/relationships/image" Target="media/image34.png"/><Relationship Id="rId92" Type="http://schemas.openxmlformats.org/officeDocument/2006/relationships/image" Target="media/image35.png"/><Relationship Id="rId93" Type="http://schemas.openxmlformats.org/officeDocument/2006/relationships/hyperlink" Target="https://newuroki.net/konspekty-urokov-dlya-uchitelya/osnovy-bezopasnosti-i-zashhity-rodiny/faktory-vliyajushhie-na-zdorove-cheloveka-konspekt-uroka/" TargetMode="External"/><Relationship Id="rId94" Type="http://schemas.openxmlformats.org/officeDocument/2006/relationships/hyperlink" Target="https://newuroki.net/konspekty-urokov-dlya-uchitelya/osnovy-bezopasnosti-i-zashhity-rodiny/ekologicheskaya-gramotnost-konspekt-uroka/" TargetMode="External"/><Relationship Id="rId95" Type="http://schemas.openxmlformats.org/officeDocument/2006/relationships/hyperlink" Target="https://newuroki.net/category/konspekty-urokov-dlya-uchitelya/" TargetMode="External"/><Relationship Id="rId96" Type="http://schemas.openxmlformats.org/officeDocument/2006/relationships/hyperlink" Target="https://newuroki.net/category/konspekty-urokov-dlya-uchitelya/algebra/" TargetMode="External"/><Relationship Id="rId97" Type="http://schemas.openxmlformats.org/officeDocument/2006/relationships/hyperlink" Target="https://newuroki.net/category/konspekty-urokov-dlya-uchitelya/anglijskij-jazyk/" TargetMode="External"/><Relationship Id="rId98" Type="http://schemas.openxmlformats.org/officeDocument/2006/relationships/hyperlink" Target="https://newuroki.net/category/konspekty-urokov-dlya-uchitelya/astronomija/" TargetMode="External"/><Relationship Id="rId99" Type="http://schemas.openxmlformats.org/officeDocument/2006/relationships/hyperlink" Target="https://newuroki.net/category/konspekty-urokov-dlya-uchitelya/astronomija/10-klass-astronomiya/" TargetMode="External"/><Relationship Id="rId100" Type="http://schemas.openxmlformats.org/officeDocument/2006/relationships/hyperlink" Target="https://newuroki.net/category/konspekty-urokov-dlya-uchitelya/biblioteka/" TargetMode="External"/><Relationship Id="rId101" Type="http://schemas.openxmlformats.org/officeDocument/2006/relationships/hyperlink" Target="https://newuroki.net/category/konspekty-urokov-dlya-uchitelya/biologija/" TargetMode="External"/><Relationship Id="rId102" Type="http://schemas.openxmlformats.org/officeDocument/2006/relationships/hyperlink" Target="https://newuroki.net/category/konspekty-urokov-dlya-uchitelya/biologija/5-klass-biologija/" TargetMode="External"/><Relationship Id="rId103" Type="http://schemas.openxmlformats.org/officeDocument/2006/relationships/hyperlink" Target="https://newuroki.net/category/konspekty-urokov-dlya-uchitelya/biologija/6-klass-biologija/" TargetMode="External"/><Relationship Id="rId104" Type="http://schemas.openxmlformats.org/officeDocument/2006/relationships/hyperlink" Target="https://newuroki.net/category/konspekty-urokov-dlya-uchitelya/biologija/7-klass-biologija/" TargetMode="External"/><Relationship Id="rId105" Type="http://schemas.openxmlformats.org/officeDocument/2006/relationships/hyperlink" Target="https://newuroki.net/category/konspekty-urokov-dlya-uchitelya/biologija/8-klass-biologija/" TargetMode="External"/><Relationship Id="rId106" Type="http://schemas.openxmlformats.org/officeDocument/2006/relationships/hyperlink" Target="https://newuroki.net/category/konspekty-urokov-dlya-uchitelya/geografija/" TargetMode="External"/><Relationship Id="rId107" Type="http://schemas.openxmlformats.org/officeDocument/2006/relationships/hyperlink" Target="https://newuroki.net/category/konspekty-urokov-dlya-uchitelya/geografija/5-klass/" TargetMode="External"/><Relationship Id="rId108" Type="http://schemas.openxmlformats.org/officeDocument/2006/relationships/hyperlink" Target="https://newuroki.net/category/konspekty-urokov-dlya-uchitelya/geografija/6-klass/" TargetMode="External"/><Relationship Id="rId109" Type="http://schemas.openxmlformats.org/officeDocument/2006/relationships/hyperlink" Target="https://newuroki.net/category/konspekty-urokov-dlya-uchitelya/geografija/7-klass/" TargetMode="External"/><Relationship Id="rId110" Type="http://schemas.openxmlformats.org/officeDocument/2006/relationships/hyperlink" Target="https://newuroki.net/category/konspekty-urokov-dlya-uchitelya/geografija/8-klass/" TargetMode="External"/><Relationship Id="rId111" Type="http://schemas.openxmlformats.org/officeDocument/2006/relationships/hyperlink" Target="https://newuroki.net/category/konspekty-urokov-dlya-uchitelya/geografija/9-klass/" TargetMode="External"/><Relationship Id="rId112" Type="http://schemas.openxmlformats.org/officeDocument/2006/relationships/hyperlink" Target="https://newuroki.net/category/konspekty-urokov-dlya-uchitelya/geografija/10-klass/" TargetMode="External"/><Relationship Id="rId113" Type="http://schemas.openxmlformats.org/officeDocument/2006/relationships/hyperlink" Target="https://newuroki.net/category/konspekty-urokov-dlya-uchitelya/geometrija/" TargetMode="External"/><Relationship Id="rId114" Type="http://schemas.openxmlformats.org/officeDocument/2006/relationships/hyperlink" Target="https://newuroki.net/category/konspekty-urokov-dlya-uchitelya/direktoru-i-zavuchu-shkoly/" TargetMode="External"/><Relationship Id="rId115" Type="http://schemas.openxmlformats.org/officeDocument/2006/relationships/hyperlink" Target="https://newuroki.net/category/konspekty-urokov-dlya-uchitelya/direktoru-i-zavuchu-shkoly/dolzhnostnye-instrukcii/" TargetMode="External"/><Relationship Id="rId116" Type="http://schemas.openxmlformats.org/officeDocument/2006/relationships/hyperlink" Target="https://newuroki.net/category/konspekty-urokov-dlya-uchitelya/izobrazitelnoe-iskusstvo/" TargetMode="External"/><Relationship Id="rId117" Type="http://schemas.openxmlformats.org/officeDocument/2006/relationships/hyperlink" Target="https://newuroki.net/category/konspekty-urokov-dlya-uchitelya/informatika/" TargetMode="External"/><Relationship Id="rId118" Type="http://schemas.openxmlformats.org/officeDocument/2006/relationships/hyperlink" Target="https://newuroki.net/category/konspekty-urokov-dlya-uchitelya/istorija/" TargetMode="External"/><Relationship Id="rId119" Type="http://schemas.openxmlformats.org/officeDocument/2006/relationships/hyperlink" Target="https://newuroki.net/category/konspekty-urokov-dlya-uchitelya/klassnyj-rukovoditel/" TargetMode="External"/><Relationship Id="rId120" Type="http://schemas.openxmlformats.org/officeDocument/2006/relationships/hyperlink" Target="https://newuroki.net/category/konspekty-urokov-dlya-uchitelya/klassnyj-rukovoditel/5-klass-klassnye-chasy/" TargetMode="External"/><Relationship Id="rId121" Type="http://schemas.openxmlformats.org/officeDocument/2006/relationships/hyperlink" Target="https://newuroki.net/category/konspekty-urokov-dlya-uchitelya/klassnyj-rukovoditel/6-klass-klassnye-chasy/" TargetMode="External"/><Relationship Id="rId122" Type="http://schemas.openxmlformats.org/officeDocument/2006/relationships/hyperlink" Target="https://newuroki.net/category/konspekty-urokov-dlya-uchitelya/klassnyj-rukovoditel/7-klass-klassnye-chasy/" TargetMode="External"/><Relationship Id="rId123" Type="http://schemas.openxmlformats.org/officeDocument/2006/relationships/hyperlink" Target="https://newuroki.net/category/konspekty-urokov-dlya-uchitelya/klassnyj-rukovoditel/8-klass-klassnye-chasy/" TargetMode="External"/><Relationship Id="rId124" Type="http://schemas.openxmlformats.org/officeDocument/2006/relationships/hyperlink" Target="https://newuroki.net/category/konspekty-urokov-dlya-uchitelya/klassnyj-rukovoditel/9-klass-klassnye-chasy/" TargetMode="External"/><Relationship Id="rId125" Type="http://schemas.openxmlformats.org/officeDocument/2006/relationships/hyperlink" Target="https://newuroki.net/category/konspekty-urokov-dlya-uchitelya/klassnyj-rukovoditel/10-klass-klassnye-chasy/" TargetMode="External"/><Relationship Id="rId126" Type="http://schemas.openxmlformats.org/officeDocument/2006/relationships/hyperlink" Target="https://newuroki.net/category/konspekty-urokov-dlya-uchitelya/klassnyj-rukovoditel/11-klass-klassnye-chasy/" TargetMode="External"/><Relationship Id="rId127" Type="http://schemas.openxmlformats.org/officeDocument/2006/relationships/hyperlink" Target="https://newuroki.net/category/konspekty-urokov-dlya-uchitelya/klassnyj-rukovoditel/proforientacionnye-uroki/" TargetMode="External"/><Relationship Id="rId128" Type="http://schemas.openxmlformats.org/officeDocument/2006/relationships/hyperlink" Target="https://newuroki.net/category/konspekty-urokov-dlya-uchitelya/matematika/" TargetMode="External"/><Relationship Id="rId129" Type="http://schemas.openxmlformats.org/officeDocument/2006/relationships/hyperlink" Target="https://newuroki.net/category/konspekty-urokov-dlya-uchitelya/muzyka/" TargetMode="External"/><Relationship Id="rId130" Type="http://schemas.openxmlformats.org/officeDocument/2006/relationships/hyperlink" Target="https://newuroki.net/category/konspekty-urokov-dlya-uchitelya/nachalnaja-shkola/" TargetMode="External"/><Relationship Id="rId131" Type="http://schemas.openxmlformats.org/officeDocument/2006/relationships/hyperlink" Target="https://newuroki.net/category/konspekty-urokov-dlya-uchitelya/osnovy-bezopasnosti-i-zashhity-rodiny/8-klass-obzr/" TargetMode="External"/><Relationship Id="rId132" Type="http://schemas.openxmlformats.org/officeDocument/2006/relationships/hyperlink" Target="https://newuroki.net/category/konspekty-urokov-dlya-uchitelya/osnovy-bezopasnosti-i-zashhity-rodiny/9-klass-obzr/" TargetMode="External"/><Relationship Id="rId133" Type="http://schemas.openxmlformats.org/officeDocument/2006/relationships/hyperlink" Target="https://newuroki.net/category/konspekty-urokov-dlya-uchitelya/osnovy-bezopasnosti-i-zashhity-rodiny/10-klass-obzr/" TargetMode="External"/><Relationship Id="rId134" Type="http://schemas.openxmlformats.org/officeDocument/2006/relationships/hyperlink" Target="https://newuroki.net/category/konspekty-urokov-dlya-uchitelya/obshhestvoznanie/" TargetMode="External"/><Relationship Id="rId135" Type="http://schemas.openxmlformats.org/officeDocument/2006/relationships/hyperlink" Target="https://newuroki.net/category/konspekty-urokov-dlya-uchitelya/pravo/" TargetMode="External"/><Relationship Id="rId136" Type="http://schemas.openxmlformats.org/officeDocument/2006/relationships/hyperlink" Target="https://newuroki.net/category/konspekty-urokov-dlya-uchitelya/psihologiya/" TargetMode="External"/><Relationship Id="rId137" Type="http://schemas.openxmlformats.org/officeDocument/2006/relationships/hyperlink" Target="https://newuroki.net/category/konspekty-urokov-dlya-uchitelya/russkaja-literatura/" TargetMode="External"/><Relationship Id="rId138" Type="http://schemas.openxmlformats.org/officeDocument/2006/relationships/hyperlink" Target="https://newuroki.net/category/konspekty-urokov-dlya-uchitelya/russkij-jazyk/" TargetMode="External"/><Relationship Id="rId139" Type="http://schemas.openxmlformats.org/officeDocument/2006/relationships/hyperlink" Target="https://newuroki.net/category/konspekty-urokov-dlya-uchitelya/tehnologija-trudy/" TargetMode="External"/><Relationship Id="rId140" Type="http://schemas.openxmlformats.org/officeDocument/2006/relationships/hyperlink" Target="https://newuroki.net/category/konspekty-urokov-dlya-uchitelya/fizika/" TargetMode="External"/><Relationship Id="rId141" Type="http://schemas.openxmlformats.org/officeDocument/2006/relationships/hyperlink" Target="https://newuroki.net/category/konspekty-urokov-dlya-uchitelya/fizkultura/" TargetMode="External"/><Relationship Id="rId142" Type="http://schemas.openxmlformats.org/officeDocument/2006/relationships/hyperlink" Target="https://newuroki.net/category/konspekty-urokov-dlya-uchitelya/himija/" TargetMode="External"/><Relationship Id="rId143" Type="http://schemas.openxmlformats.org/officeDocument/2006/relationships/hyperlink" Target="https://newuroki.net/category/konspekty-urokov-dlya-uchitelya/ekologiya/" TargetMode="External"/><Relationship Id="rId144" Type="http://schemas.openxmlformats.org/officeDocument/2006/relationships/hyperlink" Target="https://newuroki.net/category/konspekty-urokov-dlya-uchitelya/ekonomika/" TargetMode="External"/><Relationship Id="rId145" Type="http://schemas.openxmlformats.org/officeDocument/2006/relationships/hyperlink" Target="https://newuroki.net/category/kopilka-uchitelja/" TargetMode="External"/><Relationship Id="rId146" Type="http://schemas.openxmlformats.org/officeDocument/2006/relationships/image" Target="media/image36.png"/><Relationship Id="rId147" Type="http://schemas.openxmlformats.org/officeDocument/2006/relationships/hyperlink" Target="https://newuroki.net/konspekty-urokov-dlya-uchitelya/osnovy-bezopasnosti-i-zashhity-rodiny/neinfekcionnye-zabolevaniya-konspekt-uroka/" TargetMode="External"/><Relationship Id="rId148" Type="http://schemas.openxmlformats.org/officeDocument/2006/relationships/image" Target="media/image37.png"/><Relationship Id="rId149" Type="http://schemas.openxmlformats.org/officeDocument/2006/relationships/image" Target="media/image38.png"/><Relationship Id="rId150" Type="http://schemas.openxmlformats.org/officeDocument/2006/relationships/hyperlink" Target="https://newuroki.net/category/scenarii-shkolnyh-prazdnikov/" TargetMode="External"/><Relationship Id="rId151" Type="http://schemas.openxmlformats.org/officeDocument/2006/relationships/image" Target="media/image39.png"/><Relationship Id="rId152" Type="http://schemas.openxmlformats.org/officeDocument/2006/relationships/image" Target="media/image40.png"/><Relationship Id="rId153" Type="http://schemas.openxmlformats.org/officeDocument/2006/relationships/image" Target="media/image41.png"/><Relationship Id="rId154" Type="http://schemas.openxmlformats.org/officeDocument/2006/relationships/image" Target="media/image42.png"/><Relationship Id="rId155" Type="http://schemas.openxmlformats.org/officeDocument/2006/relationships/image" Target="media/image43.png"/><Relationship Id="rId156" Type="http://schemas.openxmlformats.org/officeDocument/2006/relationships/image" Target="media/image44.png"/><Relationship Id="rId157" Type="http://schemas.openxmlformats.org/officeDocument/2006/relationships/hyperlink" Target="https://newuroki.net/konspekty-urokov-dlya-uchitelya/klassnyj-rukovoditel/rossiya-agrarnaya-pishhevaya-promyshlennost-i-obshhestvennoe-pitanie-proforientacionnyj-urok/" TargetMode="External"/><Relationship Id="rId158" Type="http://schemas.openxmlformats.org/officeDocument/2006/relationships/hyperlink" Target="https://newuroki.net/o-sajte/" TargetMode="External"/><Relationship Id="rId159" Type="http://schemas.openxmlformats.org/officeDocument/2006/relationships/hyperlink" Target="https://newuroki.net/privacy-policy/" TargetMode="External"/><Relationship Id="rId160" Type="http://schemas.openxmlformats.org/officeDocument/2006/relationships/hyperlink" Target="https://newuroki.net/rules/" TargetMode="External"/><Relationship Id="rId1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2024-09-03T13:50:46Z</dcterms:created>
  <dcterms:modified xsi:type="dcterms:W3CDTF">2024-09-03T13:50:46Z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2024-09-03T00:00:00Z</vt:filetime>
  </property>
  <property fmtid="{D5CDD505-2E9C-101B-9397-08002B2CF9AE}" pid="3" name="Producer">
    <vt:lpwstr>iLovePDF</vt:lpwstr>
  </property>
</Properties>
</file>