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C21497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2D3">
        <w:rPr>
          <w:rFonts w:ascii="Arial Black" w:hAnsi="Arial Black"/>
          <w:sz w:val="40"/>
          <w:szCs w:val="40"/>
        </w:rPr>
        <w:t>6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8157A3" w:rsidRPr="008157A3">
        <w:rPr>
          <w:rFonts w:ascii="Arial Black" w:hAnsi="Arial Black"/>
          <w:sz w:val="40"/>
          <w:szCs w:val="40"/>
        </w:rPr>
        <w:t>Растительные ткани, их функции. Лабораторная работа «Изучение строения растительных тканей (использование микропрепаратов)»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8157A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6E7EBD5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F323336" w14:textId="2E96FF38" w:rsidR="00CE30C2" w:rsidRDefault="00CE30C2" w:rsidP="00CE30C2">
      <w:pPr>
        <w:rPr>
          <w:rFonts w:ascii="Arial" w:hAnsi="Arial" w:cs="Arial"/>
          <w:sz w:val="24"/>
          <w:szCs w:val="24"/>
        </w:rPr>
      </w:pPr>
    </w:p>
    <w:p w14:paraId="5D1AE51E" w14:textId="0B29B764" w:rsidR="008157A3" w:rsidRPr="008157A3" w:rsidRDefault="008157A3" w:rsidP="008157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арта памяти для учеников </w:t>
      </w:r>
      <w:bookmarkStart w:id="0" w:name="_GoBack"/>
      <w:bookmarkEnd w:id="0"/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 класса по теме "Растительные ткани". Она поможет ученикам лучше понять и запомнить ключевые моменты урока.</w:t>
      </w:r>
    </w:p>
    <w:p w14:paraId="6BD49DE4" w14:textId="77777777" w:rsidR="008157A3" w:rsidRPr="008157A3" w:rsidRDefault="008157A3" w:rsidP="00815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pict w14:anchorId="56C72922">
          <v:rect id="_x0000_i1025" style="width:0;height:1.5pt" o:hralign="center" o:hrstd="t" o:hr="t" fillcolor="#a0a0a0" stroked="f"/>
        </w:pict>
      </w:r>
    </w:p>
    <w:p w14:paraId="56BA268B" w14:textId="77777777" w:rsidR="008157A3" w:rsidRPr="008157A3" w:rsidRDefault="008157A3" w:rsidP="008157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Растительные ткани</w:t>
      </w:r>
    </w:p>
    <w:p w14:paraId="3E657FEF" w14:textId="77777777" w:rsidR="008157A3" w:rsidRPr="008157A3" w:rsidRDefault="008157A3" w:rsidP="008157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растительные ткани?</w:t>
      </w:r>
    </w:p>
    <w:p w14:paraId="56E9BAB5" w14:textId="77777777" w:rsidR="008157A3" w:rsidRPr="008157A3" w:rsidRDefault="008157A3" w:rsidP="008157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Группы клеток, объединённых одной функцией и строением.</w:t>
      </w:r>
    </w:p>
    <w:p w14:paraId="5FAC8526" w14:textId="77777777" w:rsidR="008157A3" w:rsidRPr="008157A3" w:rsidRDefault="008157A3" w:rsidP="008157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Почему </w:t>
      </w:r>
      <w:proofErr w:type="gramStart"/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важны?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8157A3">
        <w:rPr>
          <w:rFonts w:ascii="Arial" w:eastAsia="Times New Roman" w:hAnsi="Arial" w:cs="Arial"/>
          <w:sz w:val="24"/>
          <w:szCs w:val="24"/>
          <w:lang w:eastAsia="ru-RU"/>
        </w:rPr>
        <w:t xml:space="preserve"> Помогают растениям расти, развиваться и выполнять важные функции.</w:t>
      </w:r>
    </w:p>
    <w:p w14:paraId="787CE302" w14:textId="77777777" w:rsidR="008157A3" w:rsidRPr="008157A3" w:rsidRDefault="008157A3" w:rsidP="008157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Виды растительных тканей</w:t>
      </w:r>
    </w:p>
    <w:p w14:paraId="6A1DCC9E" w14:textId="77777777" w:rsidR="008157A3" w:rsidRPr="008157A3" w:rsidRDefault="008157A3" w:rsidP="008157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Образовательная ткань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 xml:space="preserve"> (меристема)</w:t>
      </w:r>
    </w:p>
    <w:p w14:paraId="143FC435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Функция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Рост и деление клеток.</w:t>
      </w:r>
    </w:p>
    <w:p w14:paraId="6D56F3ED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Где </w:t>
      </w:r>
      <w:proofErr w:type="gramStart"/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находится?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8157A3">
        <w:rPr>
          <w:rFonts w:ascii="Arial" w:eastAsia="Times New Roman" w:hAnsi="Arial" w:cs="Arial"/>
          <w:sz w:val="24"/>
          <w:szCs w:val="24"/>
          <w:lang w:eastAsia="ru-RU"/>
        </w:rPr>
        <w:t xml:space="preserve"> На кончике корня и стебля.</w:t>
      </w:r>
    </w:p>
    <w:p w14:paraId="3BD8C0A9" w14:textId="77777777" w:rsidR="008157A3" w:rsidRPr="008157A3" w:rsidRDefault="008157A3" w:rsidP="008157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Покровная ткань</w:t>
      </w:r>
    </w:p>
    <w:p w14:paraId="0563ED16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Функция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Защита и газообмен.</w:t>
      </w:r>
    </w:p>
    <w:p w14:paraId="658B28BA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Эпидермис, пробка.</w:t>
      </w:r>
    </w:p>
    <w:p w14:paraId="26A64934" w14:textId="77777777" w:rsidR="008157A3" w:rsidRPr="008157A3" w:rsidRDefault="008157A3" w:rsidP="008157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ткань</w:t>
      </w:r>
    </w:p>
    <w:p w14:paraId="54531D5E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Функции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Фотосинтез, запас питательных веществ.</w:t>
      </w:r>
    </w:p>
    <w:p w14:paraId="139A71F2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Ассимиляционная, запасающая.</w:t>
      </w:r>
    </w:p>
    <w:p w14:paraId="27121FBE" w14:textId="77777777" w:rsidR="008157A3" w:rsidRPr="008157A3" w:rsidRDefault="008157A3" w:rsidP="008157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Проводящая ткань</w:t>
      </w:r>
    </w:p>
    <w:p w14:paraId="7D5872CB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Функции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Перенос воды и питательных веществ.</w:t>
      </w:r>
    </w:p>
    <w:p w14:paraId="4538CD7B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Ксилема, флоэма.</w:t>
      </w:r>
    </w:p>
    <w:p w14:paraId="2F2FCBB7" w14:textId="77777777" w:rsidR="008157A3" w:rsidRPr="008157A3" w:rsidRDefault="008157A3" w:rsidP="008157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Механическая ткань</w:t>
      </w:r>
    </w:p>
    <w:p w14:paraId="57A6F1C3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Функция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Поддержка и прочность.</w:t>
      </w:r>
    </w:p>
    <w:p w14:paraId="3A95AE37" w14:textId="77777777" w:rsidR="008157A3" w:rsidRPr="008157A3" w:rsidRDefault="008157A3" w:rsidP="008157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Колленхима, склеренхима.</w:t>
      </w:r>
    </w:p>
    <w:p w14:paraId="1B494ECC" w14:textId="77777777" w:rsidR="008157A3" w:rsidRPr="008157A3" w:rsidRDefault="008157A3" w:rsidP="008157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Лабораторная работа</w:t>
      </w:r>
    </w:p>
    <w:p w14:paraId="6660A147" w14:textId="77777777" w:rsidR="008157A3" w:rsidRPr="008157A3" w:rsidRDefault="008157A3" w:rsidP="008157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Изучение строения тканей с помощью микроскопа.</w:t>
      </w:r>
    </w:p>
    <w:p w14:paraId="24181156" w14:textId="77777777" w:rsidR="008157A3" w:rsidRPr="008157A3" w:rsidRDefault="008157A3" w:rsidP="008157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Шаги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A5DE356" w14:textId="77777777" w:rsidR="008157A3" w:rsidRPr="008157A3" w:rsidRDefault="008157A3" w:rsidP="008157A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Рассмотреть микропрепараты.</w:t>
      </w:r>
    </w:p>
    <w:p w14:paraId="0EE744F2" w14:textId="77777777" w:rsidR="008157A3" w:rsidRPr="008157A3" w:rsidRDefault="008157A3" w:rsidP="008157A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Зарисовать увиденные ткани.</w:t>
      </w:r>
    </w:p>
    <w:p w14:paraId="594C9E34" w14:textId="77777777" w:rsidR="008157A3" w:rsidRPr="008157A3" w:rsidRDefault="008157A3" w:rsidP="008157A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Подписать элементы.</w:t>
      </w:r>
    </w:p>
    <w:p w14:paraId="6B5E03C2" w14:textId="77777777" w:rsidR="008157A3" w:rsidRPr="008157A3" w:rsidRDefault="008157A3" w:rsidP="008157A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Определить вид ткани и её функции.</w:t>
      </w:r>
    </w:p>
    <w:p w14:paraId="10C325A3" w14:textId="77777777" w:rsidR="008157A3" w:rsidRPr="008157A3" w:rsidRDefault="008157A3" w:rsidP="008157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Основные термины и их функции</w:t>
      </w:r>
    </w:p>
    <w:p w14:paraId="298790F1" w14:textId="77777777" w:rsidR="008157A3" w:rsidRPr="008157A3" w:rsidRDefault="008157A3" w:rsidP="008157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Ксилема</w:t>
      </w:r>
    </w:p>
    <w:p w14:paraId="50D04644" w14:textId="77777777" w:rsidR="008157A3" w:rsidRPr="008157A3" w:rsidRDefault="008157A3" w:rsidP="008157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Функция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Перенос воды и минеральных веществ.</w:t>
      </w:r>
    </w:p>
    <w:p w14:paraId="61247AF0" w14:textId="77777777" w:rsidR="008157A3" w:rsidRPr="008157A3" w:rsidRDefault="008157A3" w:rsidP="008157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Строение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Трубки, содержащие древесные волокна.</w:t>
      </w:r>
    </w:p>
    <w:p w14:paraId="4F8D3A07" w14:textId="77777777" w:rsidR="008157A3" w:rsidRPr="008157A3" w:rsidRDefault="008157A3" w:rsidP="008157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Флоэма</w:t>
      </w:r>
    </w:p>
    <w:p w14:paraId="77F80D82" w14:textId="77777777" w:rsidR="008157A3" w:rsidRPr="008157A3" w:rsidRDefault="008157A3" w:rsidP="008157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Функция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Перенос питательных веществ.</w:t>
      </w:r>
    </w:p>
    <w:p w14:paraId="022B34CF" w14:textId="77777777" w:rsidR="008157A3" w:rsidRPr="008157A3" w:rsidRDefault="008157A3" w:rsidP="008157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Строение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Трубки, содержащие ситовидные элементы.</w:t>
      </w:r>
    </w:p>
    <w:p w14:paraId="4E9590FC" w14:textId="77777777" w:rsidR="008157A3" w:rsidRPr="008157A3" w:rsidRDefault="008157A3" w:rsidP="008157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Значение тканей для растений</w:t>
      </w:r>
    </w:p>
    <w:p w14:paraId="5AE7FEB2" w14:textId="77777777" w:rsidR="008157A3" w:rsidRPr="008157A3" w:rsidRDefault="008157A3" w:rsidP="008157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Образовательная ткань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Рост и регенерация.</w:t>
      </w:r>
    </w:p>
    <w:p w14:paraId="1122D9C5" w14:textId="77777777" w:rsidR="008157A3" w:rsidRPr="008157A3" w:rsidRDefault="008157A3" w:rsidP="008157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Покровная ткань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Защита от повреждений и потерь воды.</w:t>
      </w:r>
    </w:p>
    <w:p w14:paraId="01090BA6" w14:textId="77777777" w:rsidR="008157A3" w:rsidRPr="008157A3" w:rsidRDefault="008157A3" w:rsidP="008157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ткань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Питание и поддержка.</w:t>
      </w:r>
    </w:p>
    <w:p w14:paraId="531091CE" w14:textId="77777777" w:rsidR="008157A3" w:rsidRPr="008157A3" w:rsidRDefault="008157A3" w:rsidP="008157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Проводящая ткань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Транспортировка веществ.</w:t>
      </w:r>
    </w:p>
    <w:p w14:paraId="3DB67603" w14:textId="77777777" w:rsidR="008157A3" w:rsidRPr="008157A3" w:rsidRDefault="008157A3" w:rsidP="008157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Механическая ткань</w:t>
      </w:r>
      <w:r w:rsidRPr="008157A3">
        <w:rPr>
          <w:rFonts w:ascii="Arial" w:eastAsia="Times New Roman" w:hAnsi="Arial" w:cs="Arial"/>
          <w:sz w:val="24"/>
          <w:szCs w:val="24"/>
          <w:lang w:eastAsia="ru-RU"/>
        </w:rPr>
        <w:t>: Поддержка и защита от внешних факторов.</w:t>
      </w:r>
    </w:p>
    <w:p w14:paraId="1BDA1ECB" w14:textId="77777777" w:rsidR="008157A3" w:rsidRPr="008157A3" w:rsidRDefault="008157A3" w:rsidP="008157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Советы по запоминанию</w:t>
      </w:r>
    </w:p>
    <w:p w14:paraId="19DC1316" w14:textId="77777777" w:rsidR="008157A3" w:rsidRPr="008157A3" w:rsidRDefault="008157A3" w:rsidP="008157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Используйте рисунки и схемы для визуализации.</w:t>
      </w:r>
    </w:p>
    <w:p w14:paraId="2AD4F575" w14:textId="77777777" w:rsidR="008157A3" w:rsidRPr="008157A3" w:rsidRDefault="008157A3" w:rsidP="008157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Обращайте внимание на функции каждой ткани.</w:t>
      </w:r>
    </w:p>
    <w:p w14:paraId="46D94166" w14:textId="77777777" w:rsidR="008157A3" w:rsidRPr="008157A3" w:rsidRDefault="008157A3" w:rsidP="008157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Проводите лабораторные работы для практического понимания.</w:t>
      </w:r>
    </w:p>
    <w:p w14:paraId="17AED33A" w14:textId="77777777" w:rsidR="008157A3" w:rsidRPr="008157A3" w:rsidRDefault="008157A3" w:rsidP="00815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pict w14:anchorId="3181D6D1">
          <v:rect id="_x0000_i1026" style="width:0;height:1.5pt" o:hralign="center" o:hrstd="t" o:hr="t" fillcolor="#a0a0a0" stroked="f"/>
        </w:pict>
      </w:r>
    </w:p>
    <w:p w14:paraId="28EA2480" w14:textId="77777777" w:rsidR="008157A3" w:rsidRPr="008157A3" w:rsidRDefault="008157A3" w:rsidP="0081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A3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лучше структурировать и запомнить информацию о растительных тканях.</w:t>
      </w:r>
    </w:p>
    <w:p w14:paraId="71C9DFE8" w14:textId="689FBBF1" w:rsidR="008157A3" w:rsidRDefault="008157A3" w:rsidP="00CE30C2">
      <w:pPr>
        <w:rPr>
          <w:rFonts w:ascii="Arial" w:hAnsi="Arial" w:cs="Arial"/>
          <w:sz w:val="24"/>
          <w:szCs w:val="24"/>
        </w:rPr>
      </w:pPr>
    </w:p>
    <w:p w14:paraId="52FA05B6" w14:textId="5CB9E5F1" w:rsidR="008157A3" w:rsidRDefault="008157A3" w:rsidP="00CE30C2">
      <w:pPr>
        <w:rPr>
          <w:rFonts w:ascii="Arial" w:hAnsi="Arial" w:cs="Arial"/>
          <w:sz w:val="24"/>
          <w:szCs w:val="24"/>
        </w:rPr>
      </w:pPr>
    </w:p>
    <w:p w14:paraId="62B72BAF" w14:textId="77777777" w:rsidR="008157A3" w:rsidRDefault="008157A3" w:rsidP="00CE30C2">
      <w:pPr>
        <w:rPr>
          <w:rFonts w:ascii="Arial" w:hAnsi="Arial" w:cs="Arial"/>
          <w:sz w:val="24"/>
          <w:szCs w:val="24"/>
        </w:rPr>
      </w:pPr>
    </w:p>
    <w:p w14:paraId="792C2CA7" w14:textId="2EB9F54F" w:rsidR="00E87065" w:rsidRDefault="00E87065" w:rsidP="00CE30C2">
      <w:pPr>
        <w:rPr>
          <w:rFonts w:ascii="Arial" w:hAnsi="Arial" w:cs="Arial"/>
          <w:sz w:val="24"/>
          <w:szCs w:val="24"/>
        </w:rPr>
      </w:pPr>
    </w:p>
    <w:p w14:paraId="2F04AE3E" w14:textId="619D527E" w:rsidR="00E87065" w:rsidRDefault="00E87065" w:rsidP="00CE30C2">
      <w:pPr>
        <w:rPr>
          <w:rFonts w:ascii="Arial" w:hAnsi="Arial" w:cs="Arial"/>
          <w:sz w:val="24"/>
          <w:szCs w:val="24"/>
        </w:rPr>
      </w:pPr>
    </w:p>
    <w:p w14:paraId="6B72A109" w14:textId="2798BA60" w:rsidR="00E87065" w:rsidRDefault="00E87065" w:rsidP="00CE30C2">
      <w:pPr>
        <w:rPr>
          <w:rFonts w:ascii="Arial" w:hAnsi="Arial" w:cs="Arial"/>
          <w:sz w:val="24"/>
          <w:szCs w:val="24"/>
        </w:rPr>
      </w:pPr>
    </w:p>
    <w:p w14:paraId="2932C221" w14:textId="77777777" w:rsidR="00E87065" w:rsidRDefault="00E87065" w:rsidP="00CE30C2">
      <w:pPr>
        <w:rPr>
          <w:rFonts w:ascii="Arial" w:hAnsi="Arial" w:cs="Arial"/>
          <w:sz w:val="24"/>
          <w:szCs w:val="24"/>
        </w:rPr>
      </w:pPr>
    </w:p>
    <w:sectPr w:rsidR="00E87065" w:rsidSect="008157A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4666A"/>
    <w:multiLevelType w:val="multilevel"/>
    <w:tmpl w:val="573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5453"/>
    <w:multiLevelType w:val="multilevel"/>
    <w:tmpl w:val="685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76722"/>
    <w:multiLevelType w:val="multilevel"/>
    <w:tmpl w:val="A77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15212"/>
    <w:multiLevelType w:val="multilevel"/>
    <w:tmpl w:val="9FD8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01888"/>
    <w:multiLevelType w:val="multilevel"/>
    <w:tmpl w:val="A14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47674"/>
    <w:multiLevelType w:val="multilevel"/>
    <w:tmpl w:val="063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A7580"/>
    <w:multiLevelType w:val="multilevel"/>
    <w:tmpl w:val="E69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A169B"/>
    <w:multiLevelType w:val="multilevel"/>
    <w:tmpl w:val="D29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86BB2"/>
    <w:multiLevelType w:val="multilevel"/>
    <w:tmpl w:val="B62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55F25"/>
    <w:multiLevelType w:val="multilevel"/>
    <w:tmpl w:val="8CE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3065C6"/>
    <w:rsid w:val="008157A3"/>
    <w:rsid w:val="00884EEA"/>
    <w:rsid w:val="008C32D3"/>
    <w:rsid w:val="00914C77"/>
    <w:rsid w:val="00955311"/>
    <w:rsid w:val="00C95030"/>
    <w:rsid w:val="00CE30C2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2024-09-17T11:03:00Z</dcterms:modified>
</cp:coreProperties>
</file>