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C74085" w:rsidRPr="00C74085">
        <w:rPr>
          <w:rFonts w:ascii="Arial Black" w:hAnsi="Arial Black"/>
          <w:sz w:val="40"/>
          <w:szCs w:val="40"/>
        </w:rPr>
        <w:t>Первая помощь пострадавшему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C7408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учителя по успешному проведению урока ОБЗР на тему "Первая помощь пострадавшему":</w:t>
      </w:r>
    </w:p>
    <w:p w:rsidR="00C74085" w:rsidRPr="00C74085" w:rsidRDefault="00C74085" w:rsidP="00C740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05" style="width:0;height:1.5pt" o:hralign="center" o:hrstd="t" o:hr="t" fillcolor="#a0a0a0" stroked="f"/>
        </w:pic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 ОБЗР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6" type="#_x0000_t75" style="width:20.25pt;height:18pt" o:ole="">
            <v:imagedata r:id="rId6" o:title=""/>
          </v:shape>
          <w:control r:id="rId7" w:name="DefaultOcxName" w:shapeid="_x0000_i1466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Разработана и утверждена тема урока.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4" type="#_x0000_t75" style="width:20.25pt;height:18pt" o:ole="">
            <v:imagedata r:id="rId6" o:title=""/>
          </v:shape>
          <w:control r:id="rId8" w:name="DefaultOcxName1" w:shapeid="_x0000_i1424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Подготовлен план-конспект урока с учетом всех требований ФГОС.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3" type="#_x0000_t75" style="width:20.25pt;height:18pt" o:ole="">
            <v:imagedata r:id="rId6" o:title=""/>
          </v:shape>
          <w:control r:id="rId9" w:name="DefaultOcxName2" w:shapeid="_x0000_i1423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Создана презентация, соответствующая теме урока.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2" type="#_x0000_t75" style="width:20.25pt;height:18pt" o:ole="">
            <v:imagedata r:id="rId6" o:title=""/>
          </v:shape>
          <w:control r:id="rId10" w:name="DefaultOcxName3" w:shapeid="_x0000_i1422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Подготовлены раздаточные материалы (карточки с ситуационными задачами, кроссворд и т.д.).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1" type="#_x0000_t75" style="width:20.25pt;height:18pt" o:ole="">
            <v:imagedata r:id="rId6" o:title=""/>
          </v:shape>
          <w:control r:id="rId11" w:name="DefaultOcxName4" w:shapeid="_x0000_i1421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Приготовлен манекен для отработки навыков сердечно-легочной реанимации.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0" type="#_x0000_t75" style="width:20.25pt;height:18pt" o:ole="">
            <v:imagedata r:id="rId6" o:title=""/>
          </v:shape>
          <w:control r:id="rId12" w:name="DefaultOcxName5" w:shapeid="_x0000_i1420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Проверено наличие и готовность аптечки первой помощи.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9" type="#_x0000_t75" style="width:20.25pt;height:18pt" o:ole="">
            <v:imagedata r:id="rId6" o:title=""/>
          </v:shape>
          <w:control r:id="rId13" w:name="DefaultOcxName6" w:shapeid="_x0000_i1419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 xml:space="preserve">Оформлен кабинет (плакаты с алгоритмами, </w:t>
      </w:r>
      <w:proofErr w:type="spellStart"/>
      <w:r w:rsidRPr="00C74085">
        <w:rPr>
          <w:rFonts w:ascii="Arial" w:eastAsia="Times New Roman" w:hAnsi="Arial" w:cs="Arial"/>
          <w:sz w:val="24"/>
          <w:szCs w:val="24"/>
          <w:lang w:eastAsia="ru-RU"/>
        </w:rPr>
        <w:t>флипчарт</w:t>
      </w:r>
      <w:proofErr w:type="spellEnd"/>
      <w:r w:rsidRPr="00C74085">
        <w:rPr>
          <w:rFonts w:ascii="Arial" w:eastAsia="Times New Roman" w:hAnsi="Arial" w:cs="Arial"/>
          <w:sz w:val="24"/>
          <w:szCs w:val="24"/>
          <w:lang w:eastAsia="ru-RU"/>
        </w:rPr>
        <w:t xml:space="preserve"> или доска для записей).</w:t>
      </w:r>
    </w:p>
    <w:p w:rsidR="00C74085" w:rsidRPr="00C74085" w:rsidRDefault="00C74085" w:rsidP="00C740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8" type="#_x0000_t75" style="width:20.25pt;height:18pt" o:ole="">
            <v:imagedata r:id="rId6" o:title=""/>
          </v:shape>
          <w:control r:id="rId14" w:name="DefaultOcxName7" w:shapeid="_x0000_i1418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Подготовлены тесты для проверки усвоения материала.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C74085" w:rsidRPr="00C74085" w:rsidRDefault="00C74085" w:rsidP="00C740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7" type="#_x0000_t75" style="width:20.25pt;height:18pt" o:ole="">
            <v:imagedata r:id="rId6" o:title=""/>
          </v:shape>
          <w:control r:id="rId15" w:name="DefaultOcxName8" w:shapeid="_x0000_i1417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присутствия.</w:t>
      </w:r>
    </w:p>
    <w:p w:rsidR="00C74085" w:rsidRPr="00C74085" w:rsidRDefault="00C74085" w:rsidP="00C740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6" type="#_x0000_t75" style="width:20.25pt;height:18pt" o:ole="">
            <v:imagedata r:id="rId6" o:title=""/>
          </v:shape>
          <w:control r:id="rId16" w:name="DefaultOcxName9" w:shapeid="_x0000_i1416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Проверен внешний вид учащихся.</w:t>
      </w:r>
    </w:p>
    <w:p w:rsidR="00C74085" w:rsidRPr="00C74085" w:rsidRDefault="00C74085" w:rsidP="00C740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5" type="#_x0000_t75" style="width:20.25pt;height:18pt" o:ole="">
            <v:imagedata r:id="rId6" o:title=""/>
          </v:shape>
          <w:control r:id="rId17" w:name="DefaultOcxName10" w:shapeid="_x0000_i1415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Обеспечена готовность проекционного экрана.</w:t>
      </w:r>
    </w:p>
    <w:p w:rsidR="00C74085" w:rsidRPr="00C74085" w:rsidRDefault="00C74085" w:rsidP="00C740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4" type="#_x0000_t75" style="width:20.25pt;height:18pt" o:ole="">
            <v:imagedata r:id="rId6" o:title=""/>
          </v:shape>
          <w:control r:id="rId18" w:name="DefaultOcxName11" w:shapeid="_x0000_i1414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 xml:space="preserve">Озвучены </w:t>
      </w:r>
      <w:proofErr w:type="gramStart"/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правила поведения</w:t>
      </w:r>
      <w:proofErr w:type="gramEnd"/>
      <w:r w:rsidRPr="00C74085">
        <w:rPr>
          <w:rFonts w:ascii="Arial" w:eastAsia="Times New Roman" w:hAnsi="Arial" w:cs="Arial"/>
          <w:sz w:val="24"/>
          <w:szCs w:val="24"/>
          <w:lang w:eastAsia="ru-RU"/>
        </w:rPr>
        <w:t xml:space="preserve"> и просьба отк</w:t>
      </w:r>
      <w:bookmarkStart w:id="0" w:name="_GoBack"/>
      <w:bookmarkEnd w:id="0"/>
      <w:r w:rsidRPr="00C74085">
        <w:rPr>
          <w:rFonts w:ascii="Arial" w:eastAsia="Times New Roman" w:hAnsi="Arial" w:cs="Arial"/>
          <w:sz w:val="24"/>
          <w:szCs w:val="24"/>
          <w:lang w:eastAsia="ru-RU"/>
        </w:rPr>
        <w:t>лючить мобильные телефоны.</w:t>
      </w:r>
    </w:p>
    <w:p w:rsidR="00C74085" w:rsidRPr="00C74085" w:rsidRDefault="00C74085" w:rsidP="00C740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3" type="#_x0000_t75" style="width:20.25pt;height:18pt" o:ole="">
            <v:imagedata r:id="rId6" o:title=""/>
          </v:shape>
          <w:control r:id="rId19" w:name="DefaultOcxName12" w:shapeid="_x0000_i1413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эмоциональный настрой школьников.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Актуализация усвоенных знаний:</w:t>
      </w:r>
    </w:p>
    <w:p w:rsidR="00C74085" w:rsidRPr="00C74085" w:rsidRDefault="00C74085" w:rsidP="00C740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2" type="#_x0000_t75" style="width:20.25pt;height:18pt" o:ole="">
            <v:imagedata r:id="rId6" o:title=""/>
          </v:shape>
          <w:control r:id="rId20" w:name="DefaultOcxName13" w:shapeid="_x0000_i1412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проверочная работа по предыдущей теме.</w:t>
      </w:r>
    </w:p>
    <w:p w:rsidR="00C74085" w:rsidRPr="00C74085" w:rsidRDefault="00C74085" w:rsidP="00C740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1" type="#_x0000_t75" style="width:20.25pt;height:18pt" o:ole="">
            <v:imagedata r:id="rId6" o:title=""/>
          </v:shape>
          <w:control r:id="rId21" w:name="DefaultOcxName14" w:shapeid="_x0000_i1411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Обсуждены ключевые понятия и знания, полученные на предыдущем занятии.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 учителя:</w:t>
      </w:r>
    </w:p>
    <w:p w:rsidR="00C74085" w:rsidRPr="00C74085" w:rsidRDefault="00C74085" w:rsidP="00C740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0" type="#_x0000_t75" style="width:20.25pt;height:18pt" o:ole="">
            <v:imagedata r:id="rId6" o:title=""/>
          </v:shape>
          <w:control r:id="rId22" w:name="DefaultOcxName15" w:shapeid="_x0000_i1410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Сообщена тема урока и ее значимость.</w:t>
      </w:r>
    </w:p>
    <w:p w:rsidR="00C74085" w:rsidRPr="00C74085" w:rsidRDefault="00C74085" w:rsidP="00C740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9" type="#_x0000_t75" style="width:20.25pt;height:18pt" o:ole="">
            <v:imagedata r:id="rId6" o:title=""/>
          </v:shape>
          <w:control r:id="rId23" w:name="DefaultOcxName16" w:shapeid="_x0000_i1409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Объяснены цели и задачи урока.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часть:</w:t>
      </w:r>
    </w:p>
    <w:p w:rsidR="00C74085" w:rsidRPr="00C74085" w:rsidRDefault="00C74085" w:rsidP="00C740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основы оказания первой помощи: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8" type="#_x0000_t75" style="width:20.25pt;height:18pt" o:ole="">
            <v:imagedata r:id="rId6" o:title=""/>
          </v:shape>
          <w:control r:id="rId24" w:name="DefaultOcxName17" w:shapeid="_x0000_i1408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Объяснены ключевые правовые аспекты и законы.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7" type="#_x0000_t75" style="width:20.25pt;height:18pt" o:ole="">
            <v:imagedata r:id="rId6" o:title=""/>
          </v:shape>
          <w:control r:id="rId25" w:name="DefaultOcxName18" w:shapeid="_x0000_i1407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Проведено обсуждение важности правовых знаний.</w:t>
      </w:r>
    </w:p>
    <w:p w:rsidR="00C74085" w:rsidRPr="00C74085" w:rsidRDefault="00C74085" w:rsidP="00C740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История возникновения первой помощи: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6" type="#_x0000_t75" style="width:20.25pt;height:18pt" o:ole="">
            <v:imagedata r:id="rId6" o:title=""/>
          </v:shape>
          <w:control r:id="rId26" w:name="DefaultOcxName19" w:shapeid="_x0000_i1406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Представлены исторические факты и примеры.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5" type="#_x0000_t75" style="width:20.25pt;height:18pt" o:ole="">
            <v:imagedata r:id="rId6" o:title=""/>
          </v:shape>
          <w:control r:id="rId27" w:name="DefaultOcxName20" w:shapeid="_x0000_i1405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Проведена дискуссия о значимости развития служб экстренной помощи.</w:t>
      </w:r>
    </w:p>
    <w:p w:rsidR="00C74085" w:rsidRPr="00C74085" w:rsidRDefault="00C74085" w:rsidP="00C740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Состояния, требующие первой помощи, и мероприятия: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4" type="#_x0000_t75" style="width:20.25pt;height:18pt" o:ole="">
            <v:imagedata r:id="rId6" o:title=""/>
          </v:shape>
          <w:control r:id="rId28" w:name="DefaultOcxName21" w:shapeid="_x0000_i1404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Обсуждены основные состояния и алгоритмы оказания первой помощи.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3" type="#_x0000_t75" style="width:20.25pt;height:18pt" o:ole="">
            <v:imagedata r:id="rId6" o:title=""/>
          </v:shape>
          <w:control r:id="rId29" w:name="DefaultOcxName22" w:shapeid="_x0000_i1403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Проведено практическое задание на основе ситуационных задач.</w:t>
      </w:r>
    </w:p>
    <w:p w:rsidR="00C74085" w:rsidRPr="00C74085" w:rsidRDefault="00C74085" w:rsidP="00C740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оказания первой помощи: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2" type="#_x0000_t75" style="width:20.25pt;height:18pt" o:ole="">
            <v:imagedata r:id="rId6" o:title=""/>
          </v:shape>
          <w:control r:id="rId30" w:name="DefaultOcxName23" w:shapeid="_x0000_i1402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Подробно объяснен алгоритм действий.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1" type="#_x0000_t75" style="width:20.25pt;height:18pt" o:ole="">
            <v:imagedata r:id="rId6" o:title=""/>
          </v:shape>
          <w:control r:id="rId31" w:name="DefaultOcxName24" w:shapeid="_x0000_i1401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Отработан алгоритм на манекене или в парах.</w:t>
      </w:r>
    </w:p>
    <w:p w:rsidR="00C74085" w:rsidRPr="00C74085" w:rsidRDefault="00C74085" w:rsidP="00C740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первой помощи в сложных случаях: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0" type="#_x0000_t75" style="width:20.25pt;height:18pt" o:ole="">
            <v:imagedata r:id="rId6" o:title=""/>
          </v:shape>
          <w:control r:id="rId32" w:name="DefaultOcxName25" w:shapeid="_x0000_i1400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Рассмотрены особенности оказания помощи при сложных травмах.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9" type="#_x0000_t75" style="width:20.25pt;height:18pt" o:ole="">
            <v:imagedata r:id="rId6" o:title=""/>
          </v:shape>
          <w:control r:id="rId33" w:name="DefaultOcxName26" w:shapeid="_x0000_i1399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Проведено практическое задание по разбору сложных ситуационных задач.</w:t>
      </w:r>
    </w:p>
    <w:p w:rsidR="00C74085" w:rsidRPr="00C74085" w:rsidRDefault="00C74085" w:rsidP="00C740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прибытии скорой медицинской помощи: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8" type="#_x0000_t75" style="width:20.25pt;height:18pt" o:ole="">
            <v:imagedata r:id="rId6" o:title=""/>
          </v:shape>
          <w:control r:id="rId34" w:name="DefaultOcxName27" w:shapeid="_x0000_i1398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Обсуждены шаги по подготовке и взаимодействию с медицинским персоналом.</w:t>
      </w:r>
    </w:p>
    <w:p w:rsidR="00C74085" w:rsidRPr="00C74085" w:rsidRDefault="00C74085" w:rsidP="00C7408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7" type="#_x0000_t75" style="width:20.25pt;height:18pt" o:ole="">
            <v:imagedata r:id="rId6" o:title=""/>
          </v:shape>
          <w:control r:id="rId35" w:name="DefaultOcxName28" w:shapeid="_x0000_i1397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Проведена ролевая игра по моделированию ситуации.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C74085" w:rsidRPr="00C74085" w:rsidRDefault="00C74085" w:rsidP="00C740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6" type="#_x0000_t75" style="width:20.25pt;height:18pt" o:ole="">
            <v:imagedata r:id="rId6" o:title=""/>
          </v:shape>
          <w:control r:id="rId36" w:name="DefaultOcxName29" w:shapeid="_x0000_i1396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 этап рефлексии для оценки состояния и эмоций учащихся.</w:t>
      </w:r>
    </w:p>
    <w:p w:rsidR="00C74085" w:rsidRPr="00C74085" w:rsidRDefault="00C74085" w:rsidP="00C740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6" o:title=""/>
          </v:shape>
          <w:control r:id="rId37" w:name="DefaultOcxName30" w:shapeid="_x0000_i1395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Обсуждены впечатления и вопросы учащихся.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C74085" w:rsidRPr="00C74085" w:rsidRDefault="00C74085" w:rsidP="00C740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6" o:title=""/>
          </v:shape>
          <w:control r:id="rId38" w:name="DefaultOcxName31" w:shapeid="_x0000_i1394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урока.</w:t>
      </w:r>
    </w:p>
    <w:p w:rsidR="00C74085" w:rsidRPr="00C74085" w:rsidRDefault="00C74085" w:rsidP="00C740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39" w:name="DefaultOcxName32" w:shapeid="_x0000_i1393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Мотивированы учащиеся на дальнейшее изучение темы и применение навыков.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C74085" w:rsidRPr="00C74085" w:rsidRDefault="00C74085" w:rsidP="00C740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40" w:name="DefaultOcxName33" w:shapeid="_x0000_i1392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Даны задания для повторения и подготовки мини-доклада.</w:t>
      </w:r>
    </w:p>
    <w:p w:rsidR="00C74085" w:rsidRPr="00C74085" w:rsidRDefault="00C74085" w:rsidP="00C740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6" o:title=""/>
          </v:shape>
          <w:control r:id="rId41" w:name="DefaultOcxName34" w:shapeid="_x0000_i1391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Объяснены требования к выполнению домашнего задания.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Оценочные средства:</w:t>
      </w:r>
    </w:p>
    <w:p w:rsidR="00C74085" w:rsidRPr="00C74085" w:rsidRDefault="00C74085" w:rsidP="00C740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42" w:name="DefaultOcxName35" w:shapeid="_x0000_i1390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Подготовлены критерии оценки выполнения практических заданий.</w:t>
      </w:r>
    </w:p>
    <w:p w:rsidR="00C74085" w:rsidRPr="00C74085" w:rsidRDefault="00C74085" w:rsidP="00C740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43" w:name="DefaultOcxName36" w:shapeid="_x0000_i1389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Разработаны тесты для проверки знаний по теме урока.</w: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урока:</w:t>
      </w:r>
    </w:p>
    <w:p w:rsidR="00C74085" w:rsidRPr="00C74085" w:rsidRDefault="00C74085" w:rsidP="00C7408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44" w:name="DefaultOcxName37" w:shapeid="_x0000_i1388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Собрана обратная связь от учащихся.</w:t>
      </w:r>
    </w:p>
    <w:p w:rsidR="00C74085" w:rsidRPr="00C74085" w:rsidRDefault="00C74085" w:rsidP="00C7408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45" w:name="DefaultOcxName38" w:shapeid="_x0000_i1387"/>
        </w:object>
      </w:r>
      <w:r w:rsidRPr="00C74085">
        <w:rPr>
          <w:rFonts w:ascii="Arial" w:eastAsia="Times New Roman" w:hAnsi="Arial" w:cs="Arial"/>
          <w:sz w:val="24"/>
          <w:szCs w:val="24"/>
          <w:lang w:eastAsia="ru-RU"/>
        </w:rPr>
        <w:t>Проведен анализ успешности урока и внесены коррективы в план.</w:t>
      </w:r>
    </w:p>
    <w:p w:rsidR="00C74085" w:rsidRPr="00C74085" w:rsidRDefault="00C74085" w:rsidP="00C740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06" style="width:0;height:1.5pt" o:hralign="center" o:hrstd="t" o:hr="t" fillcolor="#a0a0a0" stroked="f"/>
        </w:pict>
      </w:r>
    </w:p>
    <w:p w:rsidR="00C74085" w:rsidRPr="00C74085" w:rsidRDefault="00C74085" w:rsidP="00C740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085">
        <w:rPr>
          <w:rFonts w:ascii="Arial" w:eastAsia="Times New Roman" w:hAnsi="Arial" w:cs="Arial"/>
          <w:sz w:val="24"/>
          <w:szCs w:val="24"/>
          <w:lang w:eastAsia="ru-RU"/>
        </w:rPr>
        <w:t>Используйте этот чек-лист, чтобы убедиться, что все аспекты урока учтены и реализованы на высоком уровне.</w:t>
      </w:r>
    </w:p>
    <w:p w:rsidR="00C74085" w:rsidRDefault="00C74085" w:rsidP="001558AD">
      <w:pPr>
        <w:rPr>
          <w:rFonts w:ascii="Arial" w:hAnsi="Arial" w:cs="Arial"/>
          <w:sz w:val="24"/>
          <w:szCs w:val="24"/>
        </w:rPr>
      </w:pPr>
    </w:p>
    <w:p w:rsidR="00C74085" w:rsidRDefault="00C74085" w:rsidP="001558AD">
      <w:pPr>
        <w:rPr>
          <w:rFonts w:ascii="Arial" w:hAnsi="Arial" w:cs="Arial"/>
          <w:sz w:val="24"/>
          <w:szCs w:val="24"/>
        </w:rPr>
      </w:pPr>
    </w:p>
    <w:p w:rsidR="00C74085" w:rsidRDefault="00C74085" w:rsidP="001558AD">
      <w:pPr>
        <w:rPr>
          <w:rFonts w:ascii="Arial" w:hAnsi="Arial" w:cs="Arial"/>
          <w:sz w:val="24"/>
          <w:szCs w:val="24"/>
        </w:rPr>
      </w:pPr>
    </w:p>
    <w:p w:rsidR="00C74085" w:rsidRDefault="00C74085" w:rsidP="001558AD">
      <w:pPr>
        <w:rPr>
          <w:rFonts w:ascii="Arial" w:hAnsi="Arial" w:cs="Arial"/>
          <w:sz w:val="24"/>
          <w:szCs w:val="24"/>
        </w:rPr>
      </w:pPr>
    </w:p>
    <w:p w:rsidR="00C74085" w:rsidRDefault="00C74085" w:rsidP="001558AD">
      <w:pPr>
        <w:rPr>
          <w:rFonts w:ascii="Arial" w:hAnsi="Arial" w:cs="Arial"/>
          <w:sz w:val="24"/>
          <w:szCs w:val="24"/>
        </w:rPr>
      </w:pPr>
    </w:p>
    <w:p w:rsidR="00C74085" w:rsidRDefault="00C74085" w:rsidP="001558AD">
      <w:pPr>
        <w:rPr>
          <w:rFonts w:ascii="Arial" w:hAnsi="Arial" w:cs="Arial"/>
          <w:sz w:val="24"/>
          <w:szCs w:val="24"/>
        </w:rPr>
      </w:pPr>
    </w:p>
    <w:sectPr w:rsidR="00C74085" w:rsidSect="001F7EA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91D1F"/>
    <w:multiLevelType w:val="multilevel"/>
    <w:tmpl w:val="C6A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717FD"/>
    <w:multiLevelType w:val="multilevel"/>
    <w:tmpl w:val="0F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C47BE"/>
    <w:multiLevelType w:val="multilevel"/>
    <w:tmpl w:val="EF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8638A"/>
    <w:multiLevelType w:val="multilevel"/>
    <w:tmpl w:val="069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751ED"/>
    <w:multiLevelType w:val="multilevel"/>
    <w:tmpl w:val="8D7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F257E"/>
    <w:multiLevelType w:val="multilevel"/>
    <w:tmpl w:val="35F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05C0C"/>
    <w:multiLevelType w:val="multilevel"/>
    <w:tmpl w:val="0B0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A7DF7"/>
    <w:multiLevelType w:val="multilevel"/>
    <w:tmpl w:val="62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16D24"/>
    <w:multiLevelType w:val="multilevel"/>
    <w:tmpl w:val="903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D3006"/>
    <w:multiLevelType w:val="multilevel"/>
    <w:tmpl w:val="343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13"/>
  </w:num>
  <w:num w:numId="4">
    <w:abstractNumId w:val="11"/>
  </w:num>
  <w:num w:numId="5">
    <w:abstractNumId w:val="17"/>
  </w:num>
  <w:num w:numId="6">
    <w:abstractNumId w:val="27"/>
  </w:num>
  <w:num w:numId="7">
    <w:abstractNumId w:val="23"/>
  </w:num>
  <w:num w:numId="8">
    <w:abstractNumId w:val="5"/>
  </w:num>
  <w:num w:numId="9">
    <w:abstractNumId w:val="26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1"/>
  </w:num>
  <w:num w:numId="15">
    <w:abstractNumId w:val="22"/>
  </w:num>
  <w:num w:numId="16">
    <w:abstractNumId w:val="7"/>
  </w:num>
  <w:num w:numId="17">
    <w:abstractNumId w:val="21"/>
  </w:num>
  <w:num w:numId="18">
    <w:abstractNumId w:val="3"/>
  </w:num>
  <w:num w:numId="19">
    <w:abstractNumId w:val="9"/>
  </w:num>
  <w:num w:numId="20">
    <w:abstractNumId w:val="12"/>
  </w:num>
  <w:num w:numId="21">
    <w:abstractNumId w:val="15"/>
  </w:num>
  <w:num w:numId="22">
    <w:abstractNumId w:val="19"/>
  </w:num>
  <w:num w:numId="23">
    <w:abstractNumId w:val="8"/>
  </w:num>
  <w:num w:numId="24">
    <w:abstractNumId w:val="14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C74085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10950E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2024-09-05T10:49:00Z</dcterms:modified>
</cp:coreProperties>
</file>