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31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861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953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71450">
                                <a:moveTo>
                                  <a:pt x="6705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70539" y="0"/>
                                </a:lnTo>
                                <a:lnTo>
                                  <a:pt x="695324" y="24785"/>
                                </a:lnTo>
                                <a:lnTo>
                                  <a:pt x="695324" y="146664"/>
                                </a:lnTo>
                                <a:lnTo>
                                  <a:pt x="674184" y="170724"/>
                                </a:lnTo>
                                <a:lnTo>
                                  <a:pt x="6705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2156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20;top:225;width:1215;height:300" id="docshape5" coordorigin="6120,225" coordsize="1215,300" path="m7309,525l6146,525,6142,524,6120,499,6120,495,6120,251,6146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geografija/9-klass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95;height:270" id="docshape9" href="https://newuroki.net/category/konspekty-urokov-dlya-uchitelya/geografija/" coordorigin="1275,5685" coordsize="1095,270" path="m2331,5955l1314,5955,1308,5954,1275,5916,1275,5910,1275,5724,1314,5685,2331,5685,2370,5724,2370,5916,2337,5954,233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27th,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4:04:58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ГЕОГРАФИЯ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Центральная</w:t>
      </w:r>
      <w:r>
        <w:rPr>
          <w:color w:val="202020"/>
          <w:spacing w:val="-90"/>
        </w:rPr>
        <w:t> </w:t>
      </w:r>
      <w:r>
        <w:rPr>
          <w:color w:val="202020"/>
          <w:spacing w:val="-34"/>
        </w:rPr>
        <w:t>Россия</w:t>
      </w:r>
      <w:r>
        <w:rPr>
          <w:color w:val="202020"/>
          <w:spacing w:val="-90"/>
        </w:rPr>
        <w:t> </w:t>
      </w:r>
      <w:r>
        <w:rPr>
          <w:color w:val="202020"/>
          <w:spacing w:val="-34"/>
        </w:rPr>
        <w:t>—</w:t>
      </w:r>
      <w:r>
        <w:rPr>
          <w:color w:val="202020"/>
          <w:spacing w:val="-86"/>
        </w:rPr>
        <w:t> </w:t>
      </w:r>
      <w:r>
        <w:rPr>
          <w:color w:val="202020"/>
          <w:spacing w:val="-34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338" w:lineRule="auto" w:before="14"/>
        <w:ind w:left="1499" w:right="850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27,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#население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3">
        <w:r>
          <w:rPr>
            <w:color w:val="202020"/>
            <w:spacing w:val="-2"/>
            <w:sz w:val="21"/>
            <w:u w:val="single" w:color="202020"/>
          </w:rPr>
          <w:t>#положение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72" w:lineRule="auto" w:before="83"/>
        <w:ind w:left="1499" w:right="780" w:firstLine="0"/>
        <w:jc w:val="left"/>
        <w:rPr>
          <w:sz w:val="24"/>
        </w:rPr>
      </w:pPr>
      <w:hyperlink r:id="rId24"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#рельеф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#территория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#центр</w:t>
        </w:r>
      </w:hyperlink>
      <w:hyperlink r:id="rId2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hyperlink r:id="rId24">
        <w:r>
          <w:rPr>
            <w:color w:val="212121"/>
            <w:position w:val="-2"/>
            <w:sz w:val="32"/>
          </w:rPr>
          <w:t></w:t>
        </w:r>
        <w:r>
          <w:rPr>
            <w:color w:val="212121"/>
            <w:spacing w:val="-17"/>
            <w:position w:val="-2"/>
            <w:sz w:val="32"/>
          </w:rPr>
          <w:t> </w:t>
        </w:r>
        <w:r>
          <w:rPr>
            <w:color w:val="212121"/>
            <w:sz w:val="24"/>
          </w:rPr>
          <w:t>15 фото </w:t>
        </w:r>
        <w:r>
          <w:rPr>
            <w:color w:val="212121"/>
            <w:position w:val="-2"/>
            <w:sz w:val="32"/>
          </w:rPr>
          <w:t></w:t>
        </w:r>
        <w:r>
          <w:rPr>
            <w:color w:val="212121"/>
            <w:spacing w:val="40"/>
            <w:position w:val="-2"/>
            <w:sz w:val="32"/>
          </w:rPr>
          <w:t> </w:t>
        </w:r>
        <w:r>
          <w:rPr>
            <w:color w:val="212121"/>
            <w:sz w:val="24"/>
          </w:rPr>
          <w:t>Время прочтения: 38 минут(ы)</w:t>
        </w:r>
      </w:hyperlink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2054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2003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9855;height:8468" id="docshape22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6745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26745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391" w:lineRule="auto" w:before="0"/>
                              <w:ind w:left="165" w:right="878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Центральная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Россия: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состав,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географическое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положение.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Центральная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Россия</w:t>
                              </w:r>
                              <w:r>
                                <w:rPr>
                                  <w:color w:val="1150D3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и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Поволжье </w:t>
                              </w:r>
                              <w:r>
                                <w:rPr>
                                  <w:color w:val="1150D3"/>
                                  <w:w w:val="115"/>
                                  <w:sz w:val="22"/>
                                </w:rPr>
                                <w:t>—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конспект урока географии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line="247" w:lineRule="exact"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географии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9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Ожидаемые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результаты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3.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391" w:lineRule="auto" w:before="0"/>
                        <w:ind w:left="165" w:right="878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Центральная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Россия: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состав,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географическое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положение.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Центральная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Россия</w:t>
                        </w:r>
                        <w:r>
                          <w:rPr>
                            <w:color w:val="1150D3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и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Поволжье </w:t>
                        </w:r>
                        <w:r>
                          <w:rPr>
                            <w:color w:val="1150D3"/>
                            <w:w w:val="115"/>
                            <w:sz w:val="22"/>
                          </w:rPr>
                          <w:t>—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конспект урока географии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line="247" w:lineRule="exact"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географии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9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Ожидаемые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результаты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19520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6267450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077200">
                                <a:moveTo>
                                  <a:pt x="6267449" y="8077198"/>
                                </a:moveTo>
                                <a:lnTo>
                                  <a:pt x="0" y="807719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07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6257925" cy="807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8072755">
                                <a:moveTo>
                                  <a:pt x="6257924" y="0"/>
                                </a:moveTo>
                                <a:lnTo>
                                  <a:pt x="6257924" y="8072435"/>
                                </a:lnTo>
                                <a:lnTo>
                                  <a:pt x="0" y="8072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19008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9870;height:12720" id="docshape29" filled="true" fillcolor="#ecf5ff" stroked="false">
                  <v:fill type="solid"/>
                </v:rect>
                <v:shape style="position:absolute;left:832;top:0;width:9855;height:12713" id="docshape30" coordorigin="832,0" coordsize="9855,12713" path="m10687,0l10687,12712,832,12712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Состав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Центральной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pacing w:val="-2"/>
            <w:sz w:val="22"/>
          </w:rPr>
          <w:t>России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Экономико-географическое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положение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Природно-ресурсный</w:t>
        </w:r>
        <w:r>
          <w:rPr>
            <w:color w:val="1150D3"/>
            <w:spacing w:val="31"/>
            <w:sz w:val="22"/>
          </w:rPr>
          <w:t> </w:t>
        </w:r>
        <w:r>
          <w:rPr>
            <w:color w:val="1150D3"/>
            <w:sz w:val="22"/>
          </w:rPr>
          <w:t>потенциал</w:t>
        </w:r>
        <w:r>
          <w:rPr>
            <w:color w:val="1150D3"/>
            <w:spacing w:val="32"/>
            <w:sz w:val="22"/>
          </w:rPr>
          <w:t> </w:t>
        </w:r>
        <w:r>
          <w:rPr>
            <w:color w:val="1150D3"/>
            <w:sz w:val="22"/>
          </w:rPr>
          <w:t>Центральной</w:t>
        </w:r>
        <w:r>
          <w:rPr>
            <w:color w:val="1150D3"/>
            <w:spacing w:val="32"/>
            <w:sz w:val="22"/>
          </w:rPr>
          <w:t> </w:t>
        </w:r>
        <w:r>
          <w:rPr>
            <w:color w:val="1150D3"/>
            <w:spacing w:val="-2"/>
            <w:sz w:val="22"/>
          </w:rPr>
          <w:t>России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Население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трудовые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ресурсы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Экономика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Центральной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России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Центральная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Россия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Поволжье: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сравнительная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2"/>
            <w:sz w:val="22"/>
          </w:rPr>
          <w:t>характеристика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2061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0"/>
          <w:sz w:val="48"/>
        </w:rPr>
        <w:t>Центральная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Россия</w:t>
      </w:r>
      <w:r>
        <w:rPr>
          <w:rFonts w:ascii="Tahoma" w:hAnsi="Tahoma"/>
          <w:b/>
          <w:color w:val="202020"/>
          <w:spacing w:val="-30"/>
          <w:sz w:val="48"/>
        </w:rPr>
        <w:t>:</w:t>
      </w:r>
      <w:r>
        <w:rPr>
          <w:rFonts w:ascii="Tahoma" w:hAnsi="Tahoma"/>
          <w:b/>
          <w:color w:val="202020"/>
          <w:spacing w:val="-60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состав</w:t>
      </w:r>
      <w:r>
        <w:rPr>
          <w:rFonts w:ascii="Tahoma" w:hAnsi="Tahoma"/>
          <w:b/>
          <w:color w:val="202020"/>
          <w:spacing w:val="-30"/>
          <w:sz w:val="48"/>
        </w:rPr>
        <w:t>, </w:t>
      </w:r>
      <w:r>
        <w:rPr>
          <w:rFonts w:ascii="Verdana" w:hAnsi="Verdana"/>
          <w:b/>
          <w:color w:val="202020"/>
          <w:spacing w:val="-34"/>
          <w:sz w:val="48"/>
        </w:rPr>
        <w:t>географическое</w:t>
      </w:r>
      <w:r>
        <w:rPr>
          <w:rFonts w:ascii="Verdana" w:hAnsi="Verdana"/>
          <w:b/>
          <w:color w:val="202020"/>
          <w:spacing w:val="-70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положение</w:t>
      </w:r>
      <w:r>
        <w:rPr>
          <w:rFonts w:ascii="Tahoma" w:hAnsi="Tahoma"/>
          <w:b/>
          <w:color w:val="202020"/>
          <w:spacing w:val="-34"/>
          <w:sz w:val="48"/>
        </w:rPr>
        <w:t>. </w:t>
      </w:r>
      <w:r>
        <w:rPr>
          <w:rFonts w:ascii="Verdana" w:hAnsi="Verdana"/>
          <w:b/>
          <w:color w:val="202020"/>
          <w:spacing w:val="-34"/>
          <w:sz w:val="48"/>
        </w:rPr>
        <w:t>Центральная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Россия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Поволжье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Tahoma" w:hAnsi="Tahoma"/>
          <w:b/>
          <w:color w:val="202020"/>
          <w:spacing w:val="-34"/>
          <w:sz w:val="48"/>
        </w:rPr>
        <w:t>— </w:t>
      </w:r>
      <w:r>
        <w:rPr>
          <w:rFonts w:ascii="Verdana" w:hAnsi="Verdana"/>
          <w:b/>
          <w:color w:val="202020"/>
          <w:spacing w:val="-28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географии</w:t>
      </w:r>
    </w:p>
    <w:p>
      <w:pPr>
        <w:spacing w:after="0" w:line="252" w:lineRule="auto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18496" id="docshape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0242" y="600076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600076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58355" y="3686176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58367" y="8429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39392" y="805013"/>
                            <a:ext cx="524573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 учителя географии! Перед вами не просто конспект урока,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сокровищница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Центральной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России и Поволжье. Здесь вы найдете не только подробный план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 бесплатную презентацию и тесты по теме. Погрузите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девятиклассников в захватывающее путешествие по сердцу нашей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Родины,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раскройте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секреты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экономической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богатств!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17984" id="docshapegroup32" coordorigin="163,0" coordsize="11194,16275">
                <v:shape style="position:absolute;left:163;top:0;width:11194;height:16275" id="docshape3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4" filled="true" fillcolor="#ffffff" stroked="false">
                  <v:fill type="solid"/>
                </v:rect>
                <v:rect style="position:absolute;left:825;top:945;width:9870;height:3480" id="docshape35" filled="true" fillcolor="#f5f5f5" stroked="false">
                  <v:fill type="solid"/>
                </v:rect>
                <v:rect style="position:absolute;left:825;top:945;width:75;height:3480" id="docshape36" filled="true" fillcolor="#1150d3" stroked="false">
                  <v:fill type="solid"/>
                </v:rect>
                <v:shape style="position:absolute;left:1199;top:5805;width:60;height:2085" id="docshape37" coordorigin="1200,5805" coordsize="60,2085" path="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7046l1259,7042,1256,7035,1254,7032,1248,7026,1245,7024,1238,7021,1234,7020,1226,7020,1222,7021,1215,7024,1212,7026,1206,7032,1204,7035,1201,7042,1200,7046,1200,7054,1201,7058,1204,7065,1206,7068,1212,7074,1215,7076,1222,7079,1226,7080,1234,7080,1238,7079,1245,7076,1248,7074,1254,7068,1256,7065,1259,7058,1260,7054,1260,7050,1260,7046xm1260,6236l1259,6232,1256,6225,1254,6222,1248,6216,1245,6214,1238,6211,1234,6210,1226,6210,1222,6211,1215,6214,1212,6216,1206,6222,1204,6225,1201,6232,1200,6236,1200,6244,1201,6248,1204,6255,1206,6258,1212,6264,1215,6266,1222,6269,1226,6270,1234,6270,1238,6269,1245,6266,1248,6264,1254,6258,1256,6255,1259,6248,1260,6244,1260,6240,1260,6236xm1260,5831l1259,5827,1256,5820,1254,5817,1248,5811,1245,5809,1238,5806,1234,5805,1226,5805,1222,5806,1215,5809,1212,5811,1206,5817,1204,5820,1201,5827,1200,5831,1200,5839,1201,5843,1204,5850,1206,5853,1212,5859,1215,5861,1222,5864,1226,5865,1234,5865,1238,5864,1245,5861,1248,5859,1254,5853,1256,5850,1259,5843,1260,5839,1260,5835,1260,5831xe" filled="true" fillcolor="#212121" stroked="false">
                  <v:path arrowok="t"/>
                  <v:fill type="solid"/>
                </v:shape>
                <v:shape style="position:absolute;left:1200;top:1327;width:440;height:420" type="#_x0000_t202" id="docshape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67;width:8261;height:2789" type="#_x0000_t202" id="docshape3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 учителя географии! Перед вами не просто конспект урока,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настоящая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сокровищница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Центральной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России и Поволжье. Здесь вы найдете не только подробный план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 бесплатную презентацию и тесты по теме. Погрузите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девятиклассников в захватывающее путешествие по сердцу нашей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Родины,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раскройте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секреты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экономической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мощи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богатств!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581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32"/>
        <w:rPr>
          <w:rFonts w:ascii="Verdana"/>
          <w:b/>
        </w:rPr>
      </w:pPr>
    </w:p>
    <w:p>
      <w:pPr>
        <w:spacing w:line="352" w:lineRule="auto" w:before="1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Методическая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разработка: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«Центральная Россия — ядро Русского государства» </w:t>
      </w:r>
      <w:r>
        <w:rPr>
          <w:rFonts w:ascii="Arial" w:hAnsi="Arial"/>
          <w:b/>
          <w:color w:val="212121"/>
          <w:sz w:val="24"/>
        </w:rPr>
        <w:t>Открытый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«Экономико-географическое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Центральной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w w:val="105"/>
          <w:sz w:val="24"/>
        </w:rPr>
        <w:t>Поволжья»</w:t>
      </w:r>
    </w:p>
    <w:p>
      <w:pPr>
        <w:spacing w:line="355" w:lineRule="auto" w:before="4"/>
        <w:ind w:left="1424" w:right="8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Учебный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конспект: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«Природно-ресурсный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потенциал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Центрального федерального округа»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Разработка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занятия: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«Сравнительная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характеристика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Центральной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части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РФ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Поволжья»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12"/>
        <w:ind w:left="824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1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 w:before="1"/>
        <w:ind w:right="109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8"/>
        </w:rPr>
        <w:t>Раздел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календарного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планирования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по </w:t>
      </w:r>
      <w:r>
        <w:rPr>
          <w:color w:val="202020"/>
          <w:spacing w:val="-24"/>
        </w:rPr>
        <w:t>географии</w:t>
      </w:r>
      <w:r>
        <w:rPr>
          <w:color w:val="202020"/>
          <w:spacing w:val="-73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76"/>
        </w:rPr>
        <w:t> </w:t>
      </w:r>
      <w:r>
        <w:rPr>
          <w:rFonts w:ascii="Tahoma" w:hAnsi="Tahoma"/>
          <w:color w:val="202020"/>
          <w:spacing w:val="-24"/>
        </w:rPr>
        <w:t>9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24"/>
        </w:rPr>
        <w:t>классе</w:t>
      </w:r>
    </w:p>
    <w:p>
      <w:pPr>
        <w:pStyle w:val="BodyText"/>
        <w:spacing w:before="386"/>
        <w:ind w:left="824"/>
      </w:pPr>
      <w:r>
        <w:rPr>
          <w:color w:val="212121"/>
        </w:rPr>
        <w:t>Раздел</w:t>
      </w:r>
      <w:r>
        <w:rPr>
          <w:color w:val="212121"/>
          <w:spacing w:val="-13"/>
        </w:rPr>
        <w:t> </w:t>
      </w:r>
      <w:r>
        <w:rPr>
          <w:color w:val="212121"/>
        </w:rPr>
        <w:t>Районы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(52</w:t>
      </w:r>
      <w:r>
        <w:rPr>
          <w:color w:val="212121"/>
          <w:spacing w:val="-12"/>
        </w:rPr>
        <w:t> </w:t>
      </w:r>
      <w:r>
        <w:rPr>
          <w:color w:val="212121"/>
        </w:rPr>
        <w:t>часа).</w:t>
      </w:r>
      <w:r>
        <w:rPr>
          <w:color w:val="212121"/>
          <w:spacing w:val="-13"/>
        </w:rPr>
        <w:t> </w:t>
      </w: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«Центральная</w:t>
      </w:r>
      <w:r>
        <w:rPr>
          <w:color w:val="212121"/>
          <w:spacing w:val="-12"/>
        </w:rPr>
        <w:t> </w:t>
      </w:r>
      <w:r>
        <w:rPr>
          <w:color w:val="212121"/>
        </w:rPr>
        <w:t>Россия»</w:t>
      </w:r>
      <w:r>
        <w:rPr>
          <w:color w:val="212121"/>
          <w:spacing w:val="-13"/>
        </w:rPr>
        <w:t> </w:t>
      </w:r>
      <w:r>
        <w:rPr>
          <w:color w:val="212121"/>
        </w:rPr>
        <w:t>(8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часов).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17472" id="docshape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8355" y="7029459"/>
                            <a:ext cx="38100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33625">
                                <a:moveTo>
                                  <a:pt x="38100" y="2312035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35"/>
                                </a:lnTo>
                                <a:lnTo>
                                  <a:pt x="0" y="2317089"/>
                                </a:lnTo>
                                <a:lnTo>
                                  <a:pt x="16535" y="2333612"/>
                                </a:lnTo>
                                <a:lnTo>
                                  <a:pt x="21577" y="2333612"/>
                                </a:lnTo>
                                <a:lnTo>
                                  <a:pt x="38100" y="2317089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797685"/>
                                </a:moveTo>
                                <a:lnTo>
                                  <a:pt x="21577" y="1781175"/>
                                </a:lnTo>
                                <a:lnTo>
                                  <a:pt x="16535" y="1781175"/>
                                </a:lnTo>
                                <a:lnTo>
                                  <a:pt x="0" y="1797685"/>
                                </a:lnTo>
                                <a:lnTo>
                                  <a:pt x="0" y="1802739"/>
                                </a:lnTo>
                                <a:lnTo>
                                  <a:pt x="16535" y="1819275"/>
                                </a:lnTo>
                                <a:lnTo>
                                  <a:pt x="21577" y="1819275"/>
                                </a:lnTo>
                                <a:lnTo>
                                  <a:pt x="38100" y="1802739"/>
                                </a:lnTo>
                                <a:lnTo>
                                  <a:pt x="38100" y="1800225"/>
                                </a:lnTo>
                                <a:lnTo>
                                  <a:pt x="38100" y="179768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283335"/>
                                </a:moveTo>
                                <a:lnTo>
                                  <a:pt x="21577" y="1266825"/>
                                </a:lnTo>
                                <a:lnTo>
                                  <a:pt x="16535" y="1266825"/>
                                </a:lnTo>
                                <a:lnTo>
                                  <a:pt x="0" y="1283335"/>
                                </a:lnTo>
                                <a:lnTo>
                                  <a:pt x="0" y="1288389"/>
                                </a:lnTo>
                                <a:lnTo>
                                  <a:pt x="16535" y="1304912"/>
                                </a:lnTo>
                                <a:lnTo>
                                  <a:pt x="21577" y="1304912"/>
                                </a:lnTo>
                                <a:lnTo>
                                  <a:pt x="38100" y="1288389"/>
                                </a:lnTo>
                                <a:lnTo>
                                  <a:pt x="38100" y="1285875"/>
                                </a:lnTo>
                                <a:lnTo>
                                  <a:pt x="38100" y="1283335"/>
                                </a:lnTo>
                                <a:close/>
                              </a:path>
                              <a:path w="38100" h="2333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16960" id="docshapegroup41" coordorigin="163,0" coordsize="11194,16275">
                <v:shape style="position:absolute;left:163;top:0;width:11194;height:16275" id="docshape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3" filled="true" fillcolor="#ffffff" stroked="false">
                  <v:fill type="solid"/>
                </v:rect>
                <v:shape style="position:absolute;left:1199;top:11070;width:60;height:3675" id="docshape44" coordorigin="1200,11070" coordsize="60,3675" path="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1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Лекция-исследование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1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составе,</w:t>
      </w:r>
      <w:r>
        <w:rPr>
          <w:color w:val="212121"/>
          <w:spacing w:val="-16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положении</w:t>
      </w:r>
      <w:r>
        <w:rPr>
          <w:color w:val="212121"/>
          <w:spacing w:val="-16"/>
        </w:rPr>
        <w:t> </w:t>
      </w:r>
      <w:r>
        <w:rPr>
          <w:color w:val="212121"/>
        </w:rPr>
        <w:t>и особенностях Центральной России и Поволжья, их роли в экономике страны.</w:t>
      </w:r>
    </w:p>
    <w:p>
      <w:pPr>
        <w:pStyle w:val="Heading1"/>
        <w:spacing w:before="189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18"/>
        <w:rPr>
          <w:rFonts w:ascii="Verdana"/>
          <w:b/>
        </w:rPr>
      </w:pPr>
    </w:p>
    <w:p>
      <w:pPr>
        <w:pStyle w:val="BodyText"/>
        <w:spacing w:line="355" w:lineRule="auto"/>
        <w:ind w:left="1424" w:right="93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Изучить</w:t>
      </w:r>
      <w:r>
        <w:rPr>
          <w:color w:val="212121"/>
          <w:spacing w:val="-16"/>
        </w:rPr>
        <w:t> </w:t>
      </w:r>
      <w:r>
        <w:rPr>
          <w:color w:val="212121"/>
        </w:rPr>
        <w:t>состав,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экономико-географическое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природно- ресурсный потенциал изучаемого региона.</w:t>
      </w:r>
    </w:p>
    <w:p>
      <w:pPr>
        <w:pStyle w:val="BodyText"/>
        <w:spacing w:line="355" w:lineRule="auto"/>
        <w:ind w:left="1424" w:right="965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карты,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данные, сравнивать экономические районы.</w:t>
      </w:r>
    </w:p>
    <w:p>
      <w:pPr>
        <w:pStyle w:val="BodyText"/>
        <w:spacing w:line="355" w:lineRule="auto"/>
        <w:ind w:left="1424" w:right="93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чувство</w:t>
      </w:r>
      <w:r>
        <w:rPr>
          <w:color w:val="212121"/>
          <w:spacing w:val="-16"/>
        </w:rPr>
        <w:t> </w:t>
      </w:r>
      <w:r>
        <w:rPr>
          <w:color w:val="212121"/>
        </w:rPr>
        <w:t>патриотизма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гордости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исторический и экономический центр страны.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5" w:id="16"/>
      <w:bookmarkEnd w:id="16"/>
      <w:r>
        <w:rPr/>
      </w:r>
      <w:hyperlink r:id="rId28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20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16448" id="docshape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8355" y="114303"/>
                            <a:ext cx="38100" cy="695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953250">
                                <a:moveTo>
                                  <a:pt x="38100" y="6931673"/>
                                </a:moveTo>
                                <a:lnTo>
                                  <a:pt x="21577" y="6915150"/>
                                </a:lnTo>
                                <a:lnTo>
                                  <a:pt x="16535" y="6915150"/>
                                </a:lnTo>
                                <a:lnTo>
                                  <a:pt x="0" y="6931673"/>
                                </a:lnTo>
                                <a:lnTo>
                                  <a:pt x="0" y="6936727"/>
                                </a:lnTo>
                                <a:lnTo>
                                  <a:pt x="16535" y="6953250"/>
                                </a:lnTo>
                                <a:lnTo>
                                  <a:pt x="21577" y="6953250"/>
                                </a:lnTo>
                                <a:lnTo>
                                  <a:pt x="38100" y="6936727"/>
                                </a:lnTo>
                                <a:lnTo>
                                  <a:pt x="38100" y="6934200"/>
                                </a:lnTo>
                                <a:lnTo>
                                  <a:pt x="38100" y="6931673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6674498"/>
                                </a:moveTo>
                                <a:lnTo>
                                  <a:pt x="21577" y="6657975"/>
                                </a:lnTo>
                                <a:lnTo>
                                  <a:pt x="16535" y="6657975"/>
                                </a:lnTo>
                                <a:lnTo>
                                  <a:pt x="0" y="6674498"/>
                                </a:lnTo>
                                <a:lnTo>
                                  <a:pt x="0" y="6679552"/>
                                </a:lnTo>
                                <a:lnTo>
                                  <a:pt x="16535" y="6696075"/>
                                </a:lnTo>
                                <a:lnTo>
                                  <a:pt x="21577" y="6696075"/>
                                </a:lnTo>
                                <a:lnTo>
                                  <a:pt x="38100" y="6679552"/>
                                </a:lnTo>
                                <a:lnTo>
                                  <a:pt x="38100" y="6677025"/>
                                </a:lnTo>
                                <a:lnTo>
                                  <a:pt x="38100" y="6674498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6417323"/>
                                </a:moveTo>
                                <a:lnTo>
                                  <a:pt x="21577" y="6400800"/>
                                </a:lnTo>
                                <a:lnTo>
                                  <a:pt x="16535" y="6400800"/>
                                </a:lnTo>
                                <a:lnTo>
                                  <a:pt x="0" y="6417323"/>
                                </a:lnTo>
                                <a:lnTo>
                                  <a:pt x="0" y="6422377"/>
                                </a:lnTo>
                                <a:lnTo>
                                  <a:pt x="16535" y="6438900"/>
                                </a:lnTo>
                                <a:lnTo>
                                  <a:pt x="21577" y="6438900"/>
                                </a:lnTo>
                                <a:lnTo>
                                  <a:pt x="38100" y="6422377"/>
                                </a:lnTo>
                                <a:lnTo>
                                  <a:pt x="38100" y="6419850"/>
                                </a:lnTo>
                                <a:lnTo>
                                  <a:pt x="38100" y="6417323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6160147"/>
                                </a:moveTo>
                                <a:lnTo>
                                  <a:pt x="21577" y="6143625"/>
                                </a:lnTo>
                                <a:lnTo>
                                  <a:pt x="16535" y="6143625"/>
                                </a:lnTo>
                                <a:lnTo>
                                  <a:pt x="0" y="6160147"/>
                                </a:lnTo>
                                <a:lnTo>
                                  <a:pt x="0" y="6165202"/>
                                </a:lnTo>
                                <a:lnTo>
                                  <a:pt x="16535" y="6181725"/>
                                </a:lnTo>
                                <a:lnTo>
                                  <a:pt x="21577" y="6181725"/>
                                </a:lnTo>
                                <a:lnTo>
                                  <a:pt x="38100" y="6165202"/>
                                </a:lnTo>
                                <a:lnTo>
                                  <a:pt x="38100" y="6162675"/>
                                </a:lnTo>
                                <a:lnTo>
                                  <a:pt x="38100" y="6160147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4883810"/>
                                </a:moveTo>
                                <a:lnTo>
                                  <a:pt x="21577" y="4867275"/>
                                </a:lnTo>
                                <a:lnTo>
                                  <a:pt x="16535" y="4867275"/>
                                </a:lnTo>
                                <a:lnTo>
                                  <a:pt x="0" y="4883810"/>
                                </a:lnTo>
                                <a:lnTo>
                                  <a:pt x="0" y="4888852"/>
                                </a:lnTo>
                                <a:lnTo>
                                  <a:pt x="16535" y="4905375"/>
                                </a:lnTo>
                                <a:lnTo>
                                  <a:pt x="21577" y="4905375"/>
                                </a:lnTo>
                                <a:lnTo>
                                  <a:pt x="38100" y="4888852"/>
                                </a:lnTo>
                                <a:lnTo>
                                  <a:pt x="38100" y="4886325"/>
                                </a:lnTo>
                                <a:lnTo>
                                  <a:pt x="38100" y="4883810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4369447"/>
                                </a:moveTo>
                                <a:lnTo>
                                  <a:pt x="21577" y="4352925"/>
                                </a:lnTo>
                                <a:lnTo>
                                  <a:pt x="16535" y="4352925"/>
                                </a:lnTo>
                                <a:lnTo>
                                  <a:pt x="0" y="4369447"/>
                                </a:lnTo>
                                <a:lnTo>
                                  <a:pt x="0" y="4374502"/>
                                </a:lnTo>
                                <a:lnTo>
                                  <a:pt x="16535" y="4391025"/>
                                </a:lnTo>
                                <a:lnTo>
                                  <a:pt x="21577" y="4391025"/>
                                </a:lnTo>
                                <a:lnTo>
                                  <a:pt x="38100" y="4374502"/>
                                </a:lnTo>
                                <a:lnTo>
                                  <a:pt x="38100" y="4371975"/>
                                </a:lnTo>
                                <a:lnTo>
                                  <a:pt x="38100" y="4369447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4112272"/>
                                </a:moveTo>
                                <a:lnTo>
                                  <a:pt x="21577" y="4095750"/>
                                </a:lnTo>
                                <a:lnTo>
                                  <a:pt x="16535" y="4095750"/>
                                </a:lnTo>
                                <a:lnTo>
                                  <a:pt x="0" y="4112272"/>
                                </a:lnTo>
                                <a:lnTo>
                                  <a:pt x="0" y="4117327"/>
                                </a:lnTo>
                                <a:lnTo>
                                  <a:pt x="16535" y="4133850"/>
                                </a:lnTo>
                                <a:lnTo>
                                  <a:pt x="21577" y="4133850"/>
                                </a:lnTo>
                                <a:lnTo>
                                  <a:pt x="38100" y="4117327"/>
                                </a:lnTo>
                                <a:lnTo>
                                  <a:pt x="38100" y="4114800"/>
                                </a:lnTo>
                                <a:lnTo>
                                  <a:pt x="38100" y="4112272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2588272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72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50"/>
                                </a:lnTo>
                                <a:lnTo>
                                  <a:pt x="21577" y="2609850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72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1302410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410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410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69532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15936" id="docshapegroup46" coordorigin="163,0" coordsize="11194,16275">
                <v:shape style="position:absolute;left:163;top:0;width:11194;height:16275" id="docshape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8" filled="true" fillcolor="#ffffff" stroked="false">
                  <v:fill type="solid"/>
                </v:rect>
                <v:shape style="position:absolute;left:1199;top:180;width:60;height:10950" id="docshape49" coordorigin="1200,180" coordsize="60,10950" path="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m1260,10691l1259,10687,1256,10680,1254,10677,1248,10671,1245,10669,1238,10666,1234,10665,1226,10665,1222,10666,1215,10669,1212,10671,1206,10677,1204,10680,1201,10687,1200,10691,1200,10699,1201,10703,1204,10710,1206,10713,1212,10719,1215,10721,1222,10724,1226,10725,1234,10725,1238,10724,1245,10721,1248,10719,1254,10713,1256,10710,1259,10703,1260,10699,1260,10695,1260,10691xm1260,10286l1259,10282,1256,10275,1254,10272,1248,10266,1245,10264,1238,10261,1234,10260,1226,10260,1222,10261,1215,10264,1212,10266,1206,10272,1204,10275,1201,10282,1200,10286,1200,10294,1201,10298,1204,10305,1206,10308,1212,10314,1215,10316,1222,10319,1226,10320,1234,10320,1238,10319,1245,10316,1248,10314,1254,10308,1256,10305,1259,10298,1260,10294,1260,10290,1260,10286x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7061l1259,7057,1256,7050,1254,7047,1248,7041,1245,7039,1238,7036,1234,7035,1226,7035,1222,7036,1215,7039,1212,7041,1206,7047,1204,7050,1201,7057,1200,7061,1200,7069,1201,7073,1204,7080,1206,7083,1212,7089,1215,7091,1222,7094,1226,7095,1234,7095,1238,7094,1245,7091,1248,7089,1254,7083,1256,7080,1259,7073,1260,7069,1260,7065,1260,706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Формирование ответственного отношения к учению, </w:t>
      </w:r>
      <w:r>
        <w:rPr>
          <w:color w:val="212121"/>
        </w:rPr>
        <w:t>готовности к саморазвитию и самообразованию.</w:t>
      </w:r>
    </w:p>
    <w:p>
      <w:pPr>
        <w:pStyle w:val="BodyText"/>
        <w:spacing w:line="357" w:lineRule="auto"/>
        <w:ind w:left="1424" w:right="850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цели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обучения, ставить и формулировать для себя новые задачи в учёбе и познавательной </w:t>
      </w:r>
      <w:r>
        <w:rPr>
          <w:color w:val="212121"/>
          <w:spacing w:val="-2"/>
        </w:rPr>
        <w:t>деятельности.</w:t>
      </w:r>
    </w:p>
    <w:p>
      <w:pPr>
        <w:pStyle w:val="BodyText"/>
        <w:spacing w:line="357" w:lineRule="auto"/>
        <w:ind w:left="1424" w:right="850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понятия,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6"/>
        </w:rPr>
        <w:t> </w:t>
      </w:r>
      <w:r>
        <w:rPr>
          <w:color w:val="212121"/>
        </w:rPr>
        <w:t>обобщения, устанавливать аналогии, классифицировать, устанавливать причинно- следственные связи.</w:t>
      </w:r>
    </w:p>
    <w:p>
      <w:pPr>
        <w:pStyle w:val="BodyText"/>
        <w:spacing w:line="355" w:lineRule="auto"/>
        <w:ind w:left="1424" w:right="1513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учебное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6"/>
        </w:rPr>
        <w:t> </w:t>
      </w:r>
      <w:r>
        <w:rPr>
          <w:color w:val="212121"/>
        </w:rPr>
        <w:t>и совместную деятельность с учителем и сверстниками.</w:t>
      </w:r>
    </w:p>
    <w:p>
      <w:pPr>
        <w:pStyle w:val="BodyText"/>
        <w:spacing w:line="357" w:lineRule="auto"/>
        <w:ind w:left="1424" w:right="850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применять географические знания в повседневной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оценки</w:t>
      </w:r>
      <w:r>
        <w:rPr>
          <w:color w:val="212121"/>
          <w:spacing w:val="-13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13"/>
        </w:rPr>
        <w:t> </w:t>
      </w:r>
      <w:r>
        <w:rPr>
          <w:color w:val="212121"/>
        </w:rPr>
        <w:t>явлений</w:t>
      </w:r>
      <w:r>
        <w:rPr>
          <w:color w:val="212121"/>
          <w:spacing w:val="-13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процессов.</w:t>
      </w:r>
    </w:p>
    <w:p>
      <w:pPr>
        <w:pStyle w:val="Heading1"/>
        <w:spacing w:before="17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4"/>
        </w:rPr>
        <w:t>Ожидаемые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результаты</w:t>
      </w:r>
    </w:p>
    <w:p>
      <w:pPr>
        <w:pStyle w:val="BodyText"/>
        <w:spacing w:before="118"/>
        <w:rPr>
          <w:rFonts w:ascii="Verdana"/>
          <w:b/>
        </w:rPr>
      </w:pPr>
    </w:p>
    <w:p>
      <w:pPr>
        <w:pStyle w:val="BodyText"/>
        <w:spacing w:line="352" w:lineRule="auto"/>
        <w:ind w:left="1424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Осознание значимости изучаемого региона в экономике страны. </w:t>
      </w:r>
      <w:r>
        <w:rPr>
          <w:rFonts w:ascii="Arial" w:hAnsi="Arial"/>
          <w:b/>
          <w:color w:val="212121"/>
          <w:spacing w:val="-2"/>
        </w:rPr>
        <w:t>Метапредметные: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Умение работать с различными источниками географической информации.</w:t>
      </w:r>
    </w:p>
    <w:p>
      <w:pPr>
        <w:pStyle w:val="BodyText"/>
        <w:spacing w:line="355" w:lineRule="auto" w:before="4"/>
        <w:ind w:left="1424" w:right="850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состава,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2"/>
        </w:rPr>
        <w:t> </w:t>
      </w:r>
      <w:r>
        <w:rPr>
          <w:color w:val="212121"/>
        </w:rPr>
        <w:t>ЭГП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природно-ресурсного потенциала этой территории.</w:t>
      </w:r>
    </w:p>
    <w:p>
      <w:pPr>
        <w:pStyle w:val="Heading1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 w:before="1"/>
        <w:ind w:left="1424" w:right="7039"/>
      </w:pPr>
      <w:r>
        <w:rPr>
          <w:color w:val="212121"/>
        </w:rPr>
        <w:t>Проблемное изложение </w:t>
      </w:r>
      <w:r>
        <w:rPr>
          <w:color w:val="212121"/>
          <w:spacing w:val="-2"/>
        </w:rPr>
        <w:t>Частично-поисковый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метод</w:t>
      </w:r>
    </w:p>
    <w:p>
      <w:pPr>
        <w:pStyle w:val="BodyText"/>
        <w:spacing w:line="357" w:lineRule="auto"/>
        <w:ind w:left="1424" w:right="4908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картами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данными Сравнительный анализ</w:t>
      </w:r>
    </w:p>
    <w:p>
      <w:pPr>
        <w:pStyle w:val="Heading1"/>
        <w:spacing w:before="18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Прогнозируемый</w:t>
      </w:r>
      <w:r>
        <w:rPr>
          <w:color w:val="202020"/>
          <w:spacing w:val="-53"/>
        </w:rPr>
        <w:t> </w:t>
      </w:r>
      <w:r>
        <w:rPr>
          <w:color w:val="202020"/>
          <w:spacing w:val="-18"/>
        </w:rPr>
        <w:t>результат</w:t>
      </w:r>
    </w:p>
    <w:p>
      <w:pPr>
        <w:pStyle w:val="BodyText"/>
        <w:spacing w:line="357" w:lineRule="auto" w:before="413"/>
        <w:ind w:left="824" w:right="850"/>
      </w:pPr>
      <w:r>
        <w:rPr>
          <w:color w:val="212121"/>
        </w:rPr>
        <w:t>Учащиеся смогут характеризовать состав и ЭГП региона, сравнивать природно- ресурсный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1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хозяйстве </w:t>
      </w:r>
      <w:r>
        <w:rPr>
          <w:color w:val="212121"/>
          <w:spacing w:val="-2"/>
        </w:rPr>
        <w:t>государства.</w:t>
      </w:r>
    </w:p>
    <w:p>
      <w:pPr>
        <w:pStyle w:val="Heading1"/>
        <w:spacing w:before="25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line="357" w:lineRule="auto" w:before="428"/>
        <w:ind w:left="824" w:right="850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презентацию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теме,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разработать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кроссворд,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создать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интеллект-карту, </w:t>
      </w:r>
      <w:r>
        <w:rPr>
          <w:color w:val="212121"/>
        </w:rPr>
        <w:t>составить технологическую карту занятия, подготовить тесты для проверки знаний учащихся, собрать интересные факты.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15424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58355" y="714373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85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85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85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788060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60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60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4912" id="docshapegroup51" coordorigin="163,0" coordsize="11194,16275">
                <v:shape style="position:absolute;left:163;top:0;width:11194;height:16275" id="docshape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3" filled="true" fillcolor="#ffffff" stroked="false">
                  <v:fill type="solid"/>
                </v:rect>
                <v:shape style="position:absolute;left:1199;top:1125;width:60;height:2490" id="docshape54" coordorigin="1200,1125" coordsize="60,2490" path="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5285"/>
      </w:pPr>
      <w:r>
        <w:rPr>
          <w:color w:val="212121"/>
          <w:spacing w:val="-2"/>
        </w:rPr>
        <w:t>Физическая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экономическая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карты, атласы,</w:t>
      </w:r>
    </w:p>
    <w:p>
      <w:pPr>
        <w:pStyle w:val="BodyText"/>
        <w:spacing w:line="357" w:lineRule="auto"/>
        <w:ind w:left="1424" w:right="7750"/>
      </w:pPr>
      <w:r>
        <w:rPr>
          <w:color w:val="212121"/>
          <w:spacing w:val="-2"/>
        </w:rPr>
        <w:t>контурные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карты, проектор, компьютер,</w:t>
      </w:r>
    </w:p>
    <w:p>
      <w:pPr>
        <w:pStyle w:val="BodyText"/>
        <w:spacing w:line="357" w:lineRule="auto" w:before="1"/>
        <w:ind w:left="1424" w:right="3652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статистическими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данными, плакаты.</w:t>
      </w:r>
    </w:p>
    <w:p>
      <w:pPr>
        <w:pStyle w:val="Heading1"/>
        <w:spacing w:before="18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1"/>
        <w:ind w:left="824" w:right="850"/>
      </w:pPr>
      <w:r>
        <w:rPr>
          <w:color w:val="212121"/>
          <w:spacing w:val="-2"/>
        </w:rPr>
        <w:t>Добрый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день,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ребята!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начнем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занятие.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Сначала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проведем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перекличку, </w:t>
      </w:r>
      <w:r>
        <w:rPr>
          <w:color w:val="212121"/>
        </w:rPr>
        <w:t>чтобы убедиться, что все на месте.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списку]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Отлично,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уроку.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16"/>
        </w:rPr>
        <w:t> </w:t>
      </w:r>
      <w:r>
        <w:rPr>
          <w:color w:val="212121"/>
        </w:rPr>
        <w:t>учебники, атласы и рабочие тетради. У всех ли на партах лежат ручки и карандаши?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прошу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работе.</w:t>
      </w:r>
    </w:p>
    <w:p>
      <w:pPr>
        <w:pStyle w:val="BodyText"/>
        <w:spacing w:before="157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[Обращается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2"/>
          <w:sz w:val="24"/>
        </w:rPr>
        <w:t> дежурным]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опустите</w:t>
      </w:r>
      <w:r>
        <w:rPr>
          <w:color w:val="212121"/>
          <w:spacing w:val="-14"/>
        </w:rPr>
        <w:t> </w:t>
      </w:r>
      <w:r>
        <w:rPr>
          <w:color w:val="21212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включите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Ребята, напоминаю о правилах поведения. Прошу вас быть внимательными, не разговаривать</w:t>
      </w:r>
      <w:r>
        <w:rPr>
          <w:color w:val="212121"/>
          <w:spacing w:val="-11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посторонние</w:t>
      </w:r>
      <w:r>
        <w:rPr>
          <w:color w:val="212121"/>
          <w:spacing w:val="-11"/>
        </w:rPr>
        <w:t> </w:t>
      </w:r>
      <w:r>
        <w:rPr>
          <w:color w:val="212121"/>
        </w:rPr>
        <w:t>дела. Если у вас возникнут вопросы, поднимайте руку, и я с удовольствием на них отвечу.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1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3"/>
        </w:rPr>
        <w:t> </w:t>
      </w:r>
      <w:r>
        <w:rPr>
          <w:color w:val="212121"/>
        </w:rPr>
        <w:t>телефоны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беззвучный режим, чтобы они не мешали нашей работе.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А теперь давайте настроимся на продуктивную работу! У нас сегодня очень интересная тема, и я уверена, что каждый из вас узнает много нового и увлекательного.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одному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важнейших регионов нашей страны? Тогда начнем!</w:t>
      </w:r>
    </w:p>
    <w:p>
      <w:pPr>
        <w:pStyle w:val="Heading2"/>
        <w:spacing w:before="250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14400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13888" id="docshapegroup56" coordorigin="163,0" coordsize="11194,16275">
                <v:shape style="position:absolute;left:163;top:0;width:11194;height:16275" id="docshape5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новой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изучали</w:t>
      </w:r>
      <w:r>
        <w:rPr>
          <w:color w:val="212121"/>
          <w:spacing w:val="-11"/>
        </w:rPr>
        <w:t> </w:t>
      </w:r>
      <w:r>
        <w:rPr>
          <w:color w:val="212121"/>
        </w:rPr>
        <w:t>на </w:t>
      </w:r>
      <w:hyperlink r:id="rId29">
        <w:r>
          <w:rPr>
            <w:color w:val="212121"/>
          </w:rPr>
          <w:t>прошлом уроке. Мы говорили о </w:t>
        </w:r>
        <w:r>
          <w:rPr>
            <w:color w:val="1150D3"/>
            <w:u w:val="single" w:color="1150D3"/>
          </w:rPr>
          <w:t>Восточно-Ев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опейской равнине, её природных</w:t>
        </w:r>
      </w:hyperlink>
    </w:p>
    <w:p>
      <w:pPr>
        <w:pStyle w:val="BodyText"/>
        <w:spacing w:line="357" w:lineRule="auto"/>
        <w:ind w:left="824" w:right="850"/>
      </w:pPr>
      <w:hyperlink r:id="rId29">
        <w:r>
          <w:rPr>
            <w:color w:val="1150D3"/>
            <w:u w:val="single" w:color="1150D3"/>
          </w:rPr>
          <w:t>особенностях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значении</w:t>
        </w:r>
        <w:r>
          <w:rPr>
            <w:color w:val="212121"/>
          </w:rPr>
          <w:t>.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я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задам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вам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несколько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вопросов,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а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вы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пост</w:t>
        </w:r>
      </w:hyperlink>
      <w:r>
        <w:rPr>
          <w:color w:val="212121"/>
        </w:rPr>
        <w:t>арайтесь на них ответить.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хочет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начать?</w:t>
      </w:r>
    </w:p>
    <w:p>
      <w:pPr>
        <w:pStyle w:val="BodyText"/>
        <w:spacing w:line="357" w:lineRule="auto" w:before="134"/>
        <w:ind w:left="824" w:right="850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первый</w:t>
      </w:r>
      <w:r>
        <w:rPr>
          <w:color w:val="212121"/>
          <w:spacing w:val="-12"/>
        </w:rPr>
        <w:t> </w:t>
      </w:r>
      <w:r>
        <w:rPr>
          <w:color w:val="212121"/>
        </w:rPr>
        <w:t>вопрос: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черты</w:t>
      </w:r>
      <w:r>
        <w:rPr>
          <w:color w:val="212121"/>
          <w:spacing w:val="-12"/>
        </w:rPr>
        <w:t> </w:t>
      </w:r>
      <w:r>
        <w:rPr>
          <w:color w:val="212121"/>
        </w:rPr>
        <w:t>рельефа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Восточно- Европейской равнины?</w:t>
      </w: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line="357" w:lineRule="auto" w:before="133"/>
        <w:ind w:left="824" w:right="850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факторы</w:t>
      </w:r>
      <w:r>
        <w:rPr>
          <w:color w:val="212121"/>
          <w:spacing w:val="-16"/>
        </w:rPr>
        <w:t> </w:t>
      </w:r>
      <w:r>
        <w:rPr>
          <w:color w:val="212121"/>
        </w:rPr>
        <w:t>влияют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климат</w:t>
      </w:r>
      <w:r>
        <w:rPr>
          <w:color w:val="212121"/>
          <w:spacing w:val="-15"/>
        </w:rPr>
        <w:t> </w:t>
      </w:r>
      <w:r>
        <w:rPr>
          <w:color w:val="212121"/>
        </w:rPr>
        <w:t>этой </w:t>
      </w:r>
      <w:r>
        <w:rPr>
          <w:color w:val="212121"/>
          <w:spacing w:val="-2"/>
        </w:rPr>
        <w:t>территории?</w:t>
      </w:r>
    </w:p>
    <w:p>
      <w:pPr>
        <w:spacing w:before="1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line="357" w:lineRule="auto" w:before="133"/>
        <w:ind w:left="824" w:right="940"/>
      </w:pPr>
      <w:r>
        <w:rPr>
          <w:color w:val="212121"/>
        </w:rPr>
        <w:t>Замечательно!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речной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Восточно-Европейской</w:t>
      </w:r>
      <w:r>
        <w:rPr>
          <w:color w:val="212121"/>
          <w:spacing w:val="-16"/>
        </w:rPr>
        <w:t> </w:t>
      </w:r>
      <w:r>
        <w:rPr>
          <w:color w:val="212121"/>
        </w:rPr>
        <w:t>равнины? Какие крупные реки вы знаете?</w:t>
      </w:r>
    </w:p>
    <w:p>
      <w:pPr>
        <w:spacing w:before="1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line="357" w:lineRule="auto" w:before="133"/>
        <w:ind w:left="824" w:right="850"/>
      </w:pPr>
      <w:r>
        <w:rPr>
          <w:color w:val="212121"/>
        </w:rPr>
        <w:t>Прекрасно!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характерных</w:t>
      </w:r>
      <w:r>
        <w:rPr>
          <w:color w:val="212121"/>
          <w:spacing w:val="-15"/>
        </w:rPr>
        <w:t> </w:t>
      </w:r>
      <w:r>
        <w:rPr>
          <w:color w:val="212121"/>
        </w:rPr>
        <w:t>чертах</w:t>
      </w:r>
      <w:r>
        <w:rPr>
          <w:color w:val="212121"/>
          <w:spacing w:val="-15"/>
        </w:rPr>
        <w:t> </w:t>
      </w:r>
      <w:r>
        <w:rPr>
          <w:color w:val="212121"/>
        </w:rPr>
        <w:t>ландшафтов</w:t>
      </w:r>
      <w:r>
        <w:rPr>
          <w:color w:val="212121"/>
          <w:spacing w:val="-15"/>
        </w:rPr>
        <w:t> </w:t>
      </w:r>
      <w:r>
        <w:rPr>
          <w:color w:val="212121"/>
        </w:rPr>
        <w:t>этой территории. Какие природные зоны здесь представлены?</w:t>
      </w:r>
    </w:p>
    <w:p>
      <w:pPr>
        <w:spacing w:before="1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before="133"/>
        <w:ind w:left="824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реки</w:t>
      </w:r>
      <w:r>
        <w:rPr>
          <w:color w:val="212121"/>
          <w:spacing w:val="-10"/>
        </w:rPr>
        <w:t> </w:t>
      </w:r>
      <w:r>
        <w:rPr>
          <w:color w:val="212121"/>
        </w:rPr>
        <w:t>Волги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прошлом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уроке?</w:t>
      </w:r>
    </w:p>
    <w:p>
      <w:pPr>
        <w:spacing w:before="133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line="357" w:lineRule="auto" w:before="134"/>
        <w:ind w:left="824"/>
      </w:pPr>
      <w:r>
        <w:rPr>
          <w:color w:val="212121"/>
        </w:rPr>
        <w:t>Молодцы,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отлично</w:t>
      </w:r>
      <w:r>
        <w:rPr>
          <w:color w:val="212121"/>
          <w:spacing w:val="-8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повторением.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важны</w:t>
      </w:r>
      <w:r>
        <w:rPr>
          <w:color w:val="212121"/>
          <w:spacing w:val="-8"/>
        </w:rPr>
        <w:t> </w:t>
      </w:r>
      <w:r>
        <w:rPr>
          <w:color w:val="212121"/>
        </w:rPr>
        <w:t>для понимания нашей сегодняшней темы. Восточно-Европейская равнина — это</w:t>
      </w:r>
    </w:p>
    <w:p>
      <w:pPr>
        <w:pStyle w:val="BodyText"/>
        <w:ind w:left="824"/>
      </w:pPr>
      <w:r>
        <w:rPr>
          <w:color w:val="212121"/>
        </w:rPr>
        <w:t>природная</w:t>
      </w:r>
      <w:r>
        <w:rPr>
          <w:color w:val="212121"/>
          <w:spacing w:val="-12"/>
        </w:rPr>
        <w:t> </w:t>
      </w:r>
      <w:r>
        <w:rPr>
          <w:color w:val="212121"/>
        </w:rPr>
        <w:t>основа,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-12"/>
        </w:rPr>
        <w:t> </w:t>
      </w:r>
      <w:r>
        <w:rPr>
          <w:color w:val="212121"/>
        </w:rPr>
        <w:t>Центральная</w:t>
      </w:r>
      <w:r>
        <w:rPr>
          <w:color w:val="212121"/>
          <w:spacing w:val="-11"/>
        </w:rPr>
        <w:t> </w:t>
      </w:r>
      <w:r>
        <w:rPr>
          <w:color w:val="212121"/>
        </w:rPr>
        <w:t>Россия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Поволжье.</w:t>
      </w:r>
    </w:p>
    <w:p>
      <w:pPr>
        <w:pStyle w:val="BodyText"/>
        <w:spacing w:line="357" w:lineRule="auto" w:before="134"/>
        <w:ind w:left="824" w:right="1332"/>
        <w:jc w:val="both"/>
      </w:pP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рельефа,</w:t>
      </w:r>
      <w:r>
        <w:rPr>
          <w:color w:val="212121"/>
          <w:spacing w:val="-12"/>
        </w:rPr>
        <w:t> </w:t>
      </w:r>
      <w:r>
        <w:rPr>
          <w:color w:val="212121"/>
        </w:rPr>
        <w:t>климата,</w:t>
      </w:r>
      <w:r>
        <w:rPr>
          <w:color w:val="212121"/>
          <w:spacing w:val="-12"/>
        </w:rPr>
        <w:t> </w:t>
      </w:r>
      <w:r>
        <w:rPr>
          <w:color w:val="212121"/>
        </w:rPr>
        <w:t>речной</w:t>
      </w:r>
      <w:r>
        <w:rPr>
          <w:color w:val="212121"/>
          <w:spacing w:val="-12"/>
        </w:rPr>
        <w:t> </w:t>
      </w:r>
      <w:r>
        <w:rPr>
          <w:color w:val="212121"/>
        </w:rPr>
        <w:t>сети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ландшафтов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многом</w:t>
      </w:r>
      <w:r>
        <w:rPr>
          <w:color w:val="212121"/>
          <w:spacing w:val="-12"/>
        </w:rPr>
        <w:t> </w:t>
      </w:r>
      <w:r>
        <w:rPr>
          <w:color w:val="212121"/>
        </w:rPr>
        <w:t>определили хозяйственную</w:t>
      </w:r>
      <w:r>
        <w:rPr>
          <w:color w:val="212121"/>
          <w:spacing w:val="-6"/>
        </w:rPr>
        <w:t> </w:t>
      </w:r>
      <w:r>
        <w:rPr>
          <w:color w:val="212121"/>
        </w:rPr>
        <w:t>специализацию</w:t>
      </w:r>
      <w:r>
        <w:rPr>
          <w:color w:val="212121"/>
          <w:spacing w:val="-6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регионов,</w:t>
      </w:r>
      <w:r>
        <w:rPr>
          <w:color w:val="212121"/>
          <w:spacing w:val="-6"/>
        </w:rPr>
        <w:t> </w:t>
      </w:r>
      <w:r>
        <w:rPr>
          <w:color w:val="212121"/>
        </w:rPr>
        <w:t>расселение</w:t>
      </w:r>
      <w:r>
        <w:rPr>
          <w:color w:val="212121"/>
          <w:spacing w:val="-6"/>
        </w:rPr>
        <w:t> </w:t>
      </w:r>
      <w:r>
        <w:rPr>
          <w:color w:val="212121"/>
        </w:rPr>
        <w:t>людей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экономическое развитие территорий.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25"/>
        <w:jc w:val="both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4"/>
        </w:rPr>
        <w:t> </w:t>
      </w: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влияние</w:t>
      </w:r>
      <w:r>
        <w:rPr>
          <w:color w:val="212121"/>
          <w:spacing w:val="-14"/>
        </w:rPr>
        <w:t> </w:t>
      </w:r>
      <w:r>
        <w:rPr>
          <w:color w:val="212121"/>
        </w:rPr>
        <w:t>оказали</w:t>
      </w:r>
      <w:r>
        <w:rPr>
          <w:color w:val="212121"/>
          <w:spacing w:val="-14"/>
        </w:rPr>
        <w:t> </w:t>
      </w:r>
      <w:r>
        <w:rPr>
          <w:color w:val="212121"/>
        </w:rPr>
        <w:t>естественные условия Восточно-Европейской равнины на развитие хозяйства нашей страны?</w:t>
      </w:r>
    </w:p>
    <w:p>
      <w:pPr>
        <w:pStyle w:val="BodyText"/>
        <w:ind w:left="824"/>
      </w:pPr>
      <w:r>
        <w:rPr>
          <w:color w:val="212121"/>
        </w:rPr>
        <w:t>Предложите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идеи.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комментирует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5"/>
          <w:sz w:val="24"/>
        </w:rPr>
        <w:t>их]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Отлично! Ваши ответы показывают, что вы понимаете связь между природными условиями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нашей дальнейшей работы. Теперь мы готовы перейти к изучению новой темы, которая поможет нам глубже понять особенности остальной части страны.</w:t>
      </w:r>
    </w:p>
    <w:p>
      <w:pPr>
        <w:pStyle w:val="Heading2"/>
        <w:spacing w:before="250"/>
        <w:jc w:val="both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spacing w:after="0"/>
        <w:jc w:val="both"/>
        <w:sectPr>
          <w:pgSz w:w="11520" w:h="16290"/>
          <w:pgMar w:top="0" w:bottom="280" w:left="0" w:right="0"/>
        </w:sectPr>
      </w:pPr>
    </w:p>
    <w:p>
      <w:pPr>
        <w:spacing w:line="352" w:lineRule="auto" w:before="47"/>
        <w:ind w:left="824" w:right="85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13376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0242" y="731519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731519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58367" y="75580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239392" y="7520136"/>
                            <a:ext cx="522605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«Понимание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патриотизма.»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Н.П.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Дорофеев,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истории, общественный деятель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12864" id="docshapegroup60" coordorigin="163,0" coordsize="11194,16275">
                <v:shape style="position:absolute;left:163;top:0;width:11194;height:16275" id="docshape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2" filled="true" fillcolor="#ffffff" stroked="false">
                  <v:fill type="solid"/>
                </v:rect>
                <v:rect style="position:absolute;left:825;top:11520;width:9870;height:2040" id="docshape63" filled="true" fillcolor="#f5f5f5" stroked="false">
                  <v:fill type="solid"/>
                </v:rect>
                <v:rect style="position:absolute;left:825;top:11520;width:75;height:2040" id="docshape64" filled="true" fillcolor="#1150d3" stroked="false">
                  <v:fill type="solid"/>
                </v:rect>
                <v:shape style="position:absolute;left:1200;top:11902;width:440;height:420" type="#_x0000_t202" id="docshape6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842;width:8230;height:1349" type="#_x0000_t202" id="docshape6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«Понимание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патриотизма.»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Н.П.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Дорофеев,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истории, общественный деятель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Уважаемые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девятиклассники,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продолжим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наше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путешествие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 центральной части нашей страны. </w:t>
      </w:r>
      <w:r>
        <w:rPr>
          <w:rFonts w:ascii="Arial" w:hAnsi="Arial"/>
          <w:b/>
          <w:color w:val="212121"/>
          <w:sz w:val="24"/>
        </w:rPr>
        <w:t>Тема нашего урока: «Центральная Россия: состав, географическое положение»</w:t>
      </w:r>
      <w:r>
        <w:rPr>
          <w:color w:val="212121"/>
          <w:sz w:val="24"/>
        </w:rPr>
        <w:t>.</w:t>
      </w:r>
    </w:p>
    <w:p>
      <w:pPr>
        <w:pStyle w:val="BodyText"/>
        <w:spacing w:before="32"/>
      </w:pP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Центральная Россия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не просто географическое понятие, это сердце нашей страны, её исторический и культурный центр. Здесь зародилось Русское государство, отсюда</w:t>
      </w:r>
      <w:r>
        <w:rPr>
          <w:color w:val="212121"/>
          <w:spacing w:val="-14"/>
        </w:rPr>
        <w:t> </w:t>
      </w:r>
      <w:r>
        <w:rPr>
          <w:color w:val="212121"/>
        </w:rPr>
        <w:t>начиналось</w:t>
      </w:r>
      <w:r>
        <w:rPr>
          <w:color w:val="212121"/>
          <w:spacing w:val="-14"/>
        </w:rPr>
        <w:t> </w:t>
      </w:r>
      <w:r>
        <w:rPr>
          <w:color w:val="212121"/>
        </w:rPr>
        <w:t>объединение</w:t>
      </w:r>
      <w:r>
        <w:rPr>
          <w:color w:val="212121"/>
          <w:spacing w:val="-14"/>
        </w:rPr>
        <w:t> </w:t>
      </w:r>
      <w:r>
        <w:rPr>
          <w:color w:val="212121"/>
        </w:rPr>
        <w:t>русских</w:t>
      </w:r>
      <w:r>
        <w:rPr>
          <w:color w:val="212121"/>
          <w:spacing w:val="-14"/>
        </w:rPr>
        <w:t> </w:t>
      </w:r>
      <w:r>
        <w:rPr>
          <w:color w:val="212121"/>
        </w:rPr>
        <w:t>земель.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самых</w:t>
      </w:r>
      <w:r>
        <w:rPr>
          <w:color w:val="212121"/>
          <w:spacing w:val="-14"/>
        </w:rPr>
        <w:t> </w:t>
      </w:r>
      <w:r>
        <w:rPr>
          <w:color w:val="212121"/>
        </w:rPr>
        <w:t>развитых и густонаселённых регионов Российской Федерации, играющий ключевую роль в экономике государства.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На этом занятии мы подробно рассмотрим, что же такое Центральная Россия, какие территории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место</w:t>
      </w:r>
      <w:r>
        <w:rPr>
          <w:color w:val="212121"/>
          <w:spacing w:val="-14"/>
        </w:rPr>
        <w:t> </w:t>
      </w:r>
      <w:r>
        <w:rPr>
          <w:color w:val="212121"/>
        </w:rPr>
        <w:t>занимает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карте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14"/>
        </w:rPr>
        <w:t> </w:t>
      </w:r>
      <w:r>
        <w:rPr>
          <w:color w:val="212121"/>
        </w:rPr>
        <w:t>страны.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изучим её географическое положение и поймём, как оно влияет на развитие региона.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Почему это важно? Потому что Центральная Россия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только Москва и </w:t>
      </w:r>
      <w:r>
        <w:rPr>
          <w:color w:val="212121"/>
          <w:spacing w:val="-2"/>
        </w:rPr>
        <w:t>Подмосковье,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ошибочно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полагают.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огромная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территория,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включающая </w:t>
      </w:r>
      <w:r>
        <w:rPr>
          <w:color w:val="212121"/>
        </w:rPr>
        <w:t>несколько экономических районов, каждый из которых имеет свои особенности и играет важную роль в жизни страны.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Знание состава и географического положения этого региона поможет вам лучше понять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14"/>
        </w:rPr>
        <w:t> </w:t>
      </w:r>
      <w:r>
        <w:rPr>
          <w:color w:val="212121"/>
        </w:rPr>
        <w:t>Родины,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историю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культуру.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не только для успешной сдачи экзаменов, но и в повседневной жизни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например, при планировании путешествий или выборе места учёбы и работы в будущем.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осознания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в развитии всего государства. Это регион, который во многом определяет экономическую, политическую и культурную жизнь РФ.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уроке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картами,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данные, сравнивать различные части. Я уверен, что вы узнаете много нового и интересного.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-13"/>
        </w:rPr>
        <w:t> </w:t>
      </w:r>
      <w:r>
        <w:rPr>
          <w:color w:val="212121"/>
        </w:rPr>
        <w:t>России! Готовы ли вы открыть для себя сердце нашей страны?</w:t>
      </w:r>
    </w:p>
    <w:p>
      <w:pPr>
        <w:pStyle w:val="Heading1"/>
        <w:spacing w:before="24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12352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66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11840" id="docshapegroup68" coordorigin="163,0" coordsize="11194,16275">
                <v:shape style="position:absolute;left:163;top:0;width:11194;height:16275" id="docshape6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0" filled="true" fillcolor="#ffffff" stroked="false">
                  <v:fill type="solid"/>
                </v:rect>
                <v:shape style="position:absolute;left:825;top:0;width:4500;height:4200" type="#_x0000_t75" id="docshape71" href="https://newuroki.net/wp-content/uploads/2024/09/1-karta-rossija-gerb-klass.jpg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1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Состав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Центральной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России</w:t>
      </w:r>
    </w:p>
    <w:p>
      <w:pPr>
        <w:pStyle w:val="Heading3"/>
        <w:spacing w:before="375"/>
      </w:pPr>
      <w:r>
        <w:rPr>
          <w:color w:val="202020"/>
          <w:spacing w:val="-28"/>
        </w:rPr>
        <w:t>Определение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понятия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Центральная</w:t>
      </w:r>
      <w:r>
        <w:rPr>
          <w:color w:val="212121"/>
          <w:spacing w:val="-15"/>
        </w:rPr>
        <w:t> </w:t>
      </w:r>
      <w:r>
        <w:rPr>
          <w:color w:val="212121"/>
        </w:rPr>
        <w:t>Россия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15"/>
        </w:rPr>
        <w:t> </w:t>
      </w:r>
      <w:r>
        <w:rPr>
          <w:color w:val="212121"/>
        </w:rPr>
        <w:t>часть</w:t>
      </w:r>
      <w:r>
        <w:rPr>
          <w:color w:val="212121"/>
          <w:spacing w:val="-15"/>
        </w:rPr>
        <w:t> </w:t>
      </w:r>
      <w:r>
        <w:rPr>
          <w:color w:val="212121"/>
        </w:rPr>
        <w:t>европейской</w:t>
      </w:r>
      <w:r>
        <w:rPr>
          <w:color w:val="212121"/>
          <w:spacing w:val="-15"/>
        </w:rPr>
        <w:t> </w:t>
      </w:r>
      <w:r>
        <w:rPr>
          <w:color w:val="212121"/>
        </w:rPr>
        <w:t>территории страны, которая охватывает регионы, расположенные в центральной части Восточно- Европейской равнины. Это неофициальный термин, который используется для обозначения группы субъектов Российской Федерации, находящихся в непосредственной близости к Москве и включенных в Центральный федеральный округ. Исторически и географически данный регион играет ключевую роль в формировании российской государственности и экономического ядра страны.</w:t>
      </w:r>
    </w:p>
    <w:p>
      <w:pPr>
        <w:pStyle w:val="Heading3"/>
        <w:spacing w:before="251"/>
      </w:pPr>
      <w:r>
        <w:rPr>
          <w:color w:val="202020"/>
          <w:spacing w:val="-26"/>
        </w:rPr>
        <w:t>Административно</w:t>
      </w:r>
      <w:r>
        <w:rPr>
          <w:rFonts w:ascii="Tahoma" w:hAnsi="Tahoma"/>
          <w:color w:val="202020"/>
          <w:spacing w:val="-26"/>
        </w:rPr>
        <w:t>-</w:t>
      </w:r>
      <w:r>
        <w:rPr>
          <w:color w:val="202020"/>
          <w:spacing w:val="-26"/>
        </w:rPr>
        <w:t>территориальное</w:t>
      </w:r>
      <w:r>
        <w:rPr>
          <w:color w:val="202020"/>
          <w:spacing w:val="-18"/>
        </w:rPr>
        <w:t> </w:t>
      </w:r>
      <w:r>
        <w:rPr>
          <w:color w:val="202020"/>
          <w:spacing w:val="-26"/>
        </w:rPr>
        <w:t>деление</w:t>
      </w:r>
    </w:p>
    <w:p>
      <w:pPr>
        <w:pStyle w:val="BodyText"/>
        <w:spacing w:line="357" w:lineRule="auto" w:before="424"/>
        <w:ind w:left="824" w:right="1014"/>
      </w:pPr>
      <w:r>
        <w:rPr>
          <w:color w:val="212121"/>
        </w:rPr>
        <w:t>Регион</w:t>
      </w:r>
      <w:r>
        <w:rPr>
          <w:color w:val="212121"/>
          <w:spacing w:val="-5"/>
        </w:rPr>
        <w:t> </w:t>
      </w:r>
      <w:r>
        <w:rPr>
          <w:color w:val="212121"/>
        </w:rPr>
        <w:t>включает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субъектов</w:t>
      </w:r>
      <w:r>
        <w:rPr>
          <w:color w:val="212121"/>
          <w:spacing w:val="-5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5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объединены</w:t>
      </w:r>
      <w:r>
        <w:rPr>
          <w:color w:val="212121"/>
          <w:spacing w:val="-5"/>
        </w:rPr>
        <w:t> </w:t>
      </w:r>
      <w:r>
        <w:rPr>
          <w:color w:val="212121"/>
        </w:rPr>
        <w:t>в Центральный федеральный округ. В состав этого округа входят как крупные города федерального</w:t>
      </w:r>
      <w:r>
        <w:rPr>
          <w:color w:val="212121"/>
          <w:spacing w:val="-16"/>
        </w:rPr>
        <w:t> </w:t>
      </w:r>
      <w:r>
        <w:rPr>
          <w:color w:val="212121"/>
        </w:rPr>
        <w:t>значения,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Москва,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6"/>
        </w:rPr>
        <w:t> </w:t>
      </w:r>
      <w:r>
        <w:rPr>
          <w:color w:val="212121"/>
        </w:rPr>
        <w:t>экономическим и культурным потенциалом. Административное деление региона обусловлено историческими процессами, географическим положением и социально- экономическими факторами. Каждый субъект имеет свою специфику в плане управления, природных условий и уровня развития инфраструктуры.</w:t>
      </w:r>
    </w:p>
    <w:p>
      <w:pPr>
        <w:pStyle w:val="Heading3"/>
        <w:spacing w:line="254" w:lineRule="auto" w:before="251"/>
      </w:pPr>
      <w:r>
        <w:rPr>
          <w:color w:val="202020"/>
          <w:spacing w:val="-26"/>
        </w:rPr>
        <w:t>Субъекты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РФ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6"/>
        </w:rPr>
        <w:t>входящие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состав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6"/>
        </w:rPr>
        <w:t>области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города </w:t>
      </w:r>
      <w:r>
        <w:rPr>
          <w:color w:val="202020"/>
          <w:spacing w:val="-20"/>
        </w:rPr>
        <w:t>федерального</w:t>
      </w:r>
      <w:r>
        <w:rPr>
          <w:color w:val="202020"/>
          <w:spacing w:val="-50"/>
        </w:rPr>
        <w:t> </w:t>
      </w:r>
      <w:r>
        <w:rPr>
          <w:color w:val="202020"/>
          <w:spacing w:val="-20"/>
        </w:rPr>
        <w:t>значения</w:t>
      </w:r>
    </w:p>
    <w:p>
      <w:pPr>
        <w:pStyle w:val="BodyText"/>
        <w:spacing w:line="357" w:lineRule="auto" w:before="383"/>
        <w:ind w:left="824" w:right="850"/>
      </w:pPr>
      <w:r>
        <w:rPr>
          <w:color w:val="212121"/>
        </w:rPr>
        <w:t>В состав этого федерального округа входят следующие субъекты Российской </w:t>
      </w:r>
      <w:r>
        <w:rPr>
          <w:color w:val="212121"/>
          <w:spacing w:val="-2"/>
        </w:rPr>
        <w:t>Федерации: Белгородская, Брянская, Владимирская, Воронежская, Ивановская,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11328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0816" id="docshapegroup73" coordorigin="163,0" coordsize="11194,16275">
                <v:shape style="position:absolute;left:163;top:0;width:11194;height:16275" id="docshape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Калужская,</w:t>
      </w:r>
      <w:r>
        <w:rPr>
          <w:color w:val="212121"/>
          <w:spacing w:val="-5"/>
        </w:rPr>
        <w:t> </w:t>
      </w:r>
      <w:r>
        <w:rPr>
          <w:color w:val="212121"/>
        </w:rPr>
        <w:t>Костромская,</w:t>
      </w:r>
      <w:r>
        <w:rPr>
          <w:color w:val="212121"/>
          <w:spacing w:val="-5"/>
        </w:rPr>
        <w:t> </w:t>
      </w:r>
      <w:r>
        <w:rPr>
          <w:color w:val="212121"/>
        </w:rPr>
        <w:t>Курская,</w:t>
      </w:r>
      <w:r>
        <w:rPr>
          <w:color w:val="212121"/>
          <w:spacing w:val="-5"/>
        </w:rPr>
        <w:t> </w:t>
      </w:r>
      <w:r>
        <w:rPr>
          <w:color w:val="212121"/>
        </w:rPr>
        <w:t>Липецкая,</w:t>
      </w:r>
      <w:r>
        <w:rPr>
          <w:color w:val="212121"/>
          <w:spacing w:val="-5"/>
        </w:rPr>
        <w:t> </w:t>
      </w:r>
      <w:r>
        <w:rPr>
          <w:color w:val="212121"/>
        </w:rPr>
        <w:t>Московская,</w:t>
      </w:r>
      <w:r>
        <w:rPr>
          <w:color w:val="212121"/>
          <w:spacing w:val="-5"/>
        </w:rPr>
        <w:t> </w:t>
      </w:r>
      <w:r>
        <w:rPr>
          <w:color w:val="212121"/>
        </w:rPr>
        <w:t>Орловская,</w:t>
      </w:r>
      <w:r>
        <w:rPr>
          <w:color w:val="212121"/>
          <w:spacing w:val="-5"/>
        </w:rPr>
        <w:t> </w:t>
      </w:r>
      <w:r>
        <w:rPr>
          <w:color w:val="212121"/>
        </w:rPr>
        <w:t>Рязанская, Смоленская,</w:t>
      </w:r>
      <w:r>
        <w:rPr>
          <w:color w:val="212121"/>
          <w:spacing w:val="-3"/>
        </w:rPr>
        <w:t> </w:t>
      </w:r>
      <w:r>
        <w:rPr>
          <w:color w:val="212121"/>
        </w:rPr>
        <w:t>Тамбовская,</w:t>
      </w:r>
      <w:r>
        <w:rPr>
          <w:color w:val="212121"/>
          <w:spacing w:val="-3"/>
        </w:rPr>
        <w:t> </w:t>
      </w:r>
      <w:r>
        <w:rPr>
          <w:color w:val="212121"/>
        </w:rPr>
        <w:t>Тверская,</w:t>
      </w:r>
      <w:r>
        <w:rPr>
          <w:color w:val="212121"/>
          <w:spacing w:val="-3"/>
        </w:rPr>
        <w:t> </w:t>
      </w:r>
      <w:r>
        <w:rPr>
          <w:color w:val="212121"/>
        </w:rPr>
        <w:t>Тульская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Ярославская</w:t>
      </w:r>
      <w:r>
        <w:rPr>
          <w:color w:val="212121"/>
          <w:spacing w:val="-3"/>
        </w:rPr>
        <w:t> </w:t>
      </w:r>
      <w:r>
        <w:rPr>
          <w:color w:val="212121"/>
        </w:rPr>
        <w:t>области.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состав округа входит город федерального значения Москва, который является не только политическим и административным центром, но и ведущим экономическим и культурным</w:t>
      </w:r>
      <w:r>
        <w:rPr>
          <w:color w:val="212121"/>
          <w:spacing w:val="-11"/>
        </w:rPr>
        <w:t> </w:t>
      </w:r>
      <w:r>
        <w:rPr>
          <w:color w:val="212121"/>
        </w:rPr>
        <w:t>центром</w:t>
      </w:r>
      <w:r>
        <w:rPr>
          <w:color w:val="212121"/>
          <w:spacing w:val="-11"/>
        </w:rPr>
        <w:t> </w:t>
      </w:r>
      <w:r>
        <w:rPr>
          <w:color w:val="212121"/>
        </w:rPr>
        <w:t>страны.</w:t>
      </w:r>
      <w:r>
        <w:rPr>
          <w:color w:val="212121"/>
          <w:spacing w:val="-11"/>
        </w:rPr>
        <w:t> </w:t>
      </w:r>
      <w:r>
        <w:rPr>
          <w:color w:val="212121"/>
        </w:rPr>
        <w:t>Столичный</w:t>
      </w:r>
      <w:r>
        <w:rPr>
          <w:color w:val="212121"/>
          <w:spacing w:val="-11"/>
        </w:rPr>
        <w:t> </w:t>
      </w:r>
      <w:r>
        <w:rPr>
          <w:color w:val="212121"/>
        </w:rPr>
        <w:t>статус</w:t>
      </w:r>
      <w:r>
        <w:rPr>
          <w:color w:val="212121"/>
          <w:spacing w:val="-11"/>
        </w:rPr>
        <w:t> </w:t>
      </w:r>
      <w:r>
        <w:rPr>
          <w:color w:val="212121"/>
        </w:rPr>
        <w:t>Москвы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ее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центра</w:t>
      </w:r>
      <w:r>
        <w:rPr>
          <w:color w:val="212121"/>
          <w:spacing w:val="-11"/>
        </w:rPr>
        <w:t> </w:t>
      </w:r>
      <w:r>
        <w:rPr>
          <w:color w:val="212121"/>
        </w:rPr>
        <w:t>принятия решений оказывает существенное влияние на экономическое и социальное развитие всего округа.</w:t>
      </w:r>
    </w:p>
    <w:p>
      <w:pPr>
        <w:pStyle w:val="Heading3"/>
        <w:spacing w:line="254" w:lineRule="auto" w:before="251"/>
      </w:pPr>
      <w:r>
        <w:rPr>
          <w:color w:val="202020"/>
          <w:spacing w:val="-26"/>
        </w:rPr>
        <w:t>Экономические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районы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6"/>
        </w:rPr>
        <w:t>Центральный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6"/>
        </w:rPr>
        <w:t>Центрально</w:t>
      </w:r>
      <w:r>
        <w:rPr>
          <w:rFonts w:ascii="Tahoma" w:hAnsi="Tahoma"/>
          <w:color w:val="202020"/>
          <w:spacing w:val="-26"/>
        </w:rPr>
        <w:t>- </w:t>
      </w:r>
      <w:r>
        <w:rPr>
          <w:color w:val="202020"/>
          <w:spacing w:val="-20"/>
        </w:rPr>
        <w:t>Чернозёмный</w:t>
      </w:r>
      <w:r>
        <w:rPr>
          <w:rFonts w:ascii="Tahoma" w:hAnsi="Tahoma"/>
          <w:color w:val="202020"/>
          <w:spacing w:val="-20"/>
        </w:rPr>
        <w:t>,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0"/>
        </w:rPr>
        <w:t>Волго</w:t>
      </w:r>
      <w:r>
        <w:rPr>
          <w:rFonts w:ascii="Tahoma" w:hAnsi="Tahoma"/>
          <w:color w:val="202020"/>
          <w:spacing w:val="-20"/>
        </w:rPr>
        <w:t>-</w:t>
      </w:r>
      <w:r>
        <w:rPr>
          <w:color w:val="202020"/>
          <w:spacing w:val="-20"/>
        </w:rPr>
        <w:t>Вятский</w:t>
      </w:r>
    </w:p>
    <w:p>
      <w:pPr>
        <w:pStyle w:val="BodyText"/>
        <w:spacing w:line="357" w:lineRule="auto" w:before="383"/>
        <w:ind w:left="824" w:right="850"/>
      </w:pPr>
      <w:r>
        <w:rPr>
          <w:color w:val="212121"/>
        </w:rPr>
        <w:t>Внутри данного региона выделяются несколько экономических районов, каждый из которых имеет свою специфику и особенности. Центральный экономический район 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развитые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густонаселенные</w:t>
      </w:r>
      <w:r>
        <w:rPr>
          <w:color w:val="212121"/>
          <w:spacing w:val="-15"/>
        </w:rPr>
        <w:t> </w:t>
      </w:r>
      <w:r>
        <w:rPr>
          <w:color w:val="212121"/>
        </w:rPr>
        <w:t>области,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Московская и Владимирская. Центрально-Чернозёмный район отличается высоким аграрным потенциалом благодаря плодородным чернозёмам, которые формируют основу для развитого сельского хозяйства. Волго-Вятский район, хотя и находится на периферии этой территории, играет важную роль в промышленном производстве и транспортных связях благодаря своей близости к реке Волга и исторически сложившейся промышленной базе.</w:t>
      </w:r>
    </w:p>
    <w:p>
      <w:pPr>
        <w:pStyle w:val="Heading3"/>
        <w:spacing w:line="254" w:lineRule="auto" w:before="252"/>
        <w:ind w:right="850"/>
      </w:pPr>
      <w:r>
        <w:rPr>
          <w:color w:val="202020"/>
          <w:spacing w:val="-26"/>
        </w:rPr>
        <w:t>Работа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с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картой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6"/>
        </w:rPr>
        <w:t>обозначение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границ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входящих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в </w:t>
      </w:r>
      <w:r>
        <w:rPr>
          <w:color w:val="202020"/>
          <w:spacing w:val="-14"/>
        </w:rPr>
        <w:t>неё</w:t>
      </w:r>
      <w:r>
        <w:rPr>
          <w:color w:val="202020"/>
          <w:spacing w:val="-61"/>
        </w:rPr>
        <w:t> </w:t>
      </w:r>
      <w:r>
        <w:rPr>
          <w:color w:val="202020"/>
          <w:spacing w:val="-14"/>
        </w:rPr>
        <w:t>субъектов</w:t>
      </w:r>
    </w:p>
    <w:p>
      <w:pPr>
        <w:pStyle w:val="BodyText"/>
        <w:spacing w:line="357" w:lineRule="auto" w:before="398"/>
        <w:ind w:left="824" w:right="850"/>
      </w:pPr>
      <w:r>
        <w:rPr>
          <w:color w:val="212121"/>
        </w:rPr>
        <w:t>Работа с картой является важным элементом изучения состава региона. Ученикам </w:t>
      </w:r>
      <w:r>
        <w:rPr>
          <w:color w:val="212121"/>
          <w:spacing w:val="-2"/>
        </w:rPr>
        <w:t>предлагается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контурной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обозначить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границы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изучаемого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федерального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округа </w:t>
      </w:r>
      <w:r>
        <w:rPr>
          <w:color w:val="212121"/>
        </w:rPr>
        <w:t>и выделить области, которые в него входят. Важно не только правильно определить административные границы, но и отметить ключевые географические объекты, такие как</w:t>
      </w:r>
      <w:r>
        <w:rPr>
          <w:color w:val="212121"/>
          <w:spacing w:val="-11"/>
        </w:rPr>
        <w:t> </w:t>
      </w:r>
      <w:r>
        <w:rPr>
          <w:color w:val="212121"/>
        </w:rPr>
        <w:t>реки,</w:t>
      </w:r>
      <w:r>
        <w:rPr>
          <w:color w:val="212121"/>
          <w:spacing w:val="-11"/>
        </w:rPr>
        <w:t> </w:t>
      </w:r>
      <w:r>
        <w:rPr>
          <w:color w:val="212121"/>
        </w:rPr>
        <w:t>крупные</w:t>
      </w:r>
      <w:r>
        <w:rPr>
          <w:color w:val="212121"/>
          <w:spacing w:val="-11"/>
        </w:rPr>
        <w:t> </w:t>
      </w:r>
      <w:r>
        <w:rPr>
          <w:color w:val="212121"/>
        </w:rPr>
        <w:t>города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1"/>
        </w:rPr>
        <w:t> </w:t>
      </w:r>
      <w:r>
        <w:rPr>
          <w:color w:val="212121"/>
        </w:rPr>
        <w:t>магистрали,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1"/>
        </w:rPr>
        <w:t> </w:t>
      </w:r>
      <w:r>
        <w:rPr>
          <w:color w:val="212121"/>
        </w:rPr>
        <w:t>и функциональные связи региона. Это задание помогает ученикам лучше понимать географическое и административное устройство, а также развивает навыки работы с картографическими материалами.</w:t>
      </w:r>
    </w:p>
    <w:p>
      <w:pPr>
        <w:pStyle w:val="Heading2"/>
        <w:spacing w:before="25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8"/>
        </w:rPr>
        <w:t>Экономико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географическое</w:t>
      </w:r>
      <w:r>
        <w:rPr>
          <w:color w:val="202020"/>
          <w:spacing w:val="-27"/>
        </w:rPr>
        <w:t> </w:t>
      </w:r>
      <w:r>
        <w:rPr>
          <w:color w:val="202020"/>
          <w:spacing w:val="-38"/>
        </w:rPr>
        <w:t>положение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10304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20242" y="4229105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0242" y="4229105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59131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58367" y="447199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39392" y="4434046"/>
                            <a:ext cx="518223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Экономико-географическое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(ЭГП)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комплексная характеристика территории, которая определяется её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местоположением по отношению к основным природным, экономическим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объектам,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влияющим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развитие данной территории. ЭГП включает в себя такие аспекты, как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доступность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транспортных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близость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рынкам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сбыта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сырьевым базам, соседство с развитыми экономическими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центрами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ресурсами.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09792" id="docshapegroup77" coordorigin="163,0" coordsize="11194,16276">
                <v:shape style="position:absolute;left:163;top:0;width:11194;height:16275" id="docshape7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79" filled="true" fillcolor="#ffffff" stroked="false">
                  <v:fill type="solid"/>
                </v:rect>
                <v:rect style="position:absolute;left:825;top:6660;width:9870;height:3480" id="docshape80" filled="true" fillcolor="#f5f5f5" stroked="false">
                  <v:fill type="solid"/>
                </v:rect>
                <v:rect style="position:absolute;left:825;top:6660;width:75;height:3480" id="docshape81" filled="true" fillcolor="#1150d3" stroked="false">
                  <v:fill type="solid"/>
                </v:rect>
                <v:shape style="position:absolute;left:825;top:0;width:4500;height:4500" type="#_x0000_t75" id="docshape82" href="https://newuroki.net/wp-content/uploads/2024/09/2-infrastruktura-doroga-les.jpg" stroked="false">
                  <v:imagedata r:id="rId32" o:title=""/>
                </v:shape>
                <v:shape style="position:absolute;left:825;top:10380;width:4500;height:2535" type="#_x0000_t75" id="docshape83" href="https://newuroki.net/wp-content/uploads/2024/09/jekonomiko-geograficheskoe-polozhenie-jeto.jpg" stroked="false">
                  <v:imagedata r:id="rId34" o:title=""/>
                </v:shape>
                <v:shape style="position:absolute;left:1200;top:7042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982;width:8161;height:2789" type="#_x0000_t202" id="docshape8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Экономико-географическое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положение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(ЭГП)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комплексная характеристика территории, которая определяется её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местоположением по отношению к основным природным, экономическим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объектам,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влияющим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развитие данной территории. ЭГП включает в себя такие аспекты, как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доступность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транспортных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близость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рынкам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сбыта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сырьевым базам, соседство с развитыми экономическими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центрами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ресурсами.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line="254" w:lineRule="auto" w:before="1"/>
        <w:ind w:right="850"/>
        <w:rPr>
          <w:rFonts w:ascii="Tahoma" w:hAnsi="Tahoma"/>
        </w:rPr>
      </w:pPr>
      <w:r>
        <w:rPr>
          <w:color w:val="202020"/>
          <w:spacing w:val="-30"/>
        </w:rPr>
        <w:t>Понятие</w:t>
      </w:r>
      <w:r>
        <w:rPr>
          <w:color w:val="202020"/>
          <w:spacing w:val="-53"/>
        </w:rPr>
        <w:t> </w:t>
      </w:r>
      <w:r>
        <w:rPr>
          <w:color w:val="202020"/>
          <w:spacing w:val="-30"/>
        </w:rPr>
        <w:t>экономико</w:t>
      </w:r>
      <w:r>
        <w:rPr>
          <w:rFonts w:ascii="Tahoma" w:hAnsi="Tahoma"/>
          <w:color w:val="202020"/>
          <w:spacing w:val="-30"/>
        </w:rPr>
        <w:t>-</w:t>
      </w:r>
      <w:r>
        <w:rPr>
          <w:color w:val="202020"/>
          <w:spacing w:val="-30"/>
        </w:rPr>
        <w:t>географического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положения </w:t>
      </w:r>
      <w:r>
        <w:rPr>
          <w:rFonts w:ascii="Tahoma" w:hAnsi="Tahoma"/>
          <w:color w:val="202020"/>
          <w:spacing w:val="-2"/>
        </w:rPr>
        <w:t>(</w:t>
      </w:r>
      <w:r>
        <w:rPr>
          <w:color w:val="202020"/>
          <w:spacing w:val="-2"/>
        </w:rPr>
        <w:t>ЭГП</w:t>
      </w:r>
      <w:r>
        <w:rPr>
          <w:rFonts w:ascii="Tahoma" w:hAnsi="Tahoma"/>
          <w:color w:val="202020"/>
          <w:spacing w:val="-2"/>
        </w:rPr>
        <w:t>)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90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Определение ЭГП позволяет понять, насколько выгодно или неблагоприятно расположение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точки</w:t>
      </w:r>
      <w:r>
        <w:rPr>
          <w:color w:val="212121"/>
          <w:spacing w:val="-13"/>
        </w:rPr>
        <w:t> </w:t>
      </w:r>
      <w:r>
        <w:rPr>
          <w:color w:val="212121"/>
        </w:rPr>
        <w:t>зрения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3"/>
        </w:rPr>
        <w:t> </w:t>
      </w:r>
      <w:r>
        <w:rPr>
          <w:color w:val="212121"/>
        </w:rPr>
        <w:t>хозяйственного</w:t>
      </w:r>
      <w:r>
        <w:rPr>
          <w:color w:val="212121"/>
          <w:spacing w:val="-13"/>
        </w:rPr>
        <w:t> </w:t>
      </w:r>
      <w:r>
        <w:rPr>
          <w:color w:val="212121"/>
        </w:rPr>
        <w:t>освоения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потенциала </w:t>
      </w:r>
      <w:r>
        <w:rPr>
          <w:color w:val="212121"/>
          <w:spacing w:val="-2"/>
        </w:rPr>
        <w:t>развития.</w:t>
      </w:r>
    </w:p>
    <w:p>
      <w:pPr>
        <w:pStyle w:val="Heading3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ЭГП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региона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08768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>
                          <a:hlinkClick r:id="rId36"/>
                        </wps:cNvPr>
                        <wps:cNvSpPr/>
                        <wps:spPr>
                          <a:xfrm>
                            <a:off x="420242" y="6772278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36"/>
                        </wps:cNvPr>
                        <wps:cNvSpPr/>
                        <wps:spPr>
                          <a:xfrm>
                            <a:off x="420242" y="677227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58355" y="1076333"/>
                            <a:ext cx="38100" cy="441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10075">
                                <a:moveTo>
                                  <a:pt x="38100" y="4388485"/>
                                </a:moveTo>
                                <a:lnTo>
                                  <a:pt x="21577" y="4371975"/>
                                </a:lnTo>
                                <a:lnTo>
                                  <a:pt x="16535" y="4371975"/>
                                </a:lnTo>
                                <a:lnTo>
                                  <a:pt x="0" y="4388485"/>
                                </a:lnTo>
                                <a:lnTo>
                                  <a:pt x="0" y="4393552"/>
                                </a:lnTo>
                                <a:lnTo>
                                  <a:pt x="16535" y="4410062"/>
                                </a:lnTo>
                                <a:lnTo>
                                  <a:pt x="21577" y="4410062"/>
                                </a:lnTo>
                                <a:lnTo>
                                  <a:pt x="38100" y="4393552"/>
                                </a:lnTo>
                                <a:lnTo>
                                  <a:pt x="38100" y="4391025"/>
                                </a:lnTo>
                                <a:lnTo>
                                  <a:pt x="38100" y="4388485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2845447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47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4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44100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08256" id="docshapegroup87" coordorigin="163,0" coordsize="11194,16276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9" filled="true" fillcolor="#ffffff" stroked="false">
                  <v:fill type="solid"/>
                </v:rect>
                <v:rect style="position:absolute;left:825;top:10665;width:9870;height:885" id="docshape90" href="https://newuroki.net/konspekty-urokov-dlya-uchitelya/geografija/naselenie-sovremennogo-mira-konspekt-uroka/" filled="true" fillcolor="#1150d3" stroked="false">
                  <v:fill type="solid"/>
                </v:rect>
                <v:rect style="position:absolute;left:825;top:10665;width:60;height:885" id="docshape91" href="https://newuroki.net/konspekty-urokov-dlya-uchitelya/geografija/naselenie-sovremennogo-mira-konspekt-uroka/" filled="true" fillcolor="#000000" stroked="false">
                  <v:fill type="solid"/>
                </v:rect>
                <v:shape style="position:absolute;left:1199;top:1695;width:60;height:6945" id="docshape92" coordorigin="1200,1695" coordsize="60,6945" path="m1260,8606l1259,8602,1256,8595,1254,8592,1248,8586,1245,8584,1238,8581,1234,8580,1226,8580,1222,8581,1215,8584,1212,8586,1206,8592,1204,8595,1201,8602,1200,8606,1200,8614,1201,8618,1204,8625,1206,8628,1212,8634,1215,8636,1222,8639,1226,8640,1234,8640,1238,8639,1245,8636,1248,8634,1254,8628,1256,8625,1259,8618,1260,8614,1260,8610,1260,8606xm1260,6176l1259,6172,1256,6165,1254,6162,1248,6156,1245,6154,1238,6151,1234,6150,1226,6150,1222,6151,1215,6154,1212,6156,1206,6162,1204,6165,1201,6172,1200,6176,1200,6184,1201,6188,1204,6195,1206,6198,1212,6204,1215,6206,1222,6209,1226,6210,1234,6210,1238,6209,1245,6206,1248,6204,1254,6198,1256,6195,1259,6188,1260,6184,1260,6180,1260,6176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Экономико-географическое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месторасположение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области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отличается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рядом </w:t>
      </w:r>
      <w:r>
        <w:rPr>
          <w:color w:val="212121"/>
        </w:rPr>
        <w:t>ключевых особенностей, которые оказывают значительное влияние на его динамическое развитие: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Центральное</w:t>
      </w:r>
      <w:r>
        <w:rPr>
          <w:color w:val="212121"/>
          <w:spacing w:val="-6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европейской</w:t>
      </w:r>
      <w:r>
        <w:rPr>
          <w:color w:val="212121"/>
          <w:spacing w:val="-4"/>
        </w:rPr>
        <w:t> </w:t>
      </w:r>
      <w:r>
        <w:rPr>
          <w:color w:val="212121"/>
        </w:rPr>
        <w:t>части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страны</w:t>
      </w:r>
    </w:p>
    <w:p>
      <w:pPr>
        <w:pStyle w:val="BodyText"/>
        <w:spacing w:line="357" w:lineRule="auto" w:before="133"/>
        <w:ind w:left="1424" w:right="850"/>
      </w:pPr>
      <w:r>
        <w:rPr>
          <w:color w:val="212121"/>
        </w:rPr>
        <w:t>Располагаясь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сердце</w:t>
      </w:r>
      <w:r>
        <w:rPr>
          <w:color w:val="212121"/>
          <w:spacing w:val="-13"/>
        </w:rPr>
        <w:t> </w:t>
      </w:r>
      <w:r>
        <w:rPr>
          <w:color w:val="212121"/>
        </w:rPr>
        <w:t>европейской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страны,</w:t>
      </w:r>
      <w:r>
        <w:rPr>
          <w:color w:val="212121"/>
          <w:spacing w:val="-13"/>
        </w:rPr>
        <w:t> </w:t>
      </w:r>
      <w:r>
        <w:rPr>
          <w:color w:val="212121"/>
        </w:rPr>
        <w:t>данный</w:t>
      </w:r>
      <w:r>
        <w:rPr>
          <w:color w:val="212121"/>
          <w:spacing w:val="-13"/>
        </w:rPr>
        <w:t> </w:t>
      </w:r>
      <w:r>
        <w:rPr>
          <w:color w:val="212121"/>
        </w:rPr>
        <w:t>регион</w:t>
      </w:r>
      <w:r>
        <w:rPr>
          <w:color w:val="212121"/>
          <w:spacing w:val="-13"/>
        </w:rPr>
        <w:t> </w:t>
      </w:r>
      <w:r>
        <w:rPr>
          <w:color w:val="212121"/>
        </w:rPr>
        <w:t>занимает выгодную географическую позицию, находясь на пересечении основных транспортных</w:t>
      </w:r>
      <w:r>
        <w:rPr>
          <w:color w:val="212121"/>
          <w:spacing w:val="-11"/>
        </w:rPr>
        <w:t> </w:t>
      </w:r>
      <w:r>
        <w:rPr>
          <w:color w:val="212121"/>
        </w:rPr>
        <w:t>магистралей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путей</w:t>
      </w:r>
      <w:r>
        <w:rPr>
          <w:color w:val="212121"/>
          <w:spacing w:val="-11"/>
        </w:rPr>
        <w:t> </w:t>
      </w:r>
      <w:r>
        <w:rPr>
          <w:color w:val="212121"/>
        </w:rPr>
        <w:t>сообщения.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1"/>
        </w:rPr>
        <w:t> </w:t>
      </w:r>
      <w:r>
        <w:rPr>
          <w:color w:val="212121"/>
        </w:rPr>
        <w:t>легкий</w:t>
      </w:r>
      <w:r>
        <w:rPr>
          <w:color w:val="212121"/>
          <w:spacing w:val="-11"/>
        </w:rPr>
        <w:t> </w:t>
      </w:r>
      <w:r>
        <w:rPr>
          <w:color w:val="212121"/>
        </w:rPr>
        <w:t>доступ</w:t>
      </w:r>
      <w:r>
        <w:rPr>
          <w:color w:val="212121"/>
          <w:spacing w:val="-11"/>
        </w:rPr>
        <w:t> </w:t>
      </w:r>
      <w:r>
        <w:rPr>
          <w:color w:val="212121"/>
        </w:rPr>
        <w:t>к различным областям, как внутри страны, так и к зарубежным рынкам.</w:t>
      </w:r>
    </w:p>
    <w:p>
      <w:pPr>
        <w:spacing w:line="357" w:lineRule="auto" w:before="0"/>
        <w:ind w:left="1424" w:right="8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Близость к столице и основным экономическим центрам государства </w:t>
      </w:r>
      <w:r>
        <w:rPr>
          <w:color w:val="212121"/>
          <w:sz w:val="24"/>
        </w:rPr>
        <w:t>Московский регион и его близость к столице, являющейся крупнейшим политическим,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финансовым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культурным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центром,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создаёт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уникальные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условия для быстрого развития территории. Наличие тесных связей с Москвой</w:t>
      </w:r>
    </w:p>
    <w:p>
      <w:pPr>
        <w:pStyle w:val="BodyText"/>
        <w:spacing w:line="357" w:lineRule="auto"/>
        <w:ind w:left="1424" w:right="850"/>
      </w:pP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притоку</w:t>
      </w:r>
      <w:r>
        <w:rPr>
          <w:color w:val="212121"/>
          <w:spacing w:val="-16"/>
        </w:rPr>
        <w:t> </w:t>
      </w:r>
      <w:r>
        <w:rPr>
          <w:color w:val="212121"/>
        </w:rPr>
        <w:t>инвестиций,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созданию</w:t>
      </w:r>
      <w:r>
        <w:rPr>
          <w:color w:val="212121"/>
          <w:spacing w:val="-16"/>
        </w:rPr>
        <w:t> </w:t>
      </w:r>
      <w:r>
        <w:rPr>
          <w:color w:val="212121"/>
        </w:rPr>
        <w:t>рабочих </w:t>
      </w:r>
      <w:r>
        <w:rPr>
          <w:color w:val="212121"/>
          <w:spacing w:val="-2"/>
        </w:rPr>
        <w:t>мест.</w:t>
      </w:r>
    </w:p>
    <w:p>
      <w:pPr>
        <w:pStyle w:val="Heading5"/>
        <w:spacing w:line="273" w:lineRule="exact"/>
      </w:pPr>
      <w:r>
        <w:rPr>
          <w:color w:val="212121"/>
        </w:rPr>
        <w:t>Развитая</w:t>
      </w:r>
      <w:r>
        <w:rPr>
          <w:color w:val="212121"/>
          <w:spacing w:val="-3"/>
        </w:rPr>
        <w:t> </w:t>
      </w:r>
      <w:r>
        <w:rPr>
          <w:color w:val="212121"/>
        </w:rPr>
        <w:t>транспортная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инфраструктура</w:t>
      </w:r>
    </w:p>
    <w:p>
      <w:pPr>
        <w:pStyle w:val="BodyText"/>
        <w:spacing w:line="357" w:lineRule="auto" w:before="128"/>
        <w:ind w:left="1424" w:right="850"/>
      </w:pPr>
      <w:r>
        <w:rPr>
          <w:color w:val="212121"/>
        </w:rPr>
        <w:t>Транспортная сеть региона представлена разветвленной системой автомобильных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железных</w:t>
      </w:r>
      <w:r>
        <w:rPr>
          <w:color w:val="212121"/>
          <w:spacing w:val="-16"/>
        </w:rPr>
        <w:t> </w:t>
      </w:r>
      <w:r>
        <w:rPr>
          <w:color w:val="212121"/>
        </w:rPr>
        <w:t>дорог,</w:t>
      </w:r>
      <w:r>
        <w:rPr>
          <w:color w:val="212121"/>
          <w:spacing w:val="-16"/>
        </w:rPr>
        <w:t> </w:t>
      </w:r>
      <w:r>
        <w:rPr>
          <w:color w:val="212121"/>
        </w:rPr>
        <w:t>речными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авиационными</w:t>
      </w:r>
      <w:r>
        <w:rPr>
          <w:color w:val="212121"/>
          <w:spacing w:val="-16"/>
        </w:rPr>
        <w:t> </w:t>
      </w:r>
      <w:r>
        <w:rPr>
          <w:color w:val="212121"/>
        </w:rPr>
        <w:t>путями,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 w:before="1"/>
        <w:ind w:left="1424" w:right="850"/>
      </w:pPr>
      <w:r>
        <w:rPr>
          <w:color w:val="212121"/>
          <w:spacing w:val="-2"/>
        </w:rPr>
        <w:t>обеспечивает эффективную логистику и товарооборот. Трассы федерального </w:t>
      </w:r>
      <w:r>
        <w:rPr>
          <w:color w:val="212121"/>
        </w:rPr>
        <w:t>значения, крупнейшие железнодорожные узлы и порты делают этот район важнейшим транспортным узлом страны.</w:t>
      </w:r>
    </w:p>
    <w:p>
      <w:pPr>
        <w:pStyle w:val="Heading5"/>
        <w:spacing w:line="273" w:lineRule="exact"/>
      </w:pPr>
      <w:r>
        <w:rPr>
          <w:color w:val="212121"/>
        </w:rPr>
        <w:t>Соседство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экономически</w:t>
      </w:r>
      <w:r>
        <w:rPr>
          <w:color w:val="212121"/>
          <w:spacing w:val="-6"/>
        </w:rPr>
        <w:t> </w:t>
      </w:r>
      <w:r>
        <w:rPr>
          <w:color w:val="212121"/>
        </w:rPr>
        <w:t>развитыми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областями</w:t>
      </w:r>
    </w:p>
    <w:p>
      <w:pPr>
        <w:pStyle w:val="BodyText"/>
        <w:spacing w:line="357" w:lineRule="auto" w:before="133"/>
        <w:ind w:left="1424" w:right="780"/>
      </w:pPr>
      <w:r>
        <w:rPr>
          <w:color w:val="212121"/>
        </w:rPr>
        <w:t>Регион граничит с другими развитыми районами, что способствует интенсивным межрегиональным экономическим связям. Такое соседство обеспечивает обмен ресурсами,</w:t>
      </w:r>
      <w:r>
        <w:rPr>
          <w:color w:val="212121"/>
          <w:spacing w:val="-9"/>
        </w:rPr>
        <w:t> </w:t>
      </w:r>
      <w:r>
        <w:rPr>
          <w:color w:val="212121"/>
        </w:rPr>
        <w:t>товарами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технологиями,</w:t>
      </w:r>
      <w:r>
        <w:rPr>
          <w:color w:val="212121"/>
          <w:spacing w:val="-9"/>
        </w:rPr>
        <w:t> </w:t>
      </w:r>
      <w:r>
        <w:rPr>
          <w:color w:val="212121"/>
        </w:rPr>
        <w:t>стимулируя</w:t>
      </w:r>
      <w:r>
        <w:rPr>
          <w:color w:val="212121"/>
          <w:spacing w:val="-9"/>
        </w:rPr>
        <w:t> </w:t>
      </w:r>
      <w:r>
        <w:rPr>
          <w:color w:val="212121"/>
        </w:rPr>
        <w:t>финансовый</w:t>
      </w:r>
      <w:r>
        <w:rPr>
          <w:color w:val="212121"/>
          <w:spacing w:val="-9"/>
        </w:rPr>
        <w:t> </w:t>
      </w:r>
      <w:r>
        <w:rPr>
          <w:color w:val="212121"/>
        </w:rPr>
        <w:t>рост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интеграцию на общероссийском уровне.</w:t>
      </w:r>
    </w:p>
    <w:p>
      <w:pPr>
        <w:pStyle w:val="BodyText"/>
        <w:spacing w:before="9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122199</wp:posOffset>
                </wp:positionV>
                <wp:extent cx="6229350" cy="561975"/>
                <wp:effectExtent l="0" t="0" r="0" b="0"/>
                <wp:wrapTopAndBottom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Население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еменного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мира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621984pt;width:490.5pt;height:44.25pt;mso-position-horizontal-relative:page;mso-position-vertical-relative:paragraph;z-index:-15715840;mso-wrap-distance-left:0;mso-wrap-distance-right:0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Население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еменного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мира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4" w:lineRule="auto" w:before="238"/>
        <w:ind w:right="850"/>
      </w:pPr>
      <w:r>
        <w:rPr>
          <w:color w:val="202020"/>
          <w:spacing w:val="-26"/>
        </w:rPr>
        <w:t>Влияние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ЭГП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экономическое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развитие </w:t>
      </w:r>
      <w:r>
        <w:rPr>
          <w:color w:val="202020"/>
          <w:spacing w:val="-4"/>
        </w:rPr>
        <w:t>территории</w:t>
      </w:r>
    </w:p>
    <w:p>
      <w:pPr>
        <w:pStyle w:val="BodyText"/>
        <w:spacing w:line="357" w:lineRule="auto" w:before="383"/>
        <w:ind w:left="824" w:right="850"/>
      </w:pPr>
      <w:r>
        <w:rPr>
          <w:color w:val="212121"/>
          <w:spacing w:val="-2"/>
        </w:rPr>
        <w:t>Удачное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экономико-географическое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положение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способствует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интенсивному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развитию. </w:t>
      </w:r>
      <w:r>
        <w:rPr>
          <w:color w:val="212121"/>
        </w:rPr>
        <w:t>Благодаря центральному расположению и близости к крупнейшим финансовым центрам, он становится важным звеном в хозяйственной системе страны. Развитая транспортная инфраструктура облегчает доступ к рынкам сбыта и ресурсам, что стимулирует рост промышленности, сельского хозяйства и сферы услуг. В свою очередь, тесные связи с соседними развитыми областями способствуют обмену опытом, технологиями и инвестициями. Всё это делает регион не только важным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07744" id="docshape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6196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07232" id="docshapegroup95" coordorigin="163,0" coordsize="11194,16276">
                <v:shape style="position:absolute;left:163;top:0;width:11194;height:16275" id="docshape9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7" filled="true" fillcolor="#ffffff" stroked="false">
                  <v:fill type="solid"/>
                </v:rect>
                <v:shape style="position:absolute;left:825;top:7275;width:4500;height:4500" type="#_x0000_t75" id="docshape98" href="https://newuroki.net/wp-content/uploads/2024/09/3-priroda-reka-polja-jekologija.jpg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экономическим</w:t>
      </w:r>
      <w:r>
        <w:rPr>
          <w:color w:val="212121"/>
          <w:spacing w:val="-12"/>
        </w:rPr>
        <w:t> </w:t>
      </w:r>
      <w:r>
        <w:rPr>
          <w:color w:val="212121"/>
        </w:rPr>
        <w:t>центром,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перспективным</w:t>
      </w:r>
      <w:r>
        <w:rPr>
          <w:color w:val="212121"/>
          <w:spacing w:val="-12"/>
        </w:rPr>
        <w:t> </w:t>
      </w:r>
      <w:r>
        <w:rPr>
          <w:color w:val="212121"/>
        </w:rPr>
        <w:t>районом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12"/>
        </w:rPr>
        <w:t> </w:t>
      </w:r>
      <w:r>
        <w:rPr>
          <w:color w:val="212121"/>
        </w:rPr>
        <w:t>роста</w:t>
      </w:r>
      <w:r>
        <w:rPr>
          <w:color w:val="212121"/>
          <w:spacing w:val="-1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развития.</w:t>
      </w:r>
    </w:p>
    <w:p>
      <w:pPr>
        <w:pStyle w:val="Heading3"/>
      </w:pPr>
      <w:r>
        <w:rPr>
          <w:color w:val="202020"/>
          <w:spacing w:val="-6"/>
          <w:w w:val="90"/>
        </w:rPr>
        <w:t>Практическая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6"/>
          <w:w w:val="90"/>
        </w:rPr>
        <w:t>работа</w:t>
      </w:r>
      <w:r>
        <w:rPr>
          <w:rFonts w:ascii="Tahoma" w:hAnsi="Tahoma"/>
          <w:color w:val="202020"/>
          <w:spacing w:val="-6"/>
          <w:w w:val="90"/>
        </w:rPr>
        <w:t>:</w:t>
      </w:r>
      <w:r>
        <w:rPr>
          <w:rFonts w:ascii="Tahoma" w:hAnsi="Tahoma"/>
          <w:color w:val="202020"/>
          <w:spacing w:val="-21"/>
          <w:w w:val="90"/>
        </w:rPr>
        <w:t> </w:t>
      </w:r>
      <w:r>
        <w:rPr>
          <w:color w:val="202020"/>
          <w:spacing w:val="-6"/>
          <w:w w:val="90"/>
        </w:rPr>
        <w:t>составление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схемы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Ученикам предлагается выполнить практическое задание, целью которого является создание схемы, отражающей основные преимущества экономико-географического положения. В рамках работы учащиеся должны выделить ключевые аспекты ЭГП: расположение, транспортную доступность, близость к столице и взаимодействие с соседними</w:t>
      </w:r>
      <w:r>
        <w:rPr>
          <w:color w:val="212121"/>
          <w:spacing w:val="-16"/>
        </w:rPr>
        <w:t> </w:t>
      </w:r>
      <w:r>
        <w:rPr>
          <w:color w:val="212121"/>
        </w:rPr>
        <w:t>развитыми</w:t>
      </w:r>
      <w:r>
        <w:rPr>
          <w:color w:val="212121"/>
          <w:spacing w:val="-16"/>
        </w:rPr>
        <w:t> </w:t>
      </w:r>
      <w:r>
        <w:rPr>
          <w:color w:val="212121"/>
        </w:rPr>
        <w:t>областями.</w:t>
      </w:r>
      <w:r>
        <w:rPr>
          <w:color w:val="212121"/>
          <w:spacing w:val="-16"/>
        </w:rPr>
        <w:t> </w:t>
      </w:r>
      <w:r>
        <w:rPr>
          <w:color w:val="212121"/>
        </w:rPr>
        <w:t>Эта</w:t>
      </w:r>
      <w:r>
        <w:rPr>
          <w:color w:val="212121"/>
          <w:spacing w:val="-16"/>
        </w:rPr>
        <w:t> </w:t>
      </w:r>
      <w:r>
        <w:rPr>
          <w:color w:val="212121"/>
        </w:rPr>
        <w:t>схема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каким образом выгодное географическое положение региона способствует его экономическому процветанию и роли в общенациональной экономике. Выполнение</w:t>
      </w:r>
    </w:p>
    <w:p>
      <w:pPr>
        <w:pStyle w:val="BodyText"/>
        <w:spacing w:line="357" w:lineRule="auto" w:before="2"/>
        <w:ind w:left="824" w:right="850"/>
      </w:pPr>
      <w:r>
        <w:rPr>
          <w:color w:val="212121"/>
          <w:spacing w:val="-2"/>
        </w:rPr>
        <w:t>задания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развивает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анализа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систематизации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географической информации.</w:t>
      </w:r>
    </w:p>
    <w:p>
      <w:pPr>
        <w:pStyle w:val="Heading2"/>
        <w:spacing w:line="254" w:lineRule="auto" w:before="249"/>
        <w:ind w:right="85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2"/>
        </w:rPr>
        <w:t>Природно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ресурсный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потенциал </w:t>
      </w:r>
      <w:r>
        <w:rPr>
          <w:color w:val="202020"/>
          <w:spacing w:val="-18"/>
        </w:rPr>
        <w:t>Центральной</w:t>
      </w:r>
      <w:r>
        <w:rPr>
          <w:color w:val="202020"/>
          <w:spacing w:val="-64"/>
        </w:rPr>
        <w:t> </w:t>
      </w:r>
      <w:r>
        <w:rPr>
          <w:color w:val="202020"/>
          <w:spacing w:val="-18"/>
        </w:rPr>
        <w:t>России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8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30"/>
        </w:rPr>
        <w:t>Рельеф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геологическое</w:t>
      </w:r>
      <w:r>
        <w:rPr>
          <w:color w:val="202020"/>
          <w:spacing w:val="-49"/>
        </w:rPr>
        <w:t> </w:t>
      </w:r>
      <w:r>
        <w:rPr>
          <w:color w:val="202020"/>
          <w:spacing w:val="-30"/>
        </w:rPr>
        <w:t>строение</w:t>
      </w:r>
      <w:r>
        <w:rPr>
          <w:color w:val="202020"/>
          <w:spacing w:val="-50"/>
        </w:rPr>
        <w:t> </w:t>
      </w:r>
      <w:r>
        <w:rPr>
          <w:color w:val="202020"/>
          <w:spacing w:val="-30"/>
        </w:rPr>
        <w:t>территории</w:t>
      </w:r>
    </w:p>
    <w:p>
      <w:pPr>
        <w:pStyle w:val="BodyText"/>
        <w:spacing w:line="357" w:lineRule="auto" w:before="408"/>
        <w:ind w:left="824"/>
      </w:pPr>
      <w:r>
        <w:rPr>
          <w:color w:val="212121"/>
        </w:rPr>
        <w:t>Регион располагается на Восточно-Европейской равнине, что определяет его преимущественно</w:t>
      </w:r>
      <w:r>
        <w:rPr>
          <w:color w:val="212121"/>
          <w:spacing w:val="-14"/>
        </w:rPr>
        <w:t> </w:t>
      </w:r>
      <w:r>
        <w:rPr>
          <w:color w:val="212121"/>
        </w:rPr>
        <w:t>равнинный</w:t>
      </w:r>
      <w:r>
        <w:rPr>
          <w:color w:val="212121"/>
          <w:spacing w:val="-14"/>
        </w:rPr>
        <w:t> </w:t>
      </w:r>
      <w:r>
        <w:rPr>
          <w:color w:val="212121"/>
        </w:rPr>
        <w:t>рельеф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незначительными</w:t>
      </w:r>
      <w:r>
        <w:rPr>
          <w:color w:val="212121"/>
          <w:spacing w:val="-14"/>
        </w:rPr>
        <w:t> </w:t>
      </w:r>
      <w:r>
        <w:rPr>
          <w:color w:val="212121"/>
        </w:rPr>
        <w:t>высотами.</w:t>
      </w:r>
      <w:r>
        <w:rPr>
          <w:color w:val="212121"/>
          <w:spacing w:val="-14"/>
        </w:rPr>
        <w:t> </w:t>
      </w:r>
      <w:r>
        <w:rPr>
          <w:color w:val="212121"/>
        </w:rPr>
        <w:t>Основная</w:t>
      </w:r>
      <w:r>
        <w:rPr>
          <w:color w:val="212121"/>
          <w:spacing w:val="-14"/>
        </w:rPr>
        <w:t> </w:t>
      </w:r>
      <w:r>
        <w:rPr>
          <w:color w:val="212121"/>
        </w:rPr>
        <w:t>часть территории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-14"/>
        </w:rPr>
        <w:t> </w:t>
      </w:r>
      <w:r>
        <w:rPr>
          <w:color w:val="212121"/>
        </w:rPr>
        <w:t>волнистыми</w:t>
      </w:r>
      <w:r>
        <w:rPr>
          <w:color w:val="212121"/>
          <w:spacing w:val="-14"/>
        </w:rPr>
        <w:t> </w:t>
      </w:r>
      <w:r>
        <w:rPr>
          <w:color w:val="212121"/>
        </w:rPr>
        <w:t>равнинами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пологими</w:t>
      </w:r>
      <w:r>
        <w:rPr>
          <w:color w:val="212121"/>
          <w:spacing w:val="-14"/>
        </w:rPr>
        <w:t> </w:t>
      </w:r>
      <w:r>
        <w:rPr>
          <w:color w:val="212121"/>
        </w:rPr>
        <w:t>возвышенностями,</w:t>
      </w:r>
      <w:r>
        <w:rPr>
          <w:color w:val="212121"/>
          <w:spacing w:val="-14"/>
        </w:rPr>
        <w:t> </w:t>
      </w:r>
      <w:r>
        <w:rPr>
          <w:color w:val="212121"/>
        </w:rPr>
        <w:t>что способствует развитию сельского хозяйства и транспортной инфраструктуры.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Геологически этот район сложен осадочными породами различного возраста — от палеозоя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кайнозоя.</w:t>
      </w:r>
      <w:r>
        <w:rPr>
          <w:color w:val="212121"/>
          <w:spacing w:val="-16"/>
        </w:rPr>
        <w:t> </w:t>
      </w:r>
      <w:r>
        <w:rPr>
          <w:color w:val="212121"/>
        </w:rPr>
        <w:t>Важной</w:t>
      </w:r>
      <w:r>
        <w:rPr>
          <w:color w:val="212121"/>
          <w:spacing w:val="-16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наличие</w:t>
      </w:r>
      <w:r>
        <w:rPr>
          <w:color w:val="212121"/>
          <w:spacing w:val="-16"/>
        </w:rPr>
        <w:t> </w:t>
      </w:r>
      <w:r>
        <w:rPr>
          <w:color w:val="212121"/>
        </w:rPr>
        <w:t>крупных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06720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20242" y="962026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20242" y="962026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658367" y="12049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39392" y="1166968"/>
                            <a:ext cx="507492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Курская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магнитная аномалия — самый мощный 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Земле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железорудный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бассейн.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крупнейших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запасам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богатой железной руды район в мире. Расположен в пределах Курской, Белгородской и Орловской областей. Курская магнитная аномалия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признана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крупнейшей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магнитной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аномалией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Земле. </w:t>
                              </w:r>
                              <w:hyperlink r:id="rId3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06208" id="docshapegroup100" coordorigin="163,0" coordsize="11194,16276">
                <v:shape style="position:absolute;left:163;top:0;width:11194;height:16275" id="docshape10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2" filled="true" fillcolor="#ffffff" stroked="false">
                  <v:fill type="solid"/>
                </v:rect>
                <v:rect style="position:absolute;left:825;top:1515;width:9870;height:2760" id="docshape103" filled="true" fillcolor="#f5f5f5" stroked="false">
                  <v:fill type="solid"/>
                </v:rect>
                <v:rect style="position:absolute;left:825;top:1515;width:75;height:2760" id="docshape104" filled="true" fillcolor="#1150d3" stroked="false">
                  <v:fill type="solid"/>
                </v:rect>
                <v:shape style="position:absolute;left:1200;top:1897;width:440;height:420" type="#_x0000_t202" id="docshape10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837;width:7992;height:2069" type="#_x0000_t202" id="docshape10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Курская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магнитная аномалия — самый мощный на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Земле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железорудный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бассейн.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крупнейших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запасам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богатой железной руды район в мире. Расположен в пределах Курской, Белгородской и Орловской областей. Курская магнитная аномалия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признана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крупнейшей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магнитной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аномалией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Земле. </w:t>
                        </w:r>
                        <w:hyperlink r:id="rId3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месторождений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полезных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ископаемых,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железные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руды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Курской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магнитной </w:t>
      </w:r>
      <w:r>
        <w:rPr>
          <w:color w:val="212121"/>
        </w:rPr>
        <w:t>аномалии (КМА)*. Эти руды стали основой для формирования металлургической промышленности в области.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98"/>
        <w:rPr>
          <w:sz w:val="36"/>
        </w:rPr>
      </w:pPr>
    </w:p>
    <w:p>
      <w:pPr>
        <w:pStyle w:val="Heading3"/>
        <w:spacing w:before="0"/>
      </w:pPr>
      <w:r>
        <w:rPr>
          <w:color w:val="202020"/>
          <w:spacing w:val="-26"/>
        </w:rPr>
        <w:t>Климатические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особенности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региона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Основные районы отличаются умеренно-континентальным климатом, который характеризуется холодными зимами и тёплыми, порой жаркими летними месяцами. Среднегодовая температура варьируется от +3C до +6C. Осадки распределяются неравномерно: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выпадает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летний</w:t>
      </w:r>
      <w:r>
        <w:rPr>
          <w:color w:val="212121"/>
          <w:spacing w:val="-10"/>
        </w:rPr>
        <w:t> </w:t>
      </w:r>
      <w:r>
        <w:rPr>
          <w:color w:val="212121"/>
        </w:rPr>
        <w:t>период,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зимы</w:t>
      </w:r>
      <w:r>
        <w:rPr>
          <w:color w:val="212121"/>
          <w:spacing w:val="-10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10"/>
        </w:rPr>
        <w:t> </w:t>
      </w:r>
      <w:r>
        <w:rPr>
          <w:color w:val="212121"/>
        </w:rPr>
        <w:t>устойчивым снежным покровом. Благодаря такому климату в регионе возможна успешная деятельность в сельском хозяйстве, включая выращивание зерновых, овощей и технических</w:t>
      </w:r>
      <w:r>
        <w:rPr>
          <w:color w:val="212121"/>
          <w:spacing w:val="-1"/>
        </w:rPr>
        <w:t> </w:t>
      </w:r>
      <w:r>
        <w:rPr>
          <w:color w:val="212121"/>
        </w:rPr>
        <w:t>культур.</w:t>
      </w:r>
      <w:r>
        <w:rPr>
          <w:color w:val="212121"/>
          <w:spacing w:val="-1"/>
        </w:rPr>
        <w:t> </w:t>
      </w:r>
      <w:r>
        <w:rPr>
          <w:color w:val="212121"/>
        </w:rPr>
        <w:t>Однако</w:t>
      </w:r>
      <w:r>
        <w:rPr>
          <w:color w:val="212121"/>
          <w:spacing w:val="-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1"/>
        </w:rPr>
        <w:t> </w:t>
      </w:r>
      <w:r>
        <w:rPr>
          <w:color w:val="212121"/>
        </w:rPr>
        <w:t>условия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предъявляют определённые требования к инфраструктуре, особенно в зимний период, когда температура может опускаться до -30C.</w:t>
      </w:r>
    </w:p>
    <w:p>
      <w:pPr>
        <w:pStyle w:val="Heading3"/>
        <w:spacing w:before="251"/>
      </w:pPr>
      <w:r>
        <w:rPr>
          <w:color w:val="202020"/>
          <w:spacing w:val="-26"/>
        </w:rPr>
        <w:t>Водные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ресурсы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38"/>
        </w:rPr>
        <w:t> </w:t>
      </w:r>
      <w:r>
        <w:rPr>
          <w:color w:val="202020"/>
          <w:spacing w:val="-26"/>
        </w:rPr>
        <w:t>крупные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реки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водоемы</w:t>
      </w:r>
    </w:p>
    <w:p>
      <w:pPr>
        <w:pStyle w:val="BodyText"/>
        <w:spacing w:line="357" w:lineRule="auto" w:before="424"/>
        <w:ind w:left="824" w:right="850"/>
      </w:pPr>
      <w:r>
        <w:rPr>
          <w:color w:val="212121"/>
        </w:rPr>
        <w:t>Реки</w:t>
      </w:r>
      <w:r>
        <w:rPr>
          <w:color w:val="212121"/>
          <w:spacing w:val="-13"/>
        </w:rPr>
        <w:t> </w:t>
      </w:r>
      <w:r>
        <w:rPr>
          <w:color w:val="212121"/>
        </w:rPr>
        <w:t>играют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-13"/>
        </w:rPr>
        <w:t> </w:t>
      </w:r>
      <w:r>
        <w:rPr>
          <w:color w:val="212121"/>
        </w:rPr>
        <w:t>Самой</w:t>
      </w:r>
      <w:r>
        <w:rPr>
          <w:color w:val="212121"/>
          <w:spacing w:val="-13"/>
        </w:rPr>
        <w:t> </w:t>
      </w:r>
      <w:r>
        <w:rPr>
          <w:color w:val="212121"/>
        </w:rPr>
        <w:t>крупной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важной водной артерией является Волга, которая, проходя через часть территории,</w:t>
      </w: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водными</w:t>
      </w:r>
      <w:r>
        <w:rPr>
          <w:color w:val="212121"/>
          <w:spacing w:val="-16"/>
        </w:rPr>
        <w:t> </w:t>
      </w:r>
      <w:r>
        <w:rPr>
          <w:color w:val="212121"/>
        </w:rPr>
        <w:t>ресурсами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служит</w:t>
      </w:r>
      <w:r>
        <w:rPr>
          <w:color w:val="212121"/>
          <w:spacing w:val="-16"/>
        </w:rPr>
        <w:t> </w:t>
      </w: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-16"/>
        </w:rPr>
        <w:t> </w:t>
      </w:r>
      <w:r>
        <w:rPr>
          <w:color w:val="212121"/>
        </w:rPr>
        <w:t>путем.</w:t>
      </w:r>
      <w:r>
        <w:rPr>
          <w:color w:val="212121"/>
          <w:spacing w:val="-16"/>
        </w:rPr>
        <w:t> </w:t>
      </w:r>
      <w:r>
        <w:rPr>
          <w:color w:val="212121"/>
        </w:rPr>
        <w:t>Кроме Волги, в области протекают Ока, Дон и их многочисленные притоки. Эти реки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обеспечивают водоснабжение населенных пунктов, сельскохозяйственных угодий и промышленных предприятий, а также используются для транспортировки грузов и </w:t>
      </w:r>
      <w:r>
        <w:rPr>
          <w:color w:val="212121"/>
          <w:spacing w:val="-2"/>
        </w:rPr>
        <w:t>продвижению туризма. Важными водоемами являются также водохранилища, которые </w:t>
      </w:r>
      <w:r>
        <w:rPr>
          <w:color w:val="212121"/>
        </w:rPr>
        <w:t>выполняют</w:t>
      </w:r>
      <w:r>
        <w:rPr>
          <w:color w:val="212121"/>
          <w:spacing w:val="-1"/>
        </w:rPr>
        <w:t> </w:t>
      </w:r>
      <w:r>
        <w:rPr>
          <w:color w:val="212121"/>
        </w:rPr>
        <w:t>роль</w:t>
      </w:r>
      <w:r>
        <w:rPr>
          <w:color w:val="212121"/>
          <w:spacing w:val="-1"/>
        </w:rPr>
        <w:t> </w:t>
      </w:r>
      <w:r>
        <w:rPr>
          <w:color w:val="212121"/>
        </w:rPr>
        <w:t>регуляторов</w:t>
      </w:r>
      <w:r>
        <w:rPr>
          <w:color w:val="212121"/>
          <w:spacing w:val="-1"/>
        </w:rPr>
        <w:t> </w:t>
      </w:r>
      <w:r>
        <w:rPr>
          <w:color w:val="212121"/>
        </w:rPr>
        <w:t>стока,</w:t>
      </w:r>
      <w:r>
        <w:rPr>
          <w:color w:val="212121"/>
          <w:spacing w:val="-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"/>
        </w:rPr>
        <w:t> </w:t>
      </w:r>
      <w:r>
        <w:rPr>
          <w:color w:val="212121"/>
        </w:rPr>
        <w:t>водообеспечение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периоды</w:t>
      </w:r>
      <w:r>
        <w:rPr>
          <w:color w:val="212121"/>
          <w:spacing w:val="-1"/>
        </w:rPr>
        <w:t> </w:t>
      </w:r>
      <w:r>
        <w:rPr>
          <w:color w:val="212121"/>
        </w:rPr>
        <w:t>засухи.</w:t>
      </w:r>
    </w:p>
    <w:p>
      <w:pPr>
        <w:pStyle w:val="Heading3"/>
        <w:spacing w:line="254" w:lineRule="auto"/>
      </w:pPr>
      <w:r>
        <w:rPr>
          <w:color w:val="202020"/>
          <w:spacing w:val="-28"/>
        </w:rPr>
        <w:t>Почвенные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ресурсы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6"/>
        </w:rPr>
        <w:t> </w:t>
      </w:r>
      <w:r>
        <w:rPr>
          <w:color w:val="202020"/>
          <w:spacing w:val="-28"/>
        </w:rPr>
        <w:t>чернозёмы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Центрально</w:t>
      </w:r>
      <w:r>
        <w:rPr>
          <w:rFonts w:ascii="Tahoma" w:hAnsi="Tahoma"/>
          <w:color w:val="202020"/>
          <w:spacing w:val="-28"/>
        </w:rPr>
        <w:t>- </w:t>
      </w:r>
      <w:r>
        <w:rPr>
          <w:color w:val="202020"/>
          <w:spacing w:val="-16"/>
        </w:rPr>
        <w:t>Чернозёмного</w:t>
      </w:r>
      <w:r>
        <w:rPr>
          <w:color w:val="202020"/>
          <w:spacing w:val="-50"/>
        </w:rPr>
        <w:t> </w:t>
      </w:r>
      <w:r>
        <w:rPr>
          <w:color w:val="202020"/>
          <w:spacing w:val="-16"/>
        </w:rPr>
        <w:t>района</w:t>
      </w:r>
    </w:p>
    <w:p>
      <w:pPr>
        <w:pStyle w:val="BodyText"/>
        <w:spacing w:line="357" w:lineRule="auto" w:before="383"/>
        <w:ind w:left="824" w:right="2065"/>
      </w:pPr>
      <w:r>
        <w:rPr>
          <w:color w:val="212121"/>
        </w:rPr>
        <w:t>Особое</w:t>
      </w:r>
      <w:r>
        <w:rPr>
          <w:color w:val="212121"/>
          <w:spacing w:val="-11"/>
        </w:rPr>
        <w:t> </w:t>
      </w:r>
      <w:r>
        <w:rPr>
          <w:color w:val="212121"/>
        </w:rPr>
        <w:t>значение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региона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11"/>
        </w:rPr>
        <w:t> </w:t>
      </w:r>
      <w:r>
        <w:rPr>
          <w:color w:val="212121"/>
        </w:rPr>
        <w:t>чернозёмы,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распространены</w:t>
      </w:r>
      <w:r>
        <w:rPr>
          <w:color w:val="212121"/>
          <w:spacing w:val="-11"/>
        </w:rPr>
        <w:t> </w:t>
      </w:r>
      <w:r>
        <w:rPr>
          <w:color w:val="212121"/>
        </w:rPr>
        <w:t>в Центрально-Чернозёмном районе. Эти почвы считаются одними из самых плодородных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высокому</w:t>
      </w:r>
      <w:r>
        <w:rPr>
          <w:color w:val="212121"/>
          <w:spacing w:val="-12"/>
        </w:rPr>
        <w:t> </w:t>
      </w:r>
      <w:r>
        <w:rPr>
          <w:color w:val="212121"/>
        </w:rPr>
        <w:t>содержанию</w:t>
      </w:r>
      <w:r>
        <w:rPr>
          <w:color w:val="212121"/>
          <w:spacing w:val="-12"/>
        </w:rPr>
        <w:t> </w:t>
      </w:r>
      <w:r>
        <w:rPr>
          <w:color w:val="212121"/>
        </w:rPr>
        <w:t>гумуса,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05696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05184" id="docshapegroup108" coordorigin="163,0" coordsize="11194,16275">
                <v:shape style="position:absolute;left:163;top:0;width:11194;height:16275" id="docshape1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идеальными для сельскохозяйственного использования. Чернозёмы позволяют выращивать широкий спектр культур, включая пшеницу, сахарную свёклу, подсолнечник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кукурузу.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почвенные</w:t>
      </w:r>
      <w:r>
        <w:rPr>
          <w:color w:val="212121"/>
          <w:spacing w:val="-1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"/>
        </w:rPr>
        <w:t> </w:t>
      </w:r>
      <w:r>
        <w:rPr>
          <w:color w:val="212121"/>
        </w:rPr>
        <w:t>ключевым</w:t>
      </w:r>
      <w:r>
        <w:rPr>
          <w:color w:val="212121"/>
          <w:spacing w:val="-1"/>
        </w:rPr>
        <w:t> </w:t>
      </w:r>
      <w:r>
        <w:rPr>
          <w:color w:val="212121"/>
        </w:rPr>
        <w:t>фактором</w:t>
      </w:r>
      <w:r>
        <w:rPr>
          <w:color w:val="212121"/>
          <w:spacing w:val="-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развитии агропромышленного комплекса, который обеспечивает не только внутренние </w:t>
      </w:r>
      <w:r>
        <w:rPr>
          <w:color w:val="212121"/>
        </w:rPr>
        <w:t>потребности района, но и значительный экспорт сельскохозяйственной продукции.</w:t>
      </w:r>
    </w:p>
    <w:p>
      <w:pPr>
        <w:pStyle w:val="Heading3"/>
      </w:pPr>
      <w:r>
        <w:rPr>
          <w:color w:val="202020"/>
          <w:spacing w:val="-4"/>
          <w:w w:val="90"/>
        </w:rPr>
        <w:t>Лесные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2"/>
        </w:rPr>
        <w:t>ресурсы</w:t>
      </w:r>
    </w:p>
    <w:p>
      <w:pPr>
        <w:pStyle w:val="BodyText"/>
        <w:spacing w:line="357" w:lineRule="auto" w:before="409"/>
        <w:ind w:left="824" w:right="850"/>
      </w:pPr>
      <w:r>
        <w:rPr>
          <w:color w:val="212121"/>
        </w:rPr>
        <w:t>Леса покрывают значительные площади на северо-западе и в центральной части региона. Основные породы деревьев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хвойные и лиственные, такие как сосна, ель, дуб, берёза и липа. Лесные ресурсы играют важную роль в экономике: они используются в лесной и деревообрабатывающей промышленности, а также служат </w:t>
      </w:r>
      <w:r>
        <w:rPr>
          <w:color w:val="212121"/>
          <w:spacing w:val="-2"/>
        </w:rPr>
        <w:t>источником экологического равновесия, поддерживая биоразнообразие и способствуя </w:t>
      </w:r>
      <w:r>
        <w:rPr>
          <w:color w:val="212121"/>
        </w:rPr>
        <w:t>климатической стабильности. Кроме того, леса выполняют рекреационные функции, предоставляя населению места для отдыха и туризма.</w:t>
      </w:r>
    </w:p>
    <w:p>
      <w:pPr>
        <w:pStyle w:val="Heading3"/>
        <w:spacing w:line="254" w:lineRule="auto" w:before="251"/>
        <w:ind w:right="850"/>
      </w:pPr>
      <w:r>
        <w:rPr>
          <w:color w:val="202020"/>
          <w:spacing w:val="-30"/>
        </w:rPr>
        <w:t>Полезные</w:t>
      </w:r>
      <w:r>
        <w:rPr>
          <w:color w:val="202020"/>
          <w:spacing w:val="-57"/>
        </w:rPr>
        <w:t> </w:t>
      </w:r>
      <w:r>
        <w:rPr>
          <w:color w:val="202020"/>
          <w:spacing w:val="-30"/>
        </w:rPr>
        <w:t>ископаемые</w:t>
      </w:r>
      <w:r>
        <w:rPr>
          <w:rFonts w:ascii="Tahoma" w:hAnsi="Tahoma"/>
          <w:color w:val="202020"/>
          <w:spacing w:val="-30"/>
        </w:rPr>
        <w:t>:</w:t>
      </w:r>
      <w:r>
        <w:rPr>
          <w:rFonts w:ascii="Tahoma" w:hAnsi="Tahoma"/>
          <w:color w:val="202020"/>
          <w:spacing w:val="-37"/>
        </w:rPr>
        <w:t> </w:t>
      </w:r>
      <w:r>
        <w:rPr>
          <w:color w:val="202020"/>
          <w:spacing w:val="-30"/>
        </w:rPr>
        <w:t>железные</w:t>
      </w:r>
      <w:r>
        <w:rPr>
          <w:color w:val="202020"/>
          <w:spacing w:val="-57"/>
        </w:rPr>
        <w:t> </w:t>
      </w:r>
      <w:r>
        <w:rPr>
          <w:color w:val="202020"/>
          <w:spacing w:val="-30"/>
        </w:rPr>
        <w:t>руды</w:t>
      </w:r>
      <w:r>
        <w:rPr>
          <w:color w:val="202020"/>
          <w:spacing w:val="-44"/>
        </w:rPr>
        <w:t> </w:t>
      </w:r>
      <w:r>
        <w:rPr>
          <w:color w:val="202020"/>
          <w:spacing w:val="-30"/>
        </w:rPr>
        <w:t>КМА</w:t>
      </w:r>
      <w:r>
        <w:rPr>
          <w:rFonts w:ascii="Tahoma" w:hAnsi="Tahoma"/>
          <w:color w:val="202020"/>
          <w:spacing w:val="-30"/>
        </w:rPr>
        <w:t>, </w:t>
      </w:r>
      <w:r>
        <w:rPr>
          <w:color w:val="202020"/>
          <w:spacing w:val="-22"/>
        </w:rPr>
        <w:t>фосфориты</w:t>
      </w:r>
      <w:r>
        <w:rPr>
          <w:rFonts w:ascii="Tahoma" w:hAnsi="Tahoma"/>
          <w:color w:val="202020"/>
          <w:spacing w:val="-22"/>
        </w:rPr>
        <w:t>,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2"/>
        </w:rPr>
        <w:t>строительные</w:t>
      </w:r>
      <w:r>
        <w:rPr>
          <w:color w:val="202020"/>
          <w:spacing w:val="-61"/>
        </w:rPr>
        <w:t> </w:t>
      </w:r>
      <w:r>
        <w:rPr>
          <w:color w:val="202020"/>
          <w:spacing w:val="-22"/>
        </w:rPr>
        <w:t>материалы</w:t>
      </w:r>
    </w:p>
    <w:p>
      <w:pPr>
        <w:pStyle w:val="BodyText"/>
        <w:spacing w:line="357" w:lineRule="auto" w:before="398"/>
        <w:ind w:left="824" w:right="780"/>
      </w:pPr>
      <w:r>
        <w:rPr>
          <w:color w:val="212121"/>
        </w:rPr>
        <w:t>Регион</w:t>
      </w:r>
      <w:r>
        <w:rPr>
          <w:color w:val="212121"/>
          <w:spacing w:val="-2"/>
        </w:rPr>
        <w:t> </w:t>
      </w:r>
      <w:r>
        <w:rPr>
          <w:color w:val="212121"/>
        </w:rPr>
        <w:t>богат</w:t>
      </w:r>
      <w:r>
        <w:rPr>
          <w:color w:val="212121"/>
          <w:spacing w:val="-2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2"/>
        </w:rPr>
        <w:t> </w:t>
      </w:r>
      <w:r>
        <w:rPr>
          <w:color w:val="212121"/>
        </w:rPr>
        <w:t>ископаемыми,</w:t>
      </w:r>
      <w:r>
        <w:rPr>
          <w:color w:val="212121"/>
          <w:spacing w:val="-2"/>
        </w:rPr>
        <w:t> </w:t>
      </w:r>
      <w:r>
        <w:rPr>
          <w:color w:val="212121"/>
        </w:rPr>
        <w:t>важнейшими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которых</w:t>
      </w:r>
      <w:r>
        <w:rPr>
          <w:color w:val="212121"/>
          <w:spacing w:val="-2"/>
        </w:rPr>
        <w:t> </w:t>
      </w:r>
      <w:r>
        <w:rPr>
          <w:color w:val="212121"/>
        </w:rPr>
        <w:t>являются</w:t>
      </w:r>
      <w:r>
        <w:rPr>
          <w:color w:val="212121"/>
          <w:spacing w:val="-2"/>
        </w:rPr>
        <w:t> </w:t>
      </w:r>
      <w:r>
        <w:rPr>
          <w:color w:val="212121"/>
        </w:rPr>
        <w:t>железные руды</w:t>
      </w:r>
      <w:r>
        <w:rPr>
          <w:color w:val="212121"/>
          <w:spacing w:val="-12"/>
        </w:rPr>
        <w:t> </w:t>
      </w:r>
      <w:r>
        <w:rPr>
          <w:color w:val="212121"/>
        </w:rPr>
        <w:t>Курской</w:t>
      </w:r>
      <w:r>
        <w:rPr>
          <w:color w:val="212121"/>
          <w:spacing w:val="-12"/>
        </w:rPr>
        <w:t> </w:t>
      </w:r>
      <w:r>
        <w:rPr>
          <w:color w:val="212121"/>
        </w:rPr>
        <w:t>магнитной</w:t>
      </w:r>
      <w:r>
        <w:rPr>
          <w:color w:val="212121"/>
          <w:spacing w:val="-12"/>
        </w:rPr>
        <w:t> </w:t>
      </w:r>
      <w:r>
        <w:rPr>
          <w:color w:val="212121"/>
        </w:rPr>
        <w:t>аномалии</w:t>
      </w:r>
      <w:r>
        <w:rPr>
          <w:color w:val="212121"/>
          <w:spacing w:val="-12"/>
        </w:rPr>
        <w:t> </w:t>
      </w:r>
      <w:r>
        <w:rPr>
          <w:color w:val="212121"/>
        </w:rPr>
        <w:t>(КМА).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руды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основой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становления металлургии и производства стали, что делает эту территорию одним из ключевых центров металлургической промышленности в стране. Кроме того, в нем имеются значительные запасы фосфоритов, используемых для производства минеральных удобрений, что способствует совершенствованию агропромышленного комплекса.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Строительные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песок,</w:t>
      </w:r>
      <w:r>
        <w:rPr>
          <w:color w:val="212121"/>
          <w:spacing w:val="-16"/>
        </w:rPr>
        <w:t> </w:t>
      </w:r>
      <w:r>
        <w:rPr>
          <w:color w:val="212121"/>
        </w:rPr>
        <w:t>глина,</w:t>
      </w:r>
      <w:r>
        <w:rPr>
          <w:color w:val="212121"/>
          <w:spacing w:val="-16"/>
        </w:rPr>
        <w:t> </w:t>
      </w:r>
      <w:r>
        <w:rPr>
          <w:color w:val="212121"/>
        </w:rPr>
        <w:t>известняк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гипс,</w:t>
      </w:r>
      <w:r>
        <w:rPr>
          <w:color w:val="212121"/>
          <w:spacing w:val="-16"/>
        </w:rPr>
        <w:t> </w:t>
      </w:r>
      <w:r>
        <w:rPr>
          <w:color w:val="212121"/>
        </w:rPr>
        <w:t>широко используются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строительстве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2"/>
        </w:rPr>
        <w:t> </w:t>
      </w:r>
      <w:r>
        <w:rPr>
          <w:color w:val="212121"/>
        </w:rPr>
        <w:t>цемента,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поддерживает строительную отрасль.</w:t>
      </w:r>
    </w:p>
    <w:p>
      <w:pPr>
        <w:pStyle w:val="Heading3"/>
        <w:spacing w:line="254" w:lineRule="auto"/>
        <w:ind w:right="1093"/>
      </w:pPr>
      <w:r>
        <w:rPr>
          <w:color w:val="202020"/>
          <w:spacing w:val="-26"/>
        </w:rPr>
        <w:t>Анализ</w:t>
      </w:r>
      <w:r>
        <w:rPr>
          <w:color w:val="202020"/>
          <w:spacing w:val="-64"/>
        </w:rPr>
        <w:t> </w:t>
      </w:r>
      <w:r>
        <w:rPr>
          <w:color w:val="202020"/>
          <w:spacing w:val="-26"/>
        </w:rPr>
        <w:t>влияния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природно</w:t>
      </w:r>
      <w:r>
        <w:rPr>
          <w:rFonts w:ascii="Tahoma" w:hAnsi="Tahoma"/>
          <w:color w:val="202020"/>
          <w:spacing w:val="-26"/>
        </w:rPr>
        <w:t>-</w:t>
      </w:r>
      <w:r>
        <w:rPr>
          <w:color w:val="202020"/>
          <w:spacing w:val="-26"/>
        </w:rPr>
        <w:t>ресурсного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потенциала </w:t>
      </w:r>
      <w:r>
        <w:rPr>
          <w:color w:val="202020"/>
          <w:spacing w:val="-14"/>
        </w:rPr>
        <w:t>на</w:t>
      </w:r>
      <w:r>
        <w:rPr>
          <w:color w:val="202020"/>
          <w:spacing w:val="-47"/>
        </w:rPr>
        <w:t> </w:t>
      </w:r>
      <w:r>
        <w:rPr>
          <w:color w:val="202020"/>
          <w:spacing w:val="-14"/>
        </w:rPr>
        <w:t>развитие</w:t>
      </w:r>
      <w:r>
        <w:rPr>
          <w:color w:val="202020"/>
          <w:spacing w:val="-61"/>
        </w:rPr>
        <w:t> </w:t>
      </w:r>
      <w:r>
        <w:rPr>
          <w:color w:val="202020"/>
          <w:spacing w:val="-14"/>
        </w:rPr>
        <w:t>экономики</w:t>
      </w:r>
    </w:p>
    <w:p>
      <w:pPr>
        <w:pStyle w:val="BodyText"/>
        <w:spacing w:line="357" w:lineRule="auto" w:before="384"/>
        <w:ind w:left="824"/>
      </w:pPr>
      <w:r>
        <w:rPr>
          <w:color w:val="212121"/>
        </w:rPr>
        <w:t>Природные</w:t>
      </w:r>
      <w:r>
        <w:rPr>
          <w:color w:val="212121"/>
          <w:spacing w:val="-5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-5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5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5"/>
        </w:rPr>
        <w:t> </w:t>
      </w:r>
      <w:r>
        <w:rPr>
          <w:color w:val="212121"/>
        </w:rPr>
        <w:t>влияние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-5"/>
        </w:rPr>
        <w:t> </w:t>
      </w:r>
      <w:r>
        <w:rPr>
          <w:color w:val="212121"/>
        </w:rPr>
        <w:t>развитие региона. Богатство минеральных ресурсов, таких как железные руды и фосфориты, способствуют</w:t>
      </w:r>
      <w:r>
        <w:rPr>
          <w:color w:val="212121"/>
          <w:spacing w:val="-16"/>
        </w:rPr>
        <w:t> </w:t>
      </w:r>
      <w:r>
        <w:rPr>
          <w:color w:val="212121"/>
        </w:rPr>
        <w:t>становлению</w:t>
      </w:r>
      <w:r>
        <w:rPr>
          <w:color w:val="212121"/>
          <w:spacing w:val="-16"/>
        </w:rPr>
        <w:t> </w:t>
      </w:r>
      <w:r>
        <w:rPr>
          <w:color w:val="212121"/>
        </w:rPr>
        <w:t>металлургии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-15"/>
        </w:rPr>
        <w:t> </w:t>
      </w:r>
      <w:r>
        <w:rPr>
          <w:color w:val="212121"/>
        </w:rPr>
        <w:t>Плодородные чернозёмы обеспечивают высокую продуктивность сельского хозяйства, делая эту территорию</w:t>
      </w:r>
      <w:r>
        <w:rPr>
          <w:color w:val="212121"/>
          <w:spacing w:val="-8"/>
        </w:rPr>
        <w:t> </w:t>
      </w:r>
      <w:r>
        <w:rPr>
          <w:color w:val="212121"/>
        </w:rPr>
        <w:t>важным</w:t>
      </w:r>
      <w:r>
        <w:rPr>
          <w:color w:val="212121"/>
          <w:spacing w:val="-8"/>
        </w:rPr>
        <w:t> </w:t>
      </w:r>
      <w:r>
        <w:rPr>
          <w:color w:val="212121"/>
        </w:rPr>
        <w:t>производителем</w:t>
      </w:r>
      <w:r>
        <w:rPr>
          <w:color w:val="212121"/>
          <w:spacing w:val="-8"/>
        </w:rPr>
        <w:t> </w:t>
      </w:r>
      <w:r>
        <w:rPr>
          <w:color w:val="212121"/>
        </w:rPr>
        <w:t>продовольствия.</w:t>
      </w:r>
      <w:r>
        <w:rPr>
          <w:color w:val="212121"/>
          <w:spacing w:val="-8"/>
        </w:rPr>
        <w:t> </w:t>
      </w:r>
      <w:r>
        <w:rPr>
          <w:color w:val="212121"/>
        </w:rPr>
        <w:t>Водные</w:t>
      </w:r>
      <w:r>
        <w:rPr>
          <w:color w:val="212121"/>
          <w:spacing w:val="-8"/>
        </w:rPr>
        <w:t> </w:t>
      </w:r>
      <w:r>
        <w:rPr>
          <w:color w:val="212121"/>
        </w:rPr>
        <w:t>ресурсы</w:t>
      </w:r>
      <w:r>
        <w:rPr>
          <w:color w:val="212121"/>
          <w:spacing w:val="-8"/>
        </w:rPr>
        <w:t> </w:t>
      </w:r>
      <w:r>
        <w:rPr>
          <w:color w:val="212121"/>
        </w:rPr>
        <w:t>поддерживают жизнедеятельность населения и промышленности, обеспечивая устойчивое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водоснабжение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возможности.</w:t>
      </w:r>
      <w:r>
        <w:rPr>
          <w:color w:val="212121"/>
          <w:spacing w:val="-16"/>
        </w:rPr>
        <w:t> </w:t>
      </w:r>
      <w:r>
        <w:rPr>
          <w:color w:val="212121"/>
        </w:rPr>
        <w:t>Лесные</w:t>
      </w:r>
      <w:r>
        <w:rPr>
          <w:color w:val="212121"/>
          <w:spacing w:val="-16"/>
        </w:rPr>
        <w:t> </w:t>
      </w:r>
      <w:r>
        <w:rPr>
          <w:color w:val="212121"/>
        </w:rPr>
        <w:t>массивы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 лесозаготовок и деревообработки, а также создают благоприятные условия для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04672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7815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04160" id="docshapegroup112" coordorigin="163,0" coordsize="11194,16276">
                <v:shape style="position:absolute;left:163;top:0;width:11194;height:16275" id="docshape1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4" filled="true" fillcolor="#ffffff" stroked="false">
                  <v:fill type="solid"/>
                </v:rect>
                <v:shape style="position:absolute;left:825;top:7530;width:4500;height:4500" type="#_x0000_t75" id="docshape115" href="https://newuroki.net/wp-content/uploads/2024/09/4-gorod-moskva-ljudi-transport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туризма.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разнообразие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богатство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природных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ископаемых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региона </w:t>
      </w:r>
      <w:r>
        <w:rPr>
          <w:color w:val="212121"/>
        </w:rPr>
        <w:t>формируют прочную основу для его экономического процветания и устойчивого </w:t>
      </w:r>
      <w:r>
        <w:rPr>
          <w:color w:val="212121"/>
          <w:spacing w:val="-2"/>
        </w:rPr>
        <w:t>развития.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4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4"/>
          <w:w w:val="90"/>
          <w:sz w:val="36"/>
        </w:rPr>
        <w:t>:</w:t>
      </w:r>
      <w:r>
        <w:rPr>
          <w:rFonts w:ascii="Tahoma" w:hAnsi="Tahoma"/>
          <w:b/>
          <w:color w:val="202020"/>
          <w:spacing w:val="-28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Природные</w:t>
      </w:r>
      <w:r>
        <w:rPr>
          <w:rFonts w:ascii="Verdana" w:hAnsi="Verdana"/>
          <w:b/>
          <w:color w:val="202020"/>
          <w:spacing w:val="-45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ресурсы</w:t>
      </w:r>
    </w:p>
    <w:p>
      <w:pPr>
        <w:pStyle w:val="BodyText"/>
        <w:spacing w:before="116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5"/>
        <w:gridCol w:w="6960"/>
      </w:tblGrid>
      <w:tr>
        <w:trPr>
          <w:trHeight w:val="644" w:hRule="atLeast"/>
        </w:trPr>
        <w:tc>
          <w:tcPr>
            <w:tcW w:w="289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Ресурс</w:t>
            </w:r>
          </w:p>
        </w:tc>
        <w:tc>
          <w:tcPr>
            <w:tcW w:w="696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Территория</w:t>
            </w:r>
            <w:r>
              <w:rPr>
                <w:rFonts w:ascii="Arial" w:hAnsi="Arial"/>
                <w:b/>
                <w:color w:val="00002E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с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наибольшими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запасами</w:t>
            </w:r>
          </w:p>
        </w:tc>
      </w:tr>
      <w:tr>
        <w:trPr>
          <w:trHeight w:val="644" w:hRule="atLeast"/>
        </w:trPr>
        <w:tc>
          <w:tcPr>
            <w:tcW w:w="28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Чернозёмы</w:t>
            </w:r>
          </w:p>
        </w:tc>
        <w:tc>
          <w:tcPr>
            <w:tcW w:w="6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Курская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Белгородская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области</w:t>
            </w:r>
          </w:p>
        </w:tc>
      </w:tr>
      <w:tr>
        <w:trPr>
          <w:trHeight w:val="644" w:hRule="atLeast"/>
        </w:trPr>
        <w:tc>
          <w:tcPr>
            <w:tcW w:w="28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Леса</w:t>
            </w:r>
          </w:p>
        </w:tc>
        <w:tc>
          <w:tcPr>
            <w:tcW w:w="6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Брянская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Тверская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области</w:t>
            </w:r>
          </w:p>
        </w:tc>
      </w:tr>
      <w:tr>
        <w:trPr>
          <w:trHeight w:val="644" w:hRule="atLeast"/>
        </w:trPr>
        <w:tc>
          <w:tcPr>
            <w:tcW w:w="28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Железная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руда</w:t>
            </w:r>
          </w:p>
        </w:tc>
        <w:tc>
          <w:tcPr>
            <w:tcW w:w="6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Курская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магнитная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аномалия</w:t>
            </w:r>
          </w:p>
        </w:tc>
      </w:tr>
      <w:tr>
        <w:trPr>
          <w:trHeight w:val="644" w:hRule="atLeast"/>
        </w:trPr>
        <w:tc>
          <w:tcPr>
            <w:tcW w:w="28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Фосфориты</w:t>
            </w:r>
          </w:p>
        </w:tc>
        <w:tc>
          <w:tcPr>
            <w:tcW w:w="6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Воронежская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Орловская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области</w:t>
            </w:r>
          </w:p>
        </w:tc>
      </w:tr>
      <w:tr>
        <w:trPr>
          <w:trHeight w:val="644" w:hRule="atLeast"/>
        </w:trPr>
        <w:tc>
          <w:tcPr>
            <w:tcW w:w="28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Вода</w:t>
            </w:r>
          </w:p>
        </w:tc>
        <w:tc>
          <w:tcPr>
            <w:tcW w:w="6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Волга,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Ока,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Москва</w:t>
            </w:r>
          </w:p>
        </w:tc>
      </w:tr>
    </w:tbl>
    <w:p>
      <w:pPr>
        <w:pStyle w:val="Heading2"/>
        <w:spacing w:before="36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Население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трудовые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ресурсы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6"/>
        </w:rPr>
        <w:t>Численность</w:t>
      </w:r>
      <w:r>
        <w:rPr>
          <w:color w:val="202020"/>
          <w:spacing w:val="-39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плотность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населения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Главный</w:t>
      </w:r>
      <w:r>
        <w:rPr>
          <w:color w:val="212121"/>
          <w:spacing w:val="-10"/>
        </w:rPr>
        <w:t> </w:t>
      </w:r>
      <w:r>
        <w:rPr>
          <w:color w:val="212121"/>
        </w:rPr>
        <w:t>округ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одним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населенных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стране.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территории проживает более 38 миллионов человек, что составляет около четверти всего населения России. Плотность жителей варьируется по областям, но в среднем</w:t>
      </w:r>
    </w:p>
    <w:p>
      <w:pPr>
        <w:pStyle w:val="BodyText"/>
        <w:spacing w:line="357" w:lineRule="auto" w:before="1"/>
        <w:ind w:left="824" w:right="1008"/>
        <w:jc w:val="both"/>
      </w:pPr>
      <w:r>
        <w:rPr>
          <w:color w:val="212121"/>
        </w:rPr>
        <w:t>составляет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около</w:t>
      </w:r>
      <w:r>
        <w:rPr>
          <w:color w:val="212121"/>
          <w:spacing w:val="-14"/>
        </w:rPr>
        <w:t> </w:t>
      </w:r>
      <w:r>
        <w:rPr>
          <w:color w:val="212121"/>
        </w:rPr>
        <w:t>60-80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квадратный</w:t>
      </w:r>
      <w:r>
        <w:rPr>
          <w:color w:val="212121"/>
          <w:spacing w:val="-14"/>
        </w:rPr>
        <w:t> </w:t>
      </w:r>
      <w:r>
        <w:rPr>
          <w:color w:val="212121"/>
        </w:rPr>
        <w:t>километр.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</w:rPr>
        <w:t>выше,</w:t>
      </w:r>
      <w:r>
        <w:rPr>
          <w:color w:val="212121"/>
          <w:spacing w:val="-14"/>
        </w:rPr>
        <w:t> </w:t>
      </w:r>
      <w:r>
        <w:rPr>
          <w:color w:val="212121"/>
        </w:rPr>
        <w:t>чем в</w:t>
      </w:r>
      <w:r>
        <w:rPr>
          <w:color w:val="212121"/>
          <w:spacing w:val="-9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регионов</w:t>
      </w:r>
      <w:r>
        <w:rPr>
          <w:color w:val="212121"/>
          <w:spacing w:val="-9"/>
        </w:rPr>
        <w:t> </w:t>
      </w:r>
      <w:r>
        <w:rPr>
          <w:color w:val="212121"/>
        </w:rPr>
        <w:t>страны,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высокой</w:t>
      </w:r>
      <w:r>
        <w:rPr>
          <w:color w:val="212121"/>
          <w:spacing w:val="-9"/>
        </w:rPr>
        <w:t> </w:t>
      </w:r>
      <w:r>
        <w:rPr>
          <w:color w:val="212121"/>
        </w:rPr>
        <w:t>степенью</w:t>
      </w:r>
      <w:r>
        <w:rPr>
          <w:color w:val="212121"/>
          <w:spacing w:val="-9"/>
        </w:rPr>
        <w:t> </w:t>
      </w:r>
      <w:r>
        <w:rPr>
          <w:color w:val="212121"/>
        </w:rPr>
        <w:t>урбанизации и экономической активностью. В крупных городах плотность может достигать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03648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03136" id="docshapegroup117" coordorigin="163,0" coordsize="11194,16276">
                <v:shape style="position:absolute;left:163;top:0;width:11194;height:16275" id="docshape1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нескольких</w:t>
      </w:r>
      <w:r>
        <w:rPr>
          <w:color w:val="212121"/>
          <w:spacing w:val="-16"/>
        </w:rPr>
        <w:t> </w:t>
      </w:r>
      <w:r>
        <w:rPr>
          <w:color w:val="212121"/>
        </w:rPr>
        <w:t>тысяч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квадратный</w:t>
      </w:r>
      <w:r>
        <w:rPr>
          <w:color w:val="212121"/>
          <w:spacing w:val="-16"/>
        </w:rPr>
        <w:t> </w:t>
      </w:r>
      <w:r>
        <w:rPr>
          <w:color w:val="212121"/>
        </w:rPr>
        <w:t>километр,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создаёт</w:t>
      </w:r>
      <w:r>
        <w:rPr>
          <w:color w:val="212121"/>
          <w:spacing w:val="-16"/>
        </w:rPr>
        <w:t> </w:t>
      </w:r>
      <w:r>
        <w:rPr>
          <w:color w:val="212121"/>
        </w:rPr>
        <w:t>особую</w:t>
      </w:r>
      <w:r>
        <w:rPr>
          <w:color w:val="212121"/>
          <w:spacing w:val="-16"/>
        </w:rPr>
        <w:t> </w:t>
      </w:r>
      <w:r>
        <w:rPr>
          <w:color w:val="212121"/>
        </w:rPr>
        <w:t>нагрузку</w:t>
      </w:r>
      <w:r>
        <w:rPr>
          <w:color w:val="212121"/>
          <w:spacing w:val="-16"/>
        </w:rPr>
        <w:t> </w:t>
      </w:r>
      <w:r>
        <w:rPr>
          <w:color w:val="212121"/>
        </w:rPr>
        <w:t>на городскую инфраструктуру и требует эффективного управления ресурсами.</w:t>
      </w:r>
    </w:p>
    <w:p>
      <w:pPr>
        <w:pStyle w:val="Heading3"/>
      </w:pPr>
      <w:r>
        <w:rPr>
          <w:color w:val="202020"/>
          <w:spacing w:val="-2"/>
          <w:w w:val="90"/>
        </w:rPr>
        <w:t>Национальный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2"/>
        </w:rPr>
        <w:t>состав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Этнический</w:t>
      </w:r>
      <w:r>
        <w:rPr>
          <w:color w:val="212121"/>
          <w:spacing w:val="-14"/>
        </w:rPr>
        <w:t> </w:t>
      </w:r>
      <w:r>
        <w:rPr>
          <w:color w:val="212121"/>
        </w:rPr>
        <w:t>состав</w:t>
      </w:r>
      <w:r>
        <w:rPr>
          <w:color w:val="212121"/>
          <w:spacing w:val="-14"/>
        </w:rPr>
        <w:t> </w:t>
      </w:r>
      <w:r>
        <w:rPr>
          <w:color w:val="212121"/>
        </w:rPr>
        <w:t>данной</w:t>
      </w:r>
      <w:r>
        <w:rPr>
          <w:color w:val="212121"/>
          <w:spacing w:val="-1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4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4"/>
        </w:rPr>
        <w:t> </w:t>
      </w:r>
      <w:r>
        <w:rPr>
          <w:color w:val="212121"/>
        </w:rPr>
        <w:t>однороден.</w:t>
      </w:r>
      <w:r>
        <w:rPr>
          <w:color w:val="212121"/>
          <w:spacing w:val="-1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4"/>
        </w:rPr>
        <w:t> </w:t>
      </w:r>
      <w:r>
        <w:rPr>
          <w:color w:val="212121"/>
        </w:rPr>
        <w:t>жителей составляют русские, однако в крупных городах и промышленных центрах можно встретить представителей других национальностей, таких как украинцы, белорусы, татары, армяне и другие. Национальное разнообразие вносит вклад в культурное богатство и экономическое развитие, способствуя возникновению этнокультурных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сообществ и разнообразию культурных мероприятий. Несмотря на этническое многообразие,</w:t>
      </w:r>
      <w:r>
        <w:rPr>
          <w:color w:val="212121"/>
          <w:spacing w:val="-16"/>
        </w:rPr>
        <w:t> </w:t>
      </w:r>
      <w:r>
        <w:rPr>
          <w:color w:val="212121"/>
        </w:rPr>
        <w:t>регион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16"/>
        </w:rPr>
        <w:t> </w:t>
      </w:r>
      <w:r>
        <w:rPr>
          <w:color w:val="212121"/>
        </w:rPr>
        <w:t>высоким</w:t>
      </w:r>
      <w:r>
        <w:rPr>
          <w:color w:val="212121"/>
          <w:spacing w:val="-16"/>
        </w:rPr>
        <w:t> </w:t>
      </w:r>
      <w:r>
        <w:rPr>
          <w:color w:val="212121"/>
        </w:rPr>
        <w:t>уровнем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6"/>
        </w:rPr>
        <w:t> </w:t>
      </w:r>
      <w:r>
        <w:rPr>
          <w:color w:val="212121"/>
        </w:rPr>
        <w:t>и отсутствием значительных межнациональных конфликтов.</w:t>
      </w:r>
    </w:p>
    <w:p>
      <w:pPr>
        <w:pStyle w:val="Heading3"/>
        <w:spacing w:line="254" w:lineRule="auto"/>
        <w:ind w:right="850"/>
      </w:pPr>
      <w:r>
        <w:rPr>
          <w:color w:val="202020"/>
          <w:spacing w:val="-28"/>
        </w:rPr>
        <w:t>Городское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сельское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население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32"/>
        </w:rPr>
        <w:t> </w:t>
      </w:r>
      <w:r>
        <w:rPr>
          <w:color w:val="202020"/>
          <w:spacing w:val="-28"/>
        </w:rPr>
        <w:t>уровень </w:t>
      </w:r>
      <w:r>
        <w:rPr>
          <w:color w:val="202020"/>
          <w:spacing w:val="-8"/>
        </w:rPr>
        <w:t>урбанизации</w:t>
      </w:r>
    </w:p>
    <w:p>
      <w:pPr>
        <w:pStyle w:val="BodyText"/>
        <w:spacing w:line="357" w:lineRule="auto" w:before="398"/>
        <w:ind w:left="824" w:right="780"/>
      </w:pPr>
      <w:r>
        <w:rPr>
          <w:color w:val="212121"/>
        </w:rPr>
        <w:t>Урбанизация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округе</w:t>
      </w:r>
      <w:r>
        <w:rPr>
          <w:color w:val="212121"/>
          <w:spacing w:val="-10"/>
        </w:rPr>
        <w:t> </w:t>
      </w:r>
      <w:r>
        <w:rPr>
          <w:color w:val="212121"/>
        </w:rPr>
        <w:t>достигла</w:t>
      </w:r>
      <w:r>
        <w:rPr>
          <w:color w:val="212121"/>
          <w:spacing w:val="-10"/>
        </w:rPr>
        <w:t> </w:t>
      </w:r>
      <w:r>
        <w:rPr>
          <w:color w:val="212121"/>
        </w:rPr>
        <w:t>высокого</w:t>
      </w:r>
      <w:r>
        <w:rPr>
          <w:color w:val="212121"/>
          <w:spacing w:val="-10"/>
        </w:rPr>
        <w:t> </w:t>
      </w:r>
      <w:r>
        <w:rPr>
          <w:color w:val="212121"/>
        </w:rPr>
        <w:t>уровня.</w:t>
      </w:r>
      <w:r>
        <w:rPr>
          <w:color w:val="212121"/>
          <w:spacing w:val="-10"/>
        </w:rPr>
        <w:t> </w:t>
      </w:r>
      <w:r>
        <w:rPr>
          <w:color w:val="212121"/>
        </w:rPr>
        <w:t>Около</w:t>
      </w:r>
      <w:r>
        <w:rPr>
          <w:color w:val="212121"/>
          <w:spacing w:val="-10"/>
        </w:rPr>
        <w:t> </w:t>
      </w:r>
      <w:r>
        <w:rPr>
          <w:color w:val="212121"/>
        </w:rPr>
        <w:t>80%</w:t>
      </w:r>
      <w:r>
        <w:rPr>
          <w:color w:val="212121"/>
          <w:spacing w:val="-10"/>
        </w:rPr>
        <w:t> </w:t>
      </w:r>
      <w:r>
        <w:rPr>
          <w:color w:val="212121"/>
        </w:rPr>
        <w:t>граждан</w:t>
      </w:r>
      <w:r>
        <w:rPr>
          <w:color w:val="212121"/>
          <w:spacing w:val="-10"/>
        </w:rPr>
        <w:t> </w:t>
      </w:r>
      <w:r>
        <w:rPr>
          <w:color w:val="212121"/>
        </w:rPr>
        <w:t>проживает</w:t>
      </w:r>
      <w:r>
        <w:rPr>
          <w:color w:val="212121"/>
          <w:spacing w:val="-10"/>
        </w:rPr>
        <w:t> </w:t>
      </w:r>
      <w:r>
        <w:rPr>
          <w:color w:val="212121"/>
        </w:rPr>
        <w:t>в городах и городских агломерациях. Это один из самых урбанизированных районов страны, что объясняется историческим развитием промышленности, торговли и услуг. В</w:t>
      </w:r>
      <w:r>
        <w:rPr>
          <w:color w:val="212121"/>
          <w:spacing w:val="-4"/>
        </w:rPr>
        <w:t> </w:t>
      </w:r>
      <w:r>
        <w:rPr>
          <w:color w:val="212121"/>
        </w:rPr>
        <w:t>крупных</w:t>
      </w:r>
      <w:r>
        <w:rPr>
          <w:color w:val="212121"/>
          <w:spacing w:val="-4"/>
        </w:rPr>
        <w:t> </w:t>
      </w:r>
      <w:r>
        <w:rPr>
          <w:color w:val="212121"/>
        </w:rPr>
        <w:t>мегаполисах,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Москва,</w:t>
      </w:r>
      <w:r>
        <w:rPr>
          <w:color w:val="212121"/>
          <w:spacing w:val="-4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</w:rPr>
        <w:t>Воронеж,</w:t>
      </w:r>
      <w:r>
        <w:rPr>
          <w:color w:val="212121"/>
          <w:spacing w:val="-4"/>
        </w:rPr>
        <w:t> </w:t>
      </w:r>
      <w:r>
        <w:rPr>
          <w:color w:val="212121"/>
        </w:rPr>
        <w:t>расположены важные административные, экономические и культурные центры, привлекающие население из сельских районов. Однако процесс урбанизации также приводит к ряду социальных и экологических проблем, таких как перенаселение, дефицит жилья и ухудшение качества городской среды. Сельские жители, несмотря на снижение численности,</w:t>
      </w:r>
      <w:r>
        <w:rPr>
          <w:color w:val="212121"/>
          <w:spacing w:val="-13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3"/>
        </w:rPr>
        <w:t> </w:t>
      </w:r>
      <w:r>
        <w:rPr>
          <w:color w:val="212121"/>
        </w:rPr>
        <w:t>играть</w:t>
      </w:r>
      <w:r>
        <w:rPr>
          <w:color w:val="212121"/>
          <w:spacing w:val="-13"/>
        </w:rPr>
        <w:t> </w:t>
      </w:r>
      <w:r>
        <w:rPr>
          <w:color w:val="212121"/>
        </w:rPr>
        <w:t>важную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аграрном</w:t>
      </w:r>
      <w:r>
        <w:rPr>
          <w:color w:val="212121"/>
          <w:spacing w:val="-13"/>
        </w:rPr>
        <w:t> </w:t>
      </w:r>
      <w:r>
        <w:rPr>
          <w:color w:val="212121"/>
        </w:rPr>
        <w:t>секторе,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3"/>
        </w:rPr>
        <w:t> </w:t>
      </w:r>
      <w:r>
        <w:rPr>
          <w:color w:val="212121"/>
        </w:rPr>
        <w:t>страну продовольствием и сельскохозяйственными продуктами.</w:t>
      </w:r>
    </w:p>
    <w:p>
      <w:pPr>
        <w:pStyle w:val="Heading3"/>
        <w:spacing w:before="252"/>
      </w:pPr>
      <w:r>
        <w:rPr>
          <w:color w:val="202020"/>
          <w:spacing w:val="-26"/>
        </w:rPr>
        <w:t>Крупнейшие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города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городские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агломерации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Крупнейшие</w:t>
      </w:r>
      <w:r>
        <w:rPr>
          <w:color w:val="212121"/>
          <w:spacing w:val="-3"/>
        </w:rPr>
        <w:t> </w:t>
      </w:r>
      <w:r>
        <w:rPr>
          <w:color w:val="212121"/>
        </w:rPr>
        <w:t>агломерации</w:t>
      </w:r>
      <w:r>
        <w:rPr>
          <w:color w:val="212121"/>
          <w:spacing w:val="-3"/>
        </w:rPr>
        <w:t> </w:t>
      </w:r>
      <w:r>
        <w:rPr>
          <w:color w:val="212121"/>
        </w:rPr>
        <w:t>включают</w:t>
      </w:r>
      <w:r>
        <w:rPr>
          <w:color w:val="212121"/>
          <w:spacing w:val="-3"/>
        </w:rPr>
        <w:t> </w:t>
      </w:r>
      <w:r>
        <w:rPr>
          <w:color w:val="212121"/>
        </w:rPr>
        <w:t>Москву,</w:t>
      </w:r>
      <w:r>
        <w:rPr>
          <w:color w:val="212121"/>
          <w:spacing w:val="-3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3"/>
        </w:rPr>
        <w:t> </w:t>
      </w:r>
      <w:r>
        <w:rPr>
          <w:color w:val="212121"/>
        </w:rPr>
        <w:t>Воронеж,</w:t>
      </w:r>
      <w:r>
        <w:rPr>
          <w:color w:val="212121"/>
          <w:spacing w:val="-3"/>
        </w:rPr>
        <w:t> </w:t>
      </w:r>
      <w:r>
        <w:rPr>
          <w:color w:val="212121"/>
        </w:rPr>
        <w:t>Ярославль, Тверь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другие.</w:t>
      </w:r>
      <w:r>
        <w:rPr>
          <w:color w:val="212121"/>
          <w:spacing w:val="-13"/>
        </w:rPr>
        <w:t> </w:t>
      </w:r>
      <w:r>
        <w:rPr>
          <w:color w:val="212121"/>
        </w:rPr>
        <w:t>Москва,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столица</w:t>
      </w:r>
      <w:r>
        <w:rPr>
          <w:color w:val="212121"/>
          <w:spacing w:val="-13"/>
        </w:rPr>
        <w:t> </w:t>
      </w:r>
      <w:r>
        <w:rPr>
          <w:color w:val="212121"/>
        </w:rPr>
        <w:t>России,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крупнейшим</w:t>
      </w:r>
      <w:r>
        <w:rPr>
          <w:color w:val="212121"/>
          <w:spacing w:val="-13"/>
        </w:rPr>
        <w:t> </w:t>
      </w:r>
      <w:r>
        <w:rPr>
          <w:color w:val="212121"/>
        </w:rPr>
        <w:t>городом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 Центрального округа, но и всей страны, с населением более 12 миллионов человек. Столица</w:t>
      </w:r>
      <w:r>
        <w:rPr>
          <w:color w:val="212121"/>
          <w:spacing w:val="-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4"/>
        </w:rPr>
        <w:t> </w:t>
      </w:r>
      <w:r>
        <w:rPr>
          <w:color w:val="212121"/>
        </w:rPr>
        <w:t>функции</w:t>
      </w:r>
      <w:r>
        <w:rPr>
          <w:color w:val="212121"/>
          <w:spacing w:val="-4"/>
        </w:rPr>
        <w:t> </w:t>
      </w:r>
      <w:r>
        <w:rPr>
          <w:color w:val="212121"/>
        </w:rPr>
        <w:t>главного</w:t>
      </w:r>
      <w:r>
        <w:rPr>
          <w:color w:val="212121"/>
          <w:spacing w:val="-4"/>
        </w:rPr>
        <w:t> </w:t>
      </w:r>
      <w:r>
        <w:rPr>
          <w:color w:val="212121"/>
        </w:rPr>
        <w:t>политического,</w:t>
      </w:r>
      <w:r>
        <w:rPr>
          <w:color w:val="212121"/>
          <w:spacing w:val="-4"/>
        </w:rPr>
        <w:t> </w:t>
      </w:r>
      <w:r>
        <w:rPr>
          <w:color w:val="212121"/>
        </w:rPr>
        <w:t>экономического,</w:t>
      </w:r>
      <w:r>
        <w:rPr>
          <w:color w:val="212121"/>
          <w:spacing w:val="-4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-4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образовательного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центра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страны.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второй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величине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город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России, </w:t>
      </w:r>
      <w:r>
        <w:rPr>
          <w:color w:val="212121"/>
        </w:rPr>
        <w:t>является</w:t>
      </w:r>
      <w:r>
        <w:rPr>
          <w:color w:val="212121"/>
          <w:spacing w:val="-1"/>
        </w:rPr>
        <w:t> </w:t>
      </w:r>
      <w:r>
        <w:rPr>
          <w:color w:val="212121"/>
        </w:rPr>
        <w:t>важным</w:t>
      </w:r>
      <w:r>
        <w:rPr>
          <w:color w:val="212121"/>
          <w:spacing w:val="-1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-1"/>
        </w:rPr>
        <w:t> </w:t>
      </w:r>
      <w:r>
        <w:rPr>
          <w:color w:val="212121"/>
        </w:rPr>
        <w:t>центром.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данном</w:t>
      </w:r>
      <w:r>
        <w:rPr>
          <w:color w:val="212121"/>
          <w:spacing w:val="-1"/>
        </w:rPr>
        <w:t> </w:t>
      </w:r>
      <w:r>
        <w:rPr>
          <w:color w:val="212121"/>
        </w:rPr>
        <w:t>округе</w:t>
      </w:r>
      <w:r>
        <w:rPr>
          <w:color w:val="212121"/>
          <w:spacing w:val="-1"/>
        </w:rPr>
        <w:t> </w:t>
      </w:r>
      <w:r>
        <w:rPr>
          <w:color w:val="212121"/>
        </w:rPr>
        <w:t>также присутствуют значительные городские агломерации, такие как Московская и Санкт- Петербургская агломерации, которые играют ключевую роль в экономике и демографическом развитии. Вокруг крупных городов формируются промышленные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02624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02112" id="docshapegroup121" coordorigin="163,0" coordsize="11194,16276">
                <v:shape style="position:absolute;left:163;top:0;width:11194;height:16275" id="docshape12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зоны,</w:t>
      </w:r>
      <w:r>
        <w:rPr>
          <w:color w:val="212121"/>
          <w:spacing w:val="-16"/>
        </w:rPr>
        <w:t> </w:t>
      </w:r>
      <w:r>
        <w:rPr>
          <w:color w:val="212121"/>
        </w:rPr>
        <w:t>наукоемкие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логистические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центры,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-16"/>
        </w:rPr>
        <w:t> </w:t>
      </w:r>
      <w:r>
        <w:rPr>
          <w:color w:val="212121"/>
        </w:rPr>
        <w:t>рабочие места и экономический рост.</w:t>
      </w:r>
    </w:p>
    <w:p>
      <w:pPr>
        <w:pStyle w:val="Heading3"/>
        <w:spacing w:line="254" w:lineRule="auto"/>
      </w:pPr>
      <w:r>
        <w:rPr>
          <w:color w:val="202020"/>
          <w:spacing w:val="-28"/>
        </w:rPr>
        <w:t>Трудовые</w:t>
      </w:r>
      <w:r>
        <w:rPr>
          <w:color w:val="202020"/>
          <w:spacing w:val="-61"/>
        </w:rPr>
        <w:t> </w:t>
      </w:r>
      <w:r>
        <w:rPr>
          <w:color w:val="202020"/>
          <w:spacing w:val="-28"/>
        </w:rPr>
        <w:t>ресурсы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8"/>
        </w:rPr>
        <w:t>образовательный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уровень</w:t>
      </w:r>
      <w:r>
        <w:rPr>
          <w:rFonts w:ascii="Tahoma" w:hAnsi="Tahoma"/>
          <w:color w:val="202020"/>
          <w:spacing w:val="-28"/>
        </w:rPr>
        <w:t>, </w:t>
      </w:r>
      <w:r>
        <w:rPr>
          <w:color w:val="202020"/>
          <w:spacing w:val="-24"/>
        </w:rPr>
        <w:t>квалификация</w:t>
      </w:r>
      <w:r>
        <w:rPr>
          <w:rFonts w:ascii="Tahoma" w:hAnsi="Tahoma"/>
          <w:color w:val="202020"/>
          <w:spacing w:val="-24"/>
        </w:rPr>
        <w:t>,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24"/>
        </w:rPr>
        <w:t>специализация</w:t>
      </w:r>
    </w:p>
    <w:p>
      <w:pPr>
        <w:pStyle w:val="BodyText"/>
        <w:spacing w:line="357" w:lineRule="auto" w:before="383"/>
        <w:ind w:left="824"/>
      </w:pPr>
      <w:r>
        <w:rPr>
          <w:color w:val="212121"/>
          <w:spacing w:val="-2"/>
        </w:rPr>
        <w:t>Регион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отличается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высоким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уровнем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образовательной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профессиональной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подготовки </w:t>
      </w:r>
      <w:r>
        <w:rPr>
          <w:color w:val="212121"/>
        </w:rPr>
        <w:t>населения. В крупнейших городах расположены ведущие университеты и научно- исследовательские</w:t>
      </w:r>
      <w:r>
        <w:rPr>
          <w:color w:val="212121"/>
          <w:spacing w:val="-5"/>
        </w:rPr>
        <w:t> </w:t>
      </w:r>
      <w:r>
        <w:rPr>
          <w:color w:val="212121"/>
        </w:rPr>
        <w:t>институты,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готовят</w:t>
      </w:r>
      <w:r>
        <w:rPr>
          <w:color w:val="212121"/>
          <w:spacing w:val="-5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отраслей экономики. Образовательный уровень граждан позволяет привлекать в регион высококвалифицированных работников, что способствует развитию наукоемких и инновационных отраслей. Трудовые ресурсы округа характеризуются высокой квалификацией,</w:t>
      </w:r>
      <w:r>
        <w:rPr>
          <w:color w:val="212121"/>
          <w:spacing w:val="-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сферах,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IT,</w:t>
      </w:r>
      <w:r>
        <w:rPr>
          <w:color w:val="212121"/>
          <w:spacing w:val="-1"/>
        </w:rPr>
        <w:t> </w:t>
      </w:r>
      <w:r>
        <w:rPr>
          <w:color w:val="212121"/>
        </w:rPr>
        <w:t>машиностроение,</w:t>
      </w:r>
      <w:r>
        <w:rPr>
          <w:color w:val="212121"/>
          <w:spacing w:val="-1"/>
        </w:rPr>
        <w:t> </w:t>
      </w:r>
      <w:r>
        <w:rPr>
          <w:color w:val="212121"/>
        </w:rPr>
        <w:t>медицина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наука. 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этому</w:t>
      </w:r>
      <w:r>
        <w:rPr>
          <w:color w:val="212121"/>
          <w:spacing w:val="-12"/>
        </w:rPr>
        <w:t> </w:t>
      </w:r>
      <w:r>
        <w:rPr>
          <w:color w:val="212121"/>
        </w:rPr>
        <w:t>область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привлекательной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инвесторов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международных компаний, что усиливает её экономический потенциал.</w:t>
      </w:r>
    </w:p>
    <w:p>
      <w:pPr>
        <w:pStyle w:val="Heading3"/>
        <w:spacing w:before="251"/>
      </w:pPr>
      <w:r>
        <w:rPr>
          <w:color w:val="202020"/>
          <w:spacing w:val="-30"/>
        </w:rPr>
        <w:t>Демографические</w:t>
      </w:r>
      <w:r>
        <w:rPr>
          <w:color w:val="202020"/>
          <w:spacing w:val="-58"/>
        </w:rPr>
        <w:t> </w:t>
      </w:r>
      <w:r>
        <w:rPr>
          <w:color w:val="202020"/>
          <w:spacing w:val="-30"/>
        </w:rPr>
        <w:t>проблемы</w:t>
      </w:r>
      <w:r>
        <w:rPr>
          <w:color w:val="202020"/>
          <w:spacing w:val="-44"/>
        </w:rPr>
        <w:t> </w:t>
      </w:r>
      <w:r>
        <w:rPr>
          <w:color w:val="202020"/>
          <w:spacing w:val="-30"/>
        </w:rPr>
        <w:t>региона</w:t>
      </w:r>
    </w:p>
    <w:p>
      <w:pPr>
        <w:pStyle w:val="BodyText"/>
        <w:spacing w:line="357" w:lineRule="auto" w:before="424"/>
        <w:ind w:left="824" w:right="850"/>
      </w:pPr>
      <w:r>
        <w:rPr>
          <w:color w:val="212121"/>
        </w:rPr>
        <w:t>Несмотря на высокий уровень урбанизации и экономической активности, эта территория</w:t>
      </w:r>
      <w:r>
        <w:rPr>
          <w:color w:val="212121"/>
          <w:spacing w:val="-15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рядом</w:t>
      </w:r>
      <w:r>
        <w:rPr>
          <w:color w:val="212121"/>
          <w:spacing w:val="-15"/>
        </w:rPr>
        <w:t> </w:t>
      </w:r>
      <w:r>
        <w:rPr>
          <w:color w:val="212121"/>
        </w:rPr>
        <w:t>демографических</w:t>
      </w:r>
      <w:r>
        <w:rPr>
          <w:color w:val="212121"/>
          <w:spacing w:val="-15"/>
        </w:rPr>
        <w:t> </w:t>
      </w:r>
      <w:r>
        <w:rPr>
          <w:color w:val="212121"/>
        </w:rPr>
        <w:t>проблем.</w:t>
      </w:r>
      <w:r>
        <w:rPr>
          <w:color w:val="212121"/>
          <w:spacing w:val="-15"/>
        </w:rPr>
        <w:t> </w:t>
      </w:r>
      <w:r>
        <w:rPr>
          <w:color w:val="212121"/>
        </w:rPr>
        <w:t>Одной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 старение населения. Доля людей старше трудоспособного возраста увеличивается,</w:t>
      </w: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создает</w:t>
      </w:r>
      <w:r>
        <w:rPr>
          <w:color w:val="212121"/>
          <w:spacing w:val="-16"/>
        </w:rPr>
        <w:t> </w:t>
      </w:r>
      <w:r>
        <w:rPr>
          <w:color w:val="212121"/>
        </w:rPr>
        <w:t>нагрузку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систему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здравоохранение.</w:t>
      </w:r>
      <w:r>
        <w:rPr>
          <w:color w:val="212121"/>
          <w:spacing w:val="-16"/>
        </w:rPr>
        <w:t> </w:t>
      </w:r>
      <w:r>
        <w:rPr>
          <w:color w:val="212121"/>
        </w:rPr>
        <w:t>Кроме того, регион сталкивается с проблемой миграционного оттока молодёжи и квалифицированных специалистов в другие страны или более развитые территории России. Это может привести к дефициту трудовых ресурсов в будущем. Ещё одной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проблемой является снижение рождаемости, что отражается на естественном приросте жителей. Важно отметить, что в крупных городах наблюдается более благоприятная</w:t>
      </w:r>
      <w:r>
        <w:rPr>
          <w:color w:val="212121"/>
          <w:spacing w:val="-15"/>
        </w:rPr>
        <w:t> </w:t>
      </w:r>
      <w:r>
        <w:rPr>
          <w:color w:val="212121"/>
        </w:rPr>
        <w:t>демографическая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сравнению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сельскими</w:t>
      </w:r>
      <w:r>
        <w:rPr>
          <w:color w:val="212121"/>
          <w:spacing w:val="-15"/>
        </w:rPr>
        <w:t> </w:t>
      </w:r>
      <w:r>
        <w:rPr>
          <w:color w:val="212121"/>
        </w:rPr>
        <w:t>районами,</w:t>
      </w:r>
      <w:r>
        <w:rPr>
          <w:color w:val="212121"/>
          <w:spacing w:val="-15"/>
        </w:rPr>
        <w:t> </w:t>
      </w:r>
      <w:r>
        <w:rPr>
          <w:color w:val="212121"/>
        </w:rPr>
        <w:t>где уровень жизни и доступ к социальным услугам ниже.</w:t>
      </w:r>
    </w:p>
    <w:p>
      <w:pPr>
        <w:pStyle w:val="Heading3"/>
        <w:spacing w:line="254" w:lineRule="auto" w:before="251"/>
      </w:pPr>
      <w:r>
        <w:rPr>
          <w:color w:val="202020"/>
          <w:spacing w:val="-26"/>
        </w:rPr>
        <w:t>Работа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со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статистическими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данными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33"/>
        </w:rPr>
        <w:t> </w:t>
      </w:r>
      <w:r>
        <w:rPr>
          <w:color w:val="202020"/>
          <w:spacing w:val="-26"/>
        </w:rPr>
        <w:t>анализ </w:t>
      </w:r>
      <w:r>
        <w:rPr>
          <w:color w:val="202020"/>
          <w:spacing w:val="-18"/>
        </w:rPr>
        <w:t>демографической</w:t>
      </w:r>
      <w:r>
        <w:rPr>
          <w:color w:val="202020"/>
          <w:spacing w:val="-55"/>
        </w:rPr>
        <w:t> </w:t>
      </w:r>
      <w:r>
        <w:rPr>
          <w:color w:val="202020"/>
          <w:spacing w:val="-18"/>
        </w:rPr>
        <w:t>ситуации</w:t>
      </w:r>
    </w:p>
    <w:p>
      <w:pPr>
        <w:pStyle w:val="BodyText"/>
        <w:spacing w:line="357" w:lineRule="auto" w:before="363"/>
        <w:ind w:left="824" w:right="850"/>
      </w:pPr>
      <w:r>
        <w:rPr>
          <w:color w:val="212121"/>
        </w:rPr>
        <w:t>Анализ демографической ситуации показывает, что в последние годы численность населения остаётся стабильной, однако наблюдаются различия в динамике по отдельным</w:t>
      </w:r>
      <w:r>
        <w:rPr>
          <w:color w:val="212121"/>
          <w:spacing w:val="-4"/>
        </w:rPr>
        <w:t> </w:t>
      </w:r>
      <w:r>
        <w:rPr>
          <w:color w:val="212121"/>
        </w:rPr>
        <w:t>областям.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крупных</w:t>
      </w:r>
      <w:r>
        <w:rPr>
          <w:color w:val="212121"/>
          <w:spacing w:val="-4"/>
        </w:rPr>
        <w:t> </w:t>
      </w:r>
      <w:r>
        <w:rPr>
          <w:color w:val="212121"/>
        </w:rPr>
        <w:t>городах,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Москва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Санкт-Петербург, численность жителей растёт за счёт притока мигрантов, в то время как в сельских районах отмечается депопуляция. Важно учитывать эти тенденции при разработке социальных и экономических программ, направленных на поддержку сельских территорий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стимулирование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рождаемости.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6"/>
        </w:rPr>
        <w:t> </w:t>
      </w:r>
      <w:r>
        <w:rPr>
          <w:color w:val="212121"/>
        </w:rPr>
        <w:t>свидетельствуют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01600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2573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58367" y="858202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64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4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01088" id="docshapegroup125" coordorigin="163,0" coordsize="11194,16275">
                <v:shape style="position:absolute;left:163;top:0;width:11194;height:16275" id="docshape12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7" filled="true" fillcolor="#ffffff" stroked="false">
                  <v:fill type="solid"/>
                </v:rect>
                <v:shape style="position:absolute;left:825;top:1980;width:4500;height:4500" type="#_x0000_t75" id="docshape128" href="https://newuroki.net/wp-content/uploads/2024/09/5-promyshlennost-jekologija-chistaja.jpg" stroked="false">
                  <v:imagedata r:id="rId42" o:title=""/>
                </v:shape>
                <v:shape style="position:absolute;left:1200;top:13515;width:60;height:60" id="docshape129" coordorigin="1200,13515" coordsize="60,60" path="m1234,13575l1226,13575,1222,13574,1200,13549,1200,13541,1226,13515,1234,13515,1260,13545,1260,13549,1234,1357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6"/>
        </w:rPr>
        <w:t> </w:t>
      </w:r>
      <w:r>
        <w:rPr>
          <w:color w:val="212121"/>
        </w:rPr>
        <w:t>модернизации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здравоохранения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также</w:t>
      </w:r>
    </w:p>
    <w:p>
      <w:pPr>
        <w:pStyle w:val="BodyText"/>
        <w:spacing w:before="133"/>
        <w:ind w:left="824"/>
      </w:pPr>
      <w:r>
        <w:rPr>
          <w:color w:val="212121"/>
        </w:rPr>
        <w:t>улучшения</w:t>
      </w:r>
      <w:r>
        <w:rPr>
          <w:color w:val="212121"/>
          <w:spacing w:val="-9"/>
        </w:rPr>
        <w:t> </w:t>
      </w:r>
      <w:r>
        <w:rPr>
          <w:color w:val="212121"/>
        </w:rPr>
        <w:t>условий</w:t>
      </w:r>
      <w:r>
        <w:rPr>
          <w:color w:val="212121"/>
          <w:spacing w:val="-8"/>
        </w:rPr>
        <w:t> </w:t>
      </w:r>
      <w:r>
        <w:rPr>
          <w:color w:val="212121"/>
        </w:rPr>
        <w:t>труда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малых</w:t>
      </w:r>
      <w:r>
        <w:rPr>
          <w:color w:val="212121"/>
          <w:spacing w:val="-8"/>
        </w:rPr>
        <w:t> </w:t>
      </w:r>
      <w:r>
        <w:rPr>
          <w:color w:val="212121"/>
        </w:rPr>
        <w:t>городах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сельских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поселениях.</w:t>
      </w:r>
    </w:p>
    <w:p>
      <w:pPr>
        <w:pStyle w:val="BodyText"/>
        <w:spacing w:before="111"/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4"/>
        </w:rPr>
        <w:t>Экономика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Центральной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России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8"/>
        </w:rPr>
        <w:t>Отраслевая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структура экономики</w:t>
      </w:r>
    </w:p>
    <w:p>
      <w:pPr>
        <w:pStyle w:val="BodyText"/>
        <w:spacing w:before="423"/>
        <w:ind w:left="824"/>
      </w:pPr>
      <w:r>
        <w:rPr>
          <w:color w:val="212121"/>
          <w:spacing w:val="-2"/>
        </w:rPr>
        <w:t>Эта часть страны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обладает многоотраслевой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 разнообразной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экономикой, </w:t>
      </w:r>
      <w:r>
        <w:rPr>
          <w:color w:val="212121"/>
          <w:spacing w:val="-5"/>
        </w:rPr>
        <w:t>что</w:t>
      </w:r>
    </w:p>
    <w:p>
      <w:pPr>
        <w:pStyle w:val="BodyText"/>
        <w:spacing w:line="357" w:lineRule="auto" w:before="134"/>
        <w:ind w:left="824" w:right="850"/>
      </w:pPr>
      <w:r>
        <w:rPr>
          <w:color w:val="212121"/>
        </w:rPr>
        <w:t>обусловлено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-16"/>
        </w:rPr>
        <w:t> </w:t>
      </w:r>
      <w:r>
        <w:rPr>
          <w:color w:val="212121"/>
        </w:rPr>
        <w:t>положением,</w:t>
      </w:r>
      <w:r>
        <w:rPr>
          <w:color w:val="212121"/>
          <w:spacing w:val="-16"/>
        </w:rPr>
        <w:t> </w:t>
      </w:r>
      <w:r>
        <w:rPr>
          <w:color w:val="212121"/>
        </w:rPr>
        <w:t>развитой</w:t>
      </w:r>
      <w:r>
        <w:rPr>
          <w:color w:val="212121"/>
          <w:spacing w:val="-16"/>
        </w:rPr>
        <w:t> </w:t>
      </w:r>
      <w:r>
        <w:rPr>
          <w:color w:val="212121"/>
        </w:rPr>
        <w:t>инфраструктурой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наличием значительных трудовых ресурсов. В основе экономической структуры лежат промышленность, сельское хозяйство, транспорт и сфера услуг, каждая из которых играет важную роль в обеспечении как внутренних, так и внешних потребностей.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Ведущие</w:t>
      </w:r>
      <w:r>
        <w:rPr>
          <w:color w:val="212121"/>
          <w:spacing w:val="-12"/>
        </w:rPr>
        <w:t> </w:t>
      </w:r>
      <w:r>
        <w:rPr>
          <w:color w:val="212121"/>
        </w:rPr>
        <w:t>отрасли</w:t>
      </w:r>
      <w:r>
        <w:rPr>
          <w:color w:val="212121"/>
          <w:spacing w:val="-12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сосредоточены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крупных</w:t>
      </w:r>
      <w:r>
        <w:rPr>
          <w:color w:val="212121"/>
          <w:spacing w:val="-12"/>
        </w:rPr>
        <w:t> </w:t>
      </w:r>
      <w:r>
        <w:rPr>
          <w:color w:val="212121"/>
        </w:rPr>
        <w:t>городах</w:t>
      </w:r>
      <w:r>
        <w:rPr>
          <w:color w:val="212121"/>
          <w:spacing w:val="-12"/>
        </w:rPr>
        <w:t> </w:t>
      </w:r>
      <w:r>
        <w:rPr>
          <w:color w:val="212121"/>
        </w:rPr>
        <w:t>и прилегающих территориях, тогда как сфера услуг активно развивается в крупнейших мегаполисах и туристически привлекательных зонах. Такой диверсифицированный хозяйственный</w:t>
      </w:r>
      <w:r>
        <w:rPr>
          <w:color w:val="212121"/>
          <w:spacing w:val="-9"/>
        </w:rPr>
        <w:t> </w:t>
      </w:r>
      <w:r>
        <w:rPr>
          <w:color w:val="212121"/>
        </w:rPr>
        <w:t>ландшафт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9"/>
        </w:rPr>
        <w:t> </w:t>
      </w:r>
      <w:r>
        <w:rPr>
          <w:color w:val="212121"/>
        </w:rPr>
        <w:t>устойчивый</w:t>
      </w:r>
      <w:r>
        <w:rPr>
          <w:color w:val="212121"/>
          <w:spacing w:val="-9"/>
        </w:rPr>
        <w:t> </w:t>
      </w:r>
      <w:r>
        <w:rPr>
          <w:color w:val="212121"/>
        </w:rPr>
        <w:t>рост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адаптироваться к изменениям как на внутреннем, так и на внешнем рынках.</w:t>
      </w:r>
    </w:p>
    <w:p>
      <w:pPr>
        <w:pStyle w:val="Heading3"/>
      </w:pPr>
      <w:r>
        <w:rPr>
          <w:color w:val="202020"/>
          <w:spacing w:val="-26"/>
        </w:rPr>
        <w:t>Ведущие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отрасли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промышленности</w:t>
      </w:r>
    </w:p>
    <w:p>
      <w:pPr>
        <w:pStyle w:val="BodyText"/>
        <w:spacing w:before="113"/>
        <w:rPr>
          <w:rFonts w:ascii="Verdana"/>
          <w:b/>
        </w:rPr>
      </w:pPr>
    </w:p>
    <w:p>
      <w:pPr>
        <w:pStyle w:val="Heading5"/>
      </w:pPr>
      <w:r>
        <w:rPr>
          <w:color w:val="212121"/>
          <w:spacing w:val="-2"/>
        </w:rPr>
        <w:t>Машиностроение</w:t>
      </w:r>
    </w:p>
    <w:p>
      <w:pPr>
        <w:pStyle w:val="BodyText"/>
        <w:spacing w:line="357" w:lineRule="auto" w:before="133"/>
        <w:ind w:left="1424" w:right="935"/>
      </w:pPr>
      <w:r>
        <w:rPr>
          <w:color w:val="212121"/>
        </w:rPr>
        <w:t>Машиностроение занимает ключевое место в промышленной структуре, благодаря</w:t>
      </w:r>
      <w:r>
        <w:rPr>
          <w:color w:val="212121"/>
          <w:spacing w:val="-6"/>
        </w:rPr>
        <w:t> </w:t>
      </w:r>
      <w:r>
        <w:rPr>
          <w:color w:val="212121"/>
        </w:rPr>
        <w:t>многочисленной</w:t>
      </w:r>
      <w:r>
        <w:rPr>
          <w:color w:val="212121"/>
          <w:spacing w:val="-6"/>
        </w:rPr>
        <w:t> </w:t>
      </w:r>
      <w:r>
        <w:rPr>
          <w:color w:val="212121"/>
        </w:rPr>
        <w:t>сети</w:t>
      </w:r>
      <w:r>
        <w:rPr>
          <w:color w:val="212121"/>
          <w:spacing w:val="-6"/>
        </w:rPr>
        <w:t> </w:t>
      </w:r>
      <w:r>
        <w:rPr>
          <w:color w:val="212121"/>
        </w:rPr>
        <w:t>заводов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предприятий,</w:t>
      </w:r>
      <w:r>
        <w:rPr>
          <w:color w:val="212121"/>
          <w:spacing w:val="-6"/>
        </w:rPr>
        <w:t> </w:t>
      </w:r>
      <w:r>
        <w:rPr>
          <w:color w:val="212121"/>
        </w:rPr>
        <w:t>производящих</w:t>
      </w:r>
      <w:r>
        <w:rPr>
          <w:color w:val="212121"/>
          <w:spacing w:val="-6"/>
        </w:rPr>
        <w:t> </w:t>
      </w:r>
      <w:r>
        <w:rPr>
          <w:color w:val="212121"/>
        </w:rPr>
        <w:t>широкий спектр продукции от бытовой техники до сложных инженерных конструкций и оборудования для различных отраслей экономики. Городские центры, такие как Москва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Ярославль,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ведущими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производству</w:t>
      </w:r>
      <w:r>
        <w:rPr>
          <w:color w:val="212121"/>
          <w:spacing w:val="-14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-14"/>
        </w:rPr>
        <w:t> </w:t>
      </w:r>
      <w:r>
        <w:rPr>
          <w:color w:val="212121"/>
        </w:rPr>
        <w:t>станков и различных видов техники. Высокая квалификация кадров и доступ к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00064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>
                          <a:hlinkClick r:id="rId44"/>
                        </wps:cNvPr>
                        <wps:cNvSpPr/>
                        <wps:spPr>
                          <a:xfrm>
                            <a:off x="420242" y="9629766"/>
                            <a:ext cx="626745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0548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704858"/>
                                </a:lnTo>
                                <a:lnTo>
                                  <a:pt x="0" y="704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>
                          <a:hlinkClick r:id="rId44"/>
                        </wps:cNvPr>
                        <wps:cNvSpPr/>
                        <wps:spPr>
                          <a:xfrm>
                            <a:off x="420242" y="9629766"/>
                            <a:ext cx="3810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05485">
                                <a:moveTo>
                                  <a:pt x="0" y="0"/>
                                </a:moveTo>
                                <a:lnTo>
                                  <a:pt x="38099" y="0"/>
                                </a:lnTo>
                                <a:lnTo>
                                  <a:pt x="38099" y="704858"/>
                                </a:lnTo>
                                <a:lnTo>
                                  <a:pt x="0" y="704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58355" y="628649"/>
                            <a:ext cx="38100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38550">
                                <a:moveTo>
                                  <a:pt x="38100" y="3616947"/>
                                </a:moveTo>
                                <a:lnTo>
                                  <a:pt x="21577" y="3600450"/>
                                </a:lnTo>
                                <a:lnTo>
                                  <a:pt x="16535" y="3600450"/>
                                </a:lnTo>
                                <a:lnTo>
                                  <a:pt x="0" y="3616947"/>
                                </a:lnTo>
                                <a:lnTo>
                                  <a:pt x="0" y="3622014"/>
                                </a:lnTo>
                                <a:lnTo>
                                  <a:pt x="16535" y="3638524"/>
                                </a:lnTo>
                                <a:lnTo>
                                  <a:pt x="21577" y="3638524"/>
                                </a:lnTo>
                                <a:lnTo>
                                  <a:pt x="38100" y="3622014"/>
                                </a:lnTo>
                                <a:lnTo>
                                  <a:pt x="38100" y="3619500"/>
                                </a:lnTo>
                                <a:lnTo>
                                  <a:pt x="38100" y="3616947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36385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73925" y="10220325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76" y="0"/>
                                </a:moveTo>
                                <a:lnTo>
                                  <a:pt x="66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52" y="9525"/>
                                </a:lnTo>
                                <a:lnTo>
                                  <a:pt x="366776" y="9525"/>
                                </a:lnTo>
                                <a:lnTo>
                                  <a:pt x="3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599552" id="docshapegroup131" coordorigin="163,0" coordsize="11194,16275">
                <v:shape style="position:absolute;left:163;top:0;width:11194;height:16275" id="docshape13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3" filled="true" fillcolor="#ffffff" stroked="false">
                  <v:fill type="solid"/>
                </v:rect>
                <v:rect style="position:absolute;left:825;top:15164;width:9870;height:1111" id="docshape134" href="https://newuroki.net/konspekty-urokov-dlya-uchitelya/geografija/epoha-velikih-geograficheskih-otkrytij-konspekt-uroka/" filled="true" fillcolor="#1150d3" stroked="false">
                  <v:fill type="solid"/>
                </v:rect>
                <v:rect style="position:absolute;left:825;top:15164;width:60;height:1111" id="docshape135" href="https://newuroki.net/konspekty-urokov-dlya-uchitelya/geografija/epoha-velikih-geograficheskih-otkrytij-konspekt-uroka/" filled="true" fillcolor="#000000" stroked="false">
                  <v:fill type="solid"/>
                </v:rect>
                <v:shape style="position:absolute;left:1199;top:990;width:60;height:5730" id="docshape136" coordorigin="1200,990" coordsize="60,5730" path="m1260,6686l1259,6682,1256,6675,1254,6672,1248,6666,1245,6664,1238,6661,1234,6660,1226,6660,1222,6661,1215,6664,1212,6666,1206,6672,1204,6675,1201,6682,1200,6686,1200,6694,1201,6698,1204,6705,1206,6708,1212,6714,1215,6716,1222,6719,1226,6720,1234,6720,1238,6719,1245,6716,1248,6714,1254,6708,1256,6705,1259,6698,1260,6694,1260,6690,1260,668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v:shape style="position:absolute;left:1224;top:16095;width:578;height:15" id="docshape137" coordorigin="1225,16095" coordsize="578,15" path="m1802,16095l1329,16095,1225,16095,1225,16110,1329,16110,1802,16110,1802,1609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современным технологиям способствуют конкурентоспособности продукции на </w:t>
      </w:r>
      <w:r>
        <w:rPr>
          <w:color w:val="212121"/>
        </w:rPr>
        <w:t>международном рынке.</w:t>
      </w:r>
    </w:p>
    <w:p>
      <w:pPr>
        <w:pStyle w:val="Heading5"/>
        <w:spacing w:line="273" w:lineRule="exact"/>
      </w:pPr>
      <w:r>
        <w:rPr>
          <w:color w:val="212121"/>
        </w:rPr>
        <w:t>Химическая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промышленность</w:t>
      </w:r>
    </w:p>
    <w:p>
      <w:pPr>
        <w:pStyle w:val="BodyText"/>
        <w:spacing w:line="357" w:lineRule="auto" w:before="133"/>
        <w:ind w:left="1424"/>
      </w:pP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отрасль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одной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ведущих,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развитой</w:t>
      </w:r>
      <w:r>
        <w:rPr>
          <w:color w:val="212121"/>
          <w:spacing w:val="-11"/>
        </w:rPr>
        <w:t> </w:t>
      </w:r>
      <w:r>
        <w:rPr>
          <w:color w:val="212121"/>
        </w:rPr>
        <w:t>сетью</w:t>
      </w:r>
      <w:r>
        <w:rPr>
          <w:color w:val="212121"/>
          <w:spacing w:val="-11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-11"/>
        </w:rPr>
        <w:t> </w:t>
      </w:r>
      <w:r>
        <w:rPr>
          <w:color w:val="212121"/>
        </w:rPr>
        <w:t>по производству минеральных удобрений, пластмасс, химических волокон и</w:t>
      </w:r>
    </w:p>
    <w:p>
      <w:pPr>
        <w:pStyle w:val="BodyText"/>
        <w:spacing w:line="357" w:lineRule="auto"/>
        <w:ind w:left="1424" w:right="850"/>
      </w:pPr>
      <w:r>
        <w:rPr>
          <w:color w:val="212121"/>
        </w:rPr>
        <w:t>фармацевтических препаратов. Основные предприятия сосредоточены в таких городах,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Орёл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Владимир.</w:t>
      </w:r>
      <w:r>
        <w:rPr>
          <w:color w:val="212121"/>
          <w:spacing w:val="-15"/>
        </w:rPr>
        <w:t> </w:t>
      </w:r>
      <w:r>
        <w:rPr>
          <w:color w:val="212121"/>
        </w:rPr>
        <w:t>Продукция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-15"/>
        </w:rPr>
        <w:t> </w:t>
      </w:r>
      <w:r>
        <w:rPr>
          <w:color w:val="212121"/>
        </w:rPr>
        <w:t>отрасли</w:t>
      </w:r>
      <w:r>
        <w:rPr>
          <w:color w:val="212121"/>
          <w:spacing w:val="-15"/>
        </w:rPr>
        <w:t> </w:t>
      </w:r>
      <w:r>
        <w:rPr>
          <w:color w:val="212121"/>
        </w:rPr>
        <w:t>востребована</w:t>
      </w:r>
      <w:r>
        <w:rPr>
          <w:color w:val="212121"/>
          <w:spacing w:val="-15"/>
        </w:rPr>
        <w:t> </w:t>
      </w:r>
      <w:r>
        <w:rPr>
          <w:color w:val="212121"/>
        </w:rPr>
        <w:t>как на внутреннем, так и на международном рынках, что способствует развитию экспортных связей и привлечению инвестиций в этот сектор.</w:t>
      </w:r>
    </w:p>
    <w:p>
      <w:pPr>
        <w:pStyle w:val="Heading5"/>
        <w:spacing w:line="273" w:lineRule="exact"/>
      </w:pPr>
      <w:r>
        <w:rPr>
          <w:color w:val="212121"/>
        </w:rPr>
        <w:t>Лёгкая </w:t>
      </w:r>
      <w:r>
        <w:rPr>
          <w:color w:val="212121"/>
          <w:spacing w:val="-2"/>
        </w:rPr>
        <w:t>промышленность</w:t>
      </w:r>
    </w:p>
    <w:p>
      <w:pPr>
        <w:pStyle w:val="BodyText"/>
        <w:spacing w:line="357" w:lineRule="auto" w:before="133"/>
        <w:ind w:left="1424" w:right="850"/>
      </w:pPr>
      <w:r>
        <w:rPr>
          <w:color w:val="212121"/>
        </w:rPr>
        <w:t>Лёгкая</w:t>
      </w:r>
      <w:r>
        <w:rPr>
          <w:color w:val="212121"/>
          <w:spacing w:val="-11"/>
        </w:rPr>
        <w:t> </w:t>
      </w:r>
      <w:r>
        <w:rPr>
          <w:color w:val="212121"/>
        </w:rPr>
        <w:t>индустрия,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частности</w:t>
      </w:r>
      <w:r>
        <w:rPr>
          <w:color w:val="212121"/>
          <w:spacing w:val="-11"/>
        </w:rPr>
        <w:t> </w:t>
      </w:r>
      <w:r>
        <w:rPr>
          <w:color w:val="212121"/>
        </w:rPr>
        <w:t>текстильная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обувная,</w:t>
      </w:r>
      <w:r>
        <w:rPr>
          <w:color w:val="212121"/>
          <w:spacing w:val="-11"/>
        </w:rPr>
        <w:t> </w:t>
      </w:r>
      <w:r>
        <w:rPr>
          <w:color w:val="212121"/>
        </w:rPr>
        <w:t>исторически</w:t>
      </w:r>
      <w:r>
        <w:rPr>
          <w:color w:val="212121"/>
          <w:spacing w:val="-11"/>
        </w:rPr>
        <w:t> </w:t>
      </w:r>
      <w:r>
        <w:rPr>
          <w:color w:val="212121"/>
        </w:rPr>
        <w:t>развивалась</w:t>
      </w:r>
      <w:r>
        <w:rPr>
          <w:color w:val="212121"/>
          <w:spacing w:val="-11"/>
        </w:rPr>
        <w:t> </w:t>
      </w:r>
      <w:r>
        <w:rPr>
          <w:color w:val="212121"/>
        </w:rPr>
        <w:t>в таких областях, как Ивановская и Тверская. Эти регионы известны своими традициями в производстве тканей, одежды и обуви. В последние годы отрасль сталкивается с конкуренцией со стороны зарубежных производителей, но сохраняет свою значимость благодаря высокому качеству продукции и сохранению традиционных технологий производства.</w:t>
      </w:r>
    </w:p>
    <w:p>
      <w:pPr>
        <w:pStyle w:val="Heading5"/>
        <w:spacing w:line="274" w:lineRule="exact"/>
      </w:pPr>
      <w:r>
        <w:rPr>
          <w:color w:val="212121"/>
        </w:rPr>
        <w:t>Пищевая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промышленность</w:t>
      </w:r>
    </w:p>
    <w:p>
      <w:pPr>
        <w:pStyle w:val="BodyText"/>
        <w:spacing w:line="357" w:lineRule="auto" w:before="133"/>
        <w:ind w:left="1424" w:right="1012"/>
      </w:pPr>
      <w:r>
        <w:rPr>
          <w:color w:val="212121"/>
        </w:rPr>
        <w:t>Пищевая</w:t>
      </w:r>
      <w:r>
        <w:rPr>
          <w:color w:val="212121"/>
          <w:spacing w:val="-1"/>
        </w:rPr>
        <w:t> </w:t>
      </w:r>
      <w:r>
        <w:rPr>
          <w:color w:val="212121"/>
        </w:rPr>
        <w:t>отрасль</w:t>
      </w:r>
      <w:r>
        <w:rPr>
          <w:color w:val="212121"/>
          <w:spacing w:val="-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"/>
        </w:rPr>
        <w:t> </w:t>
      </w:r>
      <w:r>
        <w:rPr>
          <w:color w:val="212121"/>
        </w:rPr>
        <w:t>собой</w:t>
      </w:r>
      <w:r>
        <w:rPr>
          <w:color w:val="212121"/>
          <w:spacing w:val="-1"/>
        </w:rPr>
        <w:t> </w:t>
      </w:r>
      <w:r>
        <w:rPr>
          <w:color w:val="212121"/>
        </w:rPr>
        <w:t>важный</w:t>
      </w:r>
      <w:r>
        <w:rPr>
          <w:color w:val="212121"/>
          <w:spacing w:val="-1"/>
        </w:rPr>
        <w:t> </w:t>
      </w:r>
      <w:r>
        <w:rPr>
          <w:color w:val="212121"/>
        </w:rPr>
        <w:t>сегмент</w:t>
      </w:r>
      <w:r>
        <w:rPr>
          <w:color w:val="212121"/>
          <w:spacing w:val="-1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-1"/>
        </w:rPr>
        <w:t> </w:t>
      </w:r>
      <w:r>
        <w:rPr>
          <w:color w:val="212121"/>
        </w:rPr>
        <w:t>обеспечивая как внутренний рынок, так и экспортные поставки. Основные направления 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6"/>
        </w:rPr>
        <w:t> </w:t>
      </w:r>
      <w:r>
        <w:rPr>
          <w:color w:val="212121"/>
        </w:rPr>
        <w:t>хлебобулочных</w:t>
      </w:r>
      <w:r>
        <w:rPr>
          <w:color w:val="212121"/>
          <w:spacing w:val="-16"/>
        </w:rPr>
        <w:t> </w:t>
      </w:r>
      <w:r>
        <w:rPr>
          <w:color w:val="212121"/>
        </w:rPr>
        <w:t>изделий,</w:t>
      </w:r>
      <w:r>
        <w:rPr>
          <w:color w:val="212121"/>
          <w:spacing w:val="-16"/>
        </w:rPr>
        <w:t> </w:t>
      </w:r>
      <w:r>
        <w:rPr>
          <w:color w:val="212121"/>
        </w:rPr>
        <w:t>мясных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молочных</w:t>
      </w:r>
      <w:r>
        <w:rPr>
          <w:color w:val="212121"/>
          <w:spacing w:val="-16"/>
        </w:rPr>
        <w:t> </w:t>
      </w:r>
      <w:r>
        <w:rPr>
          <w:color w:val="212121"/>
        </w:rPr>
        <w:t>продуктов, консервации и переработки овощей и фруктов. Воронеж и Липецк являются важными центрами пищевой отрасли, где сосредоточены крупнейшие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предприятия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переработке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сельскохозяйственной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продукции.</w:t>
      </w:r>
    </w:p>
    <w:p>
      <w:pPr>
        <w:pStyle w:val="BodyText"/>
        <w:spacing w:before="51"/>
      </w:pPr>
    </w:p>
    <w:p>
      <w:pPr>
        <w:pStyle w:val="Heading3"/>
        <w:spacing w:line="254" w:lineRule="auto" w:before="0"/>
        <w:ind w:right="850"/>
      </w:pPr>
      <w:r>
        <w:rPr>
          <w:color w:val="202020"/>
          <w:spacing w:val="-28"/>
        </w:rPr>
        <w:t>Сельское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хозяйство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3"/>
        </w:rPr>
        <w:t> </w:t>
      </w:r>
      <w:r>
        <w:rPr>
          <w:color w:val="202020"/>
          <w:spacing w:val="-28"/>
        </w:rPr>
        <w:t>растениеводство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и </w:t>
      </w:r>
      <w:r>
        <w:rPr>
          <w:color w:val="202020"/>
          <w:spacing w:val="-14"/>
        </w:rPr>
        <w:t>животноводство</w:t>
      </w:r>
    </w:p>
    <w:p>
      <w:pPr>
        <w:pStyle w:val="BodyText"/>
        <w:spacing w:line="357" w:lineRule="auto" w:before="383"/>
        <w:ind w:left="824" w:right="780"/>
      </w:pPr>
      <w:r>
        <w:rPr>
          <w:color w:val="212121"/>
        </w:rPr>
        <w:t>Сельское хозяйство играет важную роль в обеспечении продовольственной безопасности и экономической стабильности. Эти области страны традиционно специализируются на растениеводстве, в частности выращивании зерновых культур, картофеля, овощей и фруктов. Растениеводство является основой для пищевой промышленности и обеспечивает значительную часть потребностей региона в продовольствии. Животноводство, включая разведение крупного рогатого скота, свиноводство и птицеводство, развиты в сельских районах и обеспечивают как внутренние потребности, так и поставки на экспорт. Развитие современных агротехнологий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16"/>
        </w:rPr>
        <w:t> </w:t>
      </w:r>
      <w:r>
        <w:rPr>
          <w:color w:val="212121"/>
        </w:rPr>
        <w:t>новых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ведения</w:t>
      </w:r>
      <w:r>
        <w:rPr>
          <w:color w:val="212121"/>
          <w:spacing w:val="-16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способствуют увеличению производительности и улучшению качества продукции.</w:t>
      </w: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561974</wp:posOffset>
                </wp:positionH>
                <wp:positionV relativeFrom="paragraph">
                  <wp:posOffset>161523</wp:posOffset>
                </wp:positionV>
                <wp:extent cx="6229350" cy="705485"/>
                <wp:effectExtent l="0" t="0" r="0" b="0"/>
                <wp:wrapTopAndBottom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6229350" cy="705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Эпоха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Великих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геог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афических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открытий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718359pt;width:490.5pt;height:55.55pt;mso-position-horizontal-relative:page;mso-position-vertical-relative:paragraph;z-index:-15707136;mso-wrap-distance-left:0;mso-wrap-distance-right:0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Эпоха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Великих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геог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афических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открытий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Heading3"/>
        <w:spacing w:before="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599040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>
                          <a:hlinkClick r:id="rId44"/>
                        </wps:cNvPr>
                        <wps:cNvSpPr/>
                        <wps:spPr>
                          <a:xfrm>
                            <a:off x="420242" y="0"/>
                            <a:ext cx="62674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143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14291"/>
                                </a:lnTo>
                                <a:lnTo>
                                  <a:pt x="0" y="114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44"/>
                        </wps:cNvPr>
                        <wps:cNvSpPr/>
                        <wps:spPr>
                          <a:xfrm>
                            <a:off x="420242" y="0"/>
                            <a:ext cx="381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4300">
                                <a:moveTo>
                                  <a:pt x="0" y="0"/>
                                </a:moveTo>
                                <a:lnTo>
                                  <a:pt x="38099" y="0"/>
                                </a:lnTo>
                                <a:lnTo>
                                  <a:pt x="38099" y="114291"/>
                                </a:lnTo>
                                <a:lnTo>
                                  <a:pt x="0" y="114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8528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rect style="position:absolute;left:825;top:0;width:9870;height:180" id="docshape143" href="https://newuroki.net/konspekty-urokov-dlya-uchitelya/geografija/epoha-velikih-geograficheskih-otkrytij-konspekt-uroka/" filled="true" fillcolor="#1150d3" stroked="false">
                  <v:fill type="solid"/>
                </v:rect>
                <v:rect style="position:absolute;left:825;top:0;width:60;height:180" id="docshape144" href="https://newuroki.net/konspekty-urokov-dlya-uchitelya/geografija/epoha-velikih-geograficheskih-otkrytij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Транспортная</w:t>
      </w:r>
      <w:r>
        <w:rPr>
          <w:color w:val="202020"/>
          <w:spacing w:val="-37"/>
        </w:rPr>
        <w:t> </w:t>
      </w:r>
      <w:r>
        <w:rPr>
          <w:color w:val="202020"/>
          <w:spacing w:val="-2"/>
        </w:rPr>
        <w:t>система</w:t>
      </w:r>
    </w:p>
    <w:p>
      <w:pPr>
        <w:pStyle w:val="BodyText"/>
        <w:spacing w:line="357" w:lineRule="auto" w:before="423"/>
        <w:ind w:left="824" w:right="1261"/>
      </w:pPr>
      <w:r>
        <w:rPr>
          <w:color w:val="212121"/>
        </w:rPr>
        <w:t>Развитая транспортная сеть играет ключевую роль в обеспечении экономической активности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межрегиональных</w:t>
      </w:r>
      <w:r>
        <w:rPr>
          <w:color w:val="212121"/>
          <w:spacing w:val="-3"/>
        </w:rPr>
        <w:t> </w:t>
      </w:r>
      <w:r>
        <w:rPr>
          <w:color w:val="212121"/>
        </w:rPr>
        <w:t>связей.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3"/>
        </w:rPr>
        <w:t> </w:t>
      </w:r>
      <w:r>
        <w:rPr>
          <w:color w:val="212121"/>
        </w:rPr>
        <w:t>рассматриваемые</w:t>
      </w:r>
      <w:r>
        <w:rPr>
          <w:color w:val="212121"/>
          <w:spacing w:val="-3"/>
        </w:rPr>
        <w:t> </w:t>
      </w:r>
      <w:r>
        <w:rPr>
          <w:color w:val="212121"/>
        </w:rPr>
        <w:t>области</w:t>
      </w:r>
      <w:r>
        <w:rPr>
          <w:color w:val="212121"/>
          <w:spacing w:val="-3"/>
        </w:rPr>
        <w:t> </w:t>
      </w:r>
      <w:r>
        <w:rPr>
          <w:color w:val="212121"/>
        </w:rPr>
        <w:t>проходят важные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автомобильные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железнодорожные</w:t>
      </w:r>
      <w:r>
        <w:rPr>
          <w:color w:val="212121"/>
          <w:spacing w:val="-16"/>
        </w:rPr>
        <w:t> </w:t>
      </w:r>
      <w:r>
        <w:rPr>
          <w:color w:val="212121"/>
        </w:rPr>
        <w:t>магистрали,</w:t>
      </w:r>
      <w:r>
        <w:rPr>
          <w:color w:val="212121"/>
          <w:spacing w:val="-16"/>
        </w:rPr>
        <w:t> </w:t>
      </w:r>
      <w:r>
        <w:rPr>
          <w:color w:val="212121"/>
        </w:rPr>
        <w:t>связывающие</w:t>
      </w:r>
      <w:r>
        <w:rPr>
          <w:color w:val="212121"/>
          <w:spacing w:val="-16"/>
        </w:rPr>
        <w:t> </w:t>
      </w:r>
      <w:r>
        <w:rPr>
          <w:color w:val="212121"/>
        </w:rPr>
        <w:t>западные</w:t>
      </w:r>
      <w:r>
        <w:rPr>
          <w:color w:val="212121"/>
          <w:spacing w:val="-16"/>
        </w:rPr>
        <w:t> </w:t>
      </w:r>
      <w:r>
        <w:rPr>
          <w:color w:val="212121"/>
        </w:rPr>
        <w:t>и восточные</w:t>
      </w:r>
      <w:r>
        <w:rPr>
          <w:color w:val="212121"/>
          <w:spacing w:val="-16"/>
        </w:rPr>
        <w:t> </w:t>
      </w:r>
      <w:r>
        <w:rPr>
          <w:color w:val="212121"/>
        </w:rPr>
        <w:t>регионы</w:t>
      </w:r>
      <w:r>
        <w:rPr>
          <w:color w:val="212121"/>
          <w:spacing w:val="-16"/>
        </w:rPr>
        <w:t> </w:t>
      </w:r>
      <w:r>
        <w:rPr>
          <w:color w:val="212121"/>
        </w:rPr>
        <w:t>страны.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Транспортная</w:t>
      </w:r>
      <w:r>
        <w:rPr>
          <w:color w:val="212121"/>
          <w:spacing w:val="-16"/>
        </w:rPr>
        <w:t> </w:t>
      </w:r>
      <w:r>
        <w:rPr>
          <w:color w:val="212121"/>
        </w:rPr>
        <w:t>инфраструктура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крупные авиационные узлы, такие как Московский авиационный узел, и речные порты,</w:t>
      </w:r>
    </w:p>
    <w:p>
      <w:pPr>
        <w:pStyle w:val="BodyText"/>
        <w:spacing w:line="357" w:lineRule="auto" w:before="2"/>
        <w:ind w:left="824" w:right="850"/>
      </w:pPr>
      <w:r>
        <w:rPr>
          <w:color w:val="212121"/>
        </w:rPr>
        <w:t>обеспечивающие транспортировку грузов и пассажиров. Современная сеть дорог и логистических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центров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-15"/>
        </w:rPr>
        <w:t> </w:t>
      </w:r>
      <w:r>
        <w:rPr>
          <w:color w:val="212121"/>
        </w:rPr>
        <w:t>перемещению</w:t>
      </w:r>
      <w:r>
        <w:rPr>
          <w:color w:val="212121"/>
          <w:spacing w:val="-15"/>
        </w:rPr>
        <w:t> </w:t>
      </w:r>
      <w:r>
        <w:rPr>
          <w:color w:val="212121"/>
        </w:rPr>
        <w:t>товаров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услуг</w:t>
      </w:r>
      <w:r>
        <w:rPr>
          <w:color w:val="212121"/>
          <w:spacing w:val="-15"/>
        </w:rPr>
        <w:t> </w:t>
      </w:r>
      <w:r>
        <w:rPr>
          <w:color w:val="212121"/>
        </w:rPr>
        <w:t>как внутри страны, так и за её пределы, что усиливает интеграцию с другими регионами.</w:t>
      </w:r>
    </w:p>
    <w:p>
      <w:pPr>
        <w:pStyle w:val="Heading3"/>
      </w:pPr>
      <w:r>
        <w:rPr>
          <w:color w:val="202020"/>
          <w:spacing w:val="-4"/>
          <w:w w:val="90"/>
        </w:rPr>
        <w:t>Сфера</w:t>
      </w:r>
      <w:r>
        <w:rPr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услуг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4"/>
          <w:w w:val="90"/>
        </w:rPr>
        <w:t>туризм</w:t>
      </w:r>
    </w:p>
    <w:p>
      <w:pPr>
        <w:pStyle w:val="BodyText"/>
        <w:spacing w:line="357" w:lineRule="auto" w:before="408"/>
        <w:ind w:left="824" w:right="831"/>
      </w:pPr>
      <w:r>
        <w:rPr>
          <w:color w:val="212121"/>
        </w:rPr>
        <w:t>Сфера услуг занимает важное место в хозяйственной структуре, особенно в крупных </w:t>
      </w:r>
      <w:r>
        <w:rPr>
          <w:color w:val="212121"/>
          <w:spacing w:val="-2"/>
        </w:rPr>
        <w:t>городах, где сосредоточены финансовые, образовательные, медицинские и культурные учреждения.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Туризм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значимым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сектором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экономики,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Москве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Санкт-Петербурге,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-2"/>
        </w:rPr>
        <w:t> </w:t>
      </w:r>
      <w:r>
        <w:rPr>
          <w:color w:val="212121"/>
        </w:rPr>
        <w:t>миллионы</w:t>
      </w:r>
      <w:r>
        <w:rPr>
          <w:color w:val="212121"/>
          <w:spacing w:val="-2"/>
        </w:rPr>
        <w:t> </w:t>
      </w:r>
      <w:r>
        <w:rPr>
          <w:color w:val="212121"/>
        </w:rPr>
        <w:t>туристов</w:t>
      </w:r>
      <w:r>
        <w:rPr>
          <w:color w:val="212121"/>
          <w:spacing w:val="-2"/>
        </w:rPr>
        <w:t> </w:t>
      </w:r>
      <w:r>
        <w:rPr>
          <w:color w:val="212121"/>
        </w:rPr>
        <w:t>ежегодно.</w:t>
      </w:r>
      <w:r>
        <w:rPr>
          <w:color w:val="212121"/>
          <w:spacing w:val="-2"/>
        </w:rPr>
        <w:t> </w:t>
      </w:r>
      <w:r>
        <w:rPr>
          <w:color w:val="212121"/>
        </w:rPr>
        <w:t>Исторические и</w:t>
      </w:r>
      <w:r>
        <w:rPr>
          <w:color w:val="212121"/>
          <w:spacing w:val="-8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-8"/>
        </w:rPr>
        <w:t> </w:t>
      </w:r>
      <w:r>
        <w:rPr>
          <w:color w:val="212121"/>
        </w:rPr>
        <w:t>памятники,</w:t>
      </w:r>
      <w:r>
        <w:rPr>
          <w:color w:val="212121"/>
          <w:spacing w:val="-8"/>
        </w:rPr>
        <w:t> </w:t>
      </w:r>
      <w:r>
        <w:rPr>
          <w:color w:val="212121"/>
        </w:rPr>
        <w:t>музеи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театры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города</w:t>
      </w:r>
      <w:r>
        <w:rPr>
          <w:color w:val="212121"/>
          <w:spacing w:val="-8"/>
        </w:rPr>
        <w:t> </w:t>
      </w:r>
      <w:r>
        <w:rPr>
          <w:color w:val="212121"/>
        </w:rPr>
        <w:t>мировыми</w:t>
      </w:r>
      <w:r>
        <w:rPr>
          <w:color w:val="212121"/>
          <w:spacing w:val="-8"/>
        </w:rPr>
        <w:t> </w:t>
      </w:r>
      <w:r>
        <w:rPr>
          <w:color w:val="212121"/>
        </w:rPr>
        <w:t>туристическими центрами. Развитие гостиничного бизнеса, ресторанов и транспортной</w:t>
      </w:r>
      <w:r>
        <w:rPr>
          <w:color w:val="212121"/>
        </w:rPr>
        <w:t> инфраструктуры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2"/>
        </w:rPr>
        <w:t> </w:t>
      </w:r>
      <w:r>
        <w:rPr>
          <w:color w:val="212121"/>
        </w:rPr>
        <w:t>дальнейшему</w:t>
      </w:r>
      <w:r>
        <w:rPr>
          <w:color w:val="212121"/>
          <w:spacing w:val="-12"/>
        </w:rPr>
        <w:t> </w:t>
      </w:r>
      <w:r>
        <w:rPr>
          <w:color w:val="212121"/>
        </w:rPr>
        <w:t>росту</w:t>
      </w:r>
      <w:r>
        <w:rPr>
          <w:color w:val="212121"/>
          <w:spacing w:val="-12"/>
        </w:rPr>
        <w:t> </w:t>
      </w:r>
      <w:r>
        <w:rPr>
          <w:color w:val="212121"/>
        </w:rPr>
        <w:t>туристической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привлекательности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развитию.</w:t>
      </w:r>
    </w:p>
    <w:p>
      <w:pPr>
        <w:pStyle w:val="Heading3"/>
        <w:spacing w:before="251"/>
      </w:pPr>
      <w:r>
        <w:rPr>
          <w:color w:val="202020"/>
          <w:spacing w:val="-26"/>
        </w:rPr>
        <w:t>Экономические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связи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с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другими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областями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страны</w:t>
      </w:r>
    </w:p>
    <w:p>
      <w:pPr>
        <w:pStyle w:val="BodyText"/>
        <w:spacing w:before="423"/>
        <w:ind w:left="824"/>
      </w:pPr>
      <w:r>
        <w:rPr>
          <w:color w:val="212121"/>
          <w:spacing w:val="-2"/>
        </w:rPr>
        <w:t>Эта часть страны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активно взаимодействует 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другими экономическими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зонами,</w:t>
      </w:r>
    </w:p>
    <w:p>
      <w:pPr>
        <w:pStyle w:val="BodyText"/>
        <w:spacing w:line="357" w:lineRule="auto" w:before="134"/>
        <w:ind w:left="824" w:right="850"/>
      </w:pPr>
      <w:r>
        <w:rPr>
          <w:color w:val="212121"/>
        </w:rPr>
        <w:t>обеспечивая продукцию для внутреннего рынка и осуществляя экспортные поставки. Эти</w:t>
      </w:r>
      <w:r>
        <w:rPr>
          <w:color w:val="212121"/>
          <w:spacing w:val="-14"/>
        </w:rPr>
        <w:t> </w:t>
      </w:r>
      <w:r>
        <w:rPr>
          <w:color w:val="212121"/>
        </w:rPr>
        <w:t>области</w:t>
      </w:r>
      <w:r>
        <w:rPr>
          <w:color w:val="212121"/>
          <w:spacing w:val="-14"/>
        </w:rPr>
        <w:t> </w:t>
      </w:r>
      <w:r>
        <w:rPr>
          <w:color w:val="212121"/>
        </w:rPr>
        <w:t>поставляют</w:t>
      </w:r>
      <w:r>
        <w:rPr>
          <w:color w:val="212121"/>
          <w:spacing w:val="-14"/>
        </w:rPr>
        <w:t> </w:t>
      </w:r>
      <w:r>
        <w:rPr>
          <w:color w:val="212121"/>
        </w:rPr>
        <w:t>промышленную</w:t>
      </w:r>
      <w:r>
        <w:rPr>
          <w:color w:val="212121"/>
          <w:spacing w:val="-14"/>
        </w:rPr>
        <w:t> </w:t>
      </w:r>
      <w:r>
        <w:rPr>
          <w:color w:val="212121"/>
        </w:rPr>
        <w:t>продукцию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-14"/>
        </w:rPr>
        <w:t> </w:t>
      </w:r>
      <w:r>
        <w:rPr>
          <w:color w:val="212121"/>
        </w:rPr>
        <w:t>товары</w:t>
      </w:r>
      <w:r>
        <w:rPr>
          <w:color w:val="212121"/>
          <w:spacing w:val="-14"/>
        </w:rPr>
        <w:t> </w:t>
      </w:r>
      <w:r>
        <w:rPr>
          <w:color w:val="212121"/>
        </w:rPr>
        <w:t>в другие части страны, а также являются крупными импортёрами сырья и комплектующих. Экономическая взаимосвязь с другими регионами способствует развитию кооперации и специализации в производстве, что усиливает общую финансовую устойчивость и конкурентоспособность на международном уровне.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развитой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логистическим</w:t>
      </w:r>
      <w:r>
        <w:rPr>
          <w:color w:val="212121"/>
          <w:spacing w:val="-16"/>
        </w:rPr>
        <w:t> </w:t>
      </w:r>
      <w:r>
        <w:rPr>
          <w:color w:val="212121"/>
        </w:rPr>
        <w:t>центрам,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производственные связи поддерживаются на высоком уровне, что обеспечивает бесперебойное</w:t>
      </w:r>
    </w:p>
    <w:p>
      <w:pPr>
        <w:pStyle w:val="BodyText"/>
        <w:spacing w:before="1"/>
        <w:ind w:left="824"/>
      </w:pPr>
      <w:r>
        <w:rPr>
          <w:color w:val="212121"/>
        </w:rPr>
        <w:t>снабжение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8"/>
        </w:rPr>
        <w:t> </w:t>
      </w:r>
      <w:r>
        <w:rPr>
          <w:color w:val="212121"/>
        </w:rPr>
        <w:t>товаров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услуг.</w:t>
      </w:r>
    </w:p>
    <w:p>
      <w:pPr>
        <w:pStyle w:val="BodyText"/>
        <w:spacing w:before="111"/>
      </w:pPr>
    </w:p>
    <w:p>
      <w:pPr>
        <w:pStyle w:val="Heading3"/>
        <w:spacing w:line="254" w:lineRule="auto" w:before="0"/>
        <w:ind w:right="1332"/>
      </w:pPr>
      <w:r>
        <w:rPr>
          <w:color w:val="202020"/>
          <w:spacing w:val="-28"/>
        </w:rPr>
        <w:t>Практическая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работа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29"/>
        </w:rPr>
        <w:t> </w:t>
      </w:r>
      <w:r>
        <w:rPr>
          <w:color w:val="202020"/>
          <w:spacing w:val="-28"/>
        </w:rPr>
        <w:t>составление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экономической </w:t>
      </w:r>
      <w:r>
        <w:rPr>
          <w:color w:val="202020"/>
          <w:spacing w:val="-14"/>
        </w:rPr>
        <w:t>карты</w:t>
      </w:r>
      <w:r>
        <w:rPr>
          <w:rFonts w:ascii="Tahoma" w:hAnsi="Tahoma"/>
          <w:color w:val="202020"/>
          <w:spacing w:val="-14"/>
        </w:rPr>
        <w:t>-</w:t>
      </w:r>
      <w:r>
        <w:rPr>
          <w:color w:val="202020"/>
          <w:spacing w:val="-14"/>
        </w:rPr>
        <w:t>схемы</w:t>
      </w:r>
    </w:p>
    <w:p>
      <w:pPr>
        <w:spacing w:after="0" w:line="254" w:lineRule="auto"/>
        <w:sectPr>
          <w:pgSz w:w="11520" w:h="16290"/>
          <w:pgMar w:top="34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598016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8607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7504" id="docshapegroup146" coordorigin="163,0" coordsize="11194,16275">
                <v:shape style="position:absolute;left:163;top:0;width:11194;height:16275" id="docshape1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8" filled="true" fillcolor="#ffffff" stroked="false">
                  <v:fill type="solid"/>
                </v:rect>
                <v:shape style="position:absolute;left:825;top:4545;width:4500;height:4500" type="#_x0000_t75" id="docshape149" href="https://newuroki.net/wp-content/uploads/2024/09/6-reka-zavodi-korabli-priroda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 закрепления теоретических знаний учащимся предлагается создать экономическую карту-схему, на которой необходимо отметить основные отрасли промышленности,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зоны,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6"/>
        </w:rPr>
        <w:t> </w:t>
      </w:r>
      <w:r>
        <w:rPr>
          <w:color w:val="212121"/>
        </w:rPr>
        <w:t>магистрали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 связи с другими частями страны. Эта работа поможет визуализировать производственную структуру и понять взаимосвязи между различными элементами экономики. Кроме того, создание карты-схемы позволит учащимся лучше усвоить материал и развить навыки анализа и синтеза информации.</w:t>
      </w:r>
    </w:p>
    <w:p>
      <w:pPr>
        <w:pStyle w:val="Heading2"/>
        <w:spacing w:line="254" w:lineRule="auto" w:before="251"/>
        <w:ind w:right="85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4"/>
        </w:rPr>
        <w:t>Центральная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Россия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Поволжье</w:t>
      </w:r>
      <w:r>
        <w:rPr>
          <w:rFonts w:ascii="Tahoma" w:hAnsi="Tahoma"/>
          <w:color w:val="202020"/>
          <w:spacing w:val="-34"/>
        </w:rPr>
        <w:t>: </w:t>
      </w:r>
      <w:r>
        <w:rPr>
          <w:color w:val="202020"/>
          <w:spacing w:val="-28"/>
        </w:rPr>
        <w:t>сравнительная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характеристика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8"/>
          <w:w w:val="90"/>
        </w:rPr>
        <w:t>Географическое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8"/>
          <w:w w:val="90"/>
        </w:rPr>
        <w:t>положение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8"/>
          <w:w w:val="90"/>
        </w:rPr>
        <w:t>Поволжья</w:t>
      </w:r>
    </w:p>
    <w:p>
      <w:pPr>
        <w:pStyle w:val="BodyText"/>
        <w:spacing w:line="357" w:lineRule="auto" w:before="423"/>
        <w:ind w:left="824" w:right="850"/>
      </w:pPr>
      <w:r>
        <w:rPr>
          <w:color w:val="212121"/>
        </w:rPr>
        <w:t>Поволжье</w:t>
      </w:r>
      <w:r>
        <w:rPr>
          <w:color w:val="212121"/>
          <w:spacing w:val="-7"/>
        </w:rPr>
        <w:t> </w:t>
      </w:r>
      <w:r>
        <w:rPr>
          <w:color w:val="212121"/>
        </w:rPr>
        <w:t>занимает</w:t>
      </w:r>
      <w:r>
        <w:rPr>
          <w:color w:val="212121"/>
          <w:spacing w:val="-7"/>
        </w:rPr>
        <w:t> </w:t>
      </w:r>
      <w:r>
        <w:rPr>
          <w:color w:val="212121"/>
        </w:rPr>
        <w:t>важное</w:t>
      </w:r>
      <w:r>
        <w:rPr>
          <w:color w:val="212121"/>
          <w:spacing w:val="-7"/>
        </w:rPr>
        <w:t> </w:t>
      </w:r>
      <w:r>
        <w:rPr>
          <w:color w:val="212121"/>
        </w:rPr>
        <w:t>место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карте</w:t>
      </w:r>
      <w:r>
        <w:rPr>
          <w:color w:val="212121"/>
          <w:spacing w:val="-7"/>
        </w:rPr>
        <w:t> </w:t>
      </w:r>
      <w:r>
        <w:rPr>
          <w:color w:val="212121"/>
        </w:rPr>
        <w:t>страны,</w:t>
      </w:r>
      <w:r>
        <w:rPr>
          <w:color w:val="212121"/>
          <w:spacing w:val="-7"/>
        </w:rPr>
        <w:t> </w:t>
      </w:r>
      <w:r>
        <w:rPr>
          <w:color w:val="212121"/>
        </w:rPr>
        <w:t>простираясь</w:t>
      </w:r>
      <w:r>
        <w:rPr>
          <w:color w:val="212121"/>
          <w:spacing w:val="-7"/>
        </w:rPr>
        <w:t> </w:t>
      </w:r>
      <w:r>
        <w:rPr>
          <w:color w:val="212121"/>
        </w:rPr>
        <w:t>вдоль</w:t>
      </w:r>
      <w:r>
        <w:rPr>
          <w:color w:val="212121"/>
          <w:spacing w:val="-7"/>
        </w:rPr>
        <w:t> </w:t>
      </w:r>
      <w:r>
        <w:rPr>
          <w:color w:val="212121"/>
        </w:rPr>
        <w:t>реки</w:t>
      </w:r>
      <w:r>
        <w:rPr>
          <w:color w:val="212121"/>
          <w:spacing w:val="-7"/>
        </w:rPr>
        <w:t> </w:t>
      </w:r>
      <w:r>
        <w:rPr>
          <w:color w:val="212121"/>
        </w:rPr>
        <w:t>Волги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одной из крупнейших водных артерий Европы. Регион расположен на границе европейской части страны, включающей Средне-Волжский и Нижне-Волжский экономические районы. Важное значение имеет наличие Волги, которая связывает Поволжье с центральными областями и играет роль транспортного коридора,</w:t>
      </w:r>
    </w:p>
    <w:p>
      <w:pPr>
        <w:pStyle w:val="BodyText"/>
        <w:spacing w:line="357" w:lineRule="auto" w:before="2"/>
        <w:ind w:left="824" w:right="850"/>
      </w:pPr>
      <w:r>
        <w:rPr>
          <w:color w:val="212121"/>
        </w:rPr>
        <w:t>обеспечивая перемещение товаров и ресурсов как внутри страны, так и за её </w:t>
      </w:r>
      <w:r>
        <w:rPr>
          <w:color w:val="212121"/>
          <w:spacing w:val="-2"/>
        </w:rPr>
        <w:t>пределами.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Граничит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Поволжье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несколькими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крупными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хозяйственными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зонами,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 </w:t>
      </w:r>
      <w:r>
        <w:rPr>
          <w:color w:val="212121"/>
        </w:rPr>
        <w:t>определяет его стратегическое значение в системе межрегиональных связей.</w:t>
      </w:r>
    </w:p>
    <w:p>
      <w:pPr>
        <w:pStyle w:val="Heading3"/>
      </w:pPr>
      <w:r>
        <w:rPr>
          <w:color w:val="202020"/>
          <w:spacing w:val="-30"/>
        </w:rPr>
        <w:t>Состав</w:t>
      </w:r>
      <w:r>
        <w:rPr>
          <w:color w:val="202020"/>
          <w:spacing w:val="-52"/>
        </w:rPr>
        <w:t> </w:t>
      </w:r>
      <w:r>
        <w:rPr>
          <w:color w:val="202020"/>
          <w:spacing w:val="-30"/>
        </w:rPr>
        <w:t>Поволжского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экономического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района</w:t>
      </w:r>
    </w:p>
    <w:p>
      <w:pPr>
        <w:pStyle w:val="BodyText"/>
        <w:spacing w:line="357" w:lineRule="auto" w:before="408"/>
        <w:ind w:left="824"/>
      </w:pPr>
      <w:r>
        <w:rPr>
          <w:color w:val="212121"/>
          <w:spacing w:val="-2"/>
        </w:rPr>
        <w:t>Поволжский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экономический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район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областей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республик,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Татарстан, Башкортостан, Самарская, Саратовская, Нижегородская, Ульяновская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596992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6480" id="docshapegroup151" coordorigin="163,0" coordsize="11194,16275">
                <v:shape style="position:absolute;left:163;top:0;width:11194;height:16275" id="docshape1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области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обширный</w:t>
      </w:r>
      <w:r>
        <w:rPr>
          <w:color w:val="212121"/>
          <w:spacing w:val="-14"/>
        </w:rPr>
        <w:t> </w:t>
      </w:r>
      <w:r>
        <w:rPr>
          <w:color w:val="212121"/>
        </w:rPr>
        <w:t>регион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4"/>
        </w:rPr>
        <w:t> </w:t>
      </w:r>
      <w:r>
        <w:rPr>
          <w:color w:val="212121"/>
        </w:rPr>
        <w:t>и хозяйственных ресурсов, что делает его важным элементом народнохозяйственной системы страны. Важную роль в составе района играют крупные промышленные и аграрные центры, которые обеспечивают как внутренние потребности, так и экспортные поставки. Региональная специализация варьируется от добычи полезных ископаемых до высокотехнологичного производства и сельского хозяйства.</w:t>
      </w:r>
    </w:p>
    <w:p>
      <w:pPr>
        <w:pStyle w:val="Heading3"/>
        <w:spacing w:before="251"/>
      </w:pPr>
      <w:r>
        <w:rPr>
          <w:color w:val="202020"/>
          <w:spacing w:val="-26"/>
        </w:rPr>
        <w:t>Сравнение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природно</w:t>
      </w:r>
      <w:r>
        <w:rPr>
          <w:rFonts w:ascii="Tahoma" w:hAnsi="Tahoma"/>
          <w:color w:val="202020"/>
          <w:spacing w:val="-26"/>
        </w:rPr>
        <w:t>-</w:t>
      </w:r>
      <w:r>
        <w:rPr>
          <w:color w:val="202020"/>
          <w:spacing w:val="-26"/>
        </w:rPr>
        <w:t>ресурсного</w:t>
      </w:r>
      <w:r>
        <w:rPr>
          <w:color w:val="202020"/>
          <w:spacing w:val="-39"/>
        </w:rPr>
        <w:t> </w:t>
      </w:r>
      <w:r>
        <w:rPr>
          <w:color w:val="202020"/>
          <w:spacing w:val="-26"/>
        </w:rPr>
        <w:t>потенциала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Центральные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Поволжье</w:t>
      </w:r>
      <w:r>
        <w:rPr>
          <w:color w:val="212121"/>
          <w:spacing w:val="-16"/>
        </w:rPr>
        <w:t> </w:t>
      </w:r>
      <w:r>
        <w:rPr>
          <w:color w:val="212121"/>
        </w:rPr>
        <w:t>обладают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различными,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взаимодополняющими природными ресурсами. В то время как центральные области известны своими плодородными чернозёмами и лесными массивами, Поволжье располагает значительными запасами нефти, газа и других полезных ископаемых. Оба региона характеризуются наличием крупных рек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Волги в Поволжье и Оки в центральной части</w:t>
      </w:r>
      <w:r>
        <w:rPr>
          <w:color w:val="212121"/>
          <w:spacing w:val="-6"/>
        </w:rPr>
        <w:t> </w:t>
      </w:r>
      <w:r>
        <w:rPr>
          <w:color w:val="212121"/>
        </w:rPr>
        <w:t>страны,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водный</w:t>
      </w:r>
      <w:r>
        <w:rPr>
          <w:color w:val="212121"/>
          <w:spacing w:val="-6"/>
        </w:rPr>
        <w:t> </w:t>
      </w:r>
      <w:r>
        <w:rPr>
          <w:color w:val="212121"/>
        </w:rPr>
        <w:t>потенциал.</w:t>
      </w:r>
      <w:r>
        <w:rPr>
          <w:color w:val="212121"/>
          <w:spacing w:val="-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6"/>
        </w:rPr>
        <w:t> </w:t>
      </w:r>
      <w:r>
        <w:rPr>
          <w:color w:val="212121"/>
        </w:rPr>
        <w:t>условия</w:t>
      </w:r>
      <w:r>
        <w:rPr>
          <w:color w:val="212121"/>
          <w:spacing w:val="-6"/>
        </w:rPr>
        <w:t> </w:t>
      </w:r>
      <w:r>
        <w:rPr>
          <w:color w:val="212121"/>
        </w:rPr>
        <w:t>Поволжья, включая наличие богатых водных ресурсов и минеральных запасов, способствуют развитию</w:t>
      </w:r>
      <w:r>
        <w:rPr>
          <w:color w:val="212121"/>
          <w:spacing w:val="-9"/>
        </w:rPr>
        <w:t> </w:t>
      </w:r>
      <w:r>
        <w:rPr>
          <w:color w:val="212121"/>
        </w:rPr>
        <w:t>добывающей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перерабатывающей</w:t>
      </w:r>
      <w:r>
        <w:rPr>
          <w:color w:val="212121"/>
          <w:spacing w:val="-9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-9"/>
        </w:rPr>
        <w:t> </w:t>
      </w:r>
      <w:r>
        <w:rPr>
          <w:color w:val="212121"/>
        </w:rPr>
        <w:t>тогда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основные области фокусируются на совершенствовании сельского хозяйства и легкой </w:t>
      </w:r>
      <w:r>
        <w:rPr>
          <w:color w:val="212121"/>
          <w:spacing w:val="-2"/>
        </w:rPr>
        <w:t>промышленности.</w:t>
      </w:r>
    </w:p>
    <w:p>
      <w:pPr>
        <w:pStyle w:val="Heading3"/>
        <w:spacing w:before="252"/>
      </w:pPr>
      <w:r>
        <w:rPr>
          <w:color w:val="202020"/>
          <w:spacing w:val="-28"/>
        </w:rPr>
        <w:t>Особенности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населения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хозяйства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Поволжья</w:t>
      </w:r>
    </w:p>
    <w:p>
      <w:pPr>
        <w:pStyle w:val="BodyText"/>
        <w:spacing w:line="357" w:lineRule="auto" w:before="423"/>
        <w:ind w:left="824" w:right="850"/>
      </w:pPr>
      <w:r>
        <w:rPr>
          <w:color w:val="212121"/>
        </w:rPr>
        <w:t>Население</w:t>
      </w:r>
      <w:r>
        <w:rPr>
          <w:color w:val="212121"/>
          <w:spacing w:val="-15"/>
        </w:rPr>
        <w:t> </w:t>
      </w:r>
      <w:r>
        <w:rPr>
          <w:color w:val="212121"/>
        </w:rPr>
        <w:t>Поволжья</w:t>
      </w:r>
      <w:r>
        <w:rPr>
          <w:color w:val="212121"/>
          <w:spacing w:val="-15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5"/>
        </w:rPr>
        <w:t> </w:t>
      </w:r>
      <w:r>
        <w:rPr>
          <w:color w:val="212121"/>
        </w:rPr>
        <w:t>многонациональным</w:t>
      </w:r>
      <w:r>
        <w:rPr>
          <w:color w:val="212121"/>
          <w:spacing w:val="-15"/>
        </w:rPr>
        <w:t> </w:t>
      </w:r>
      <w:r>
        <w:rPr>
          <w:color w:val="212121"/>
        </w:rPr>
        <w:t>составом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высокой</w:t>
      </w:r>
      <w:r>
        <w:rPr>
          <w:color w:val="212121"/>
          <w:spacing w:val="-15"/>
        </w:rPr>
        <w:t> </w:t>
      </w:r>
      <w:r>
        <w:rPr>
          <w:color w:val="212121"/>
        </w:rPr>
        <w:t>плотностью в</w:t>
      </w:r>
      <w:r>
        <w:rPr>
          <w:color w:val="212121"/>
          <w:spacing w:val="-1"/>
        </w:rPr>
        <w:t> </w:t>
      </w:r>
      <w:r>
        <w:rPr>
          <w:color w:val="212121"/>
        </w:rPr>
        <w:t>городских</w:t>
      </w:r>
      <w:r>
        <w:rPr>
          <w:color w:val="212121"/>
          <w:spacing w:val="-1"/>
        </w:rPr>
        <w:t> </w:t>
      </w:r>
      <w:r>
        <w:rPr>
          <w:color w:val="212121"/>
        </w:rPr>
        <w:t>агломерациях.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крупных</w:t>
      </w:r>
      <w:r>
        <w:rPr>
          <w:color w:val="212121"/>
          <w:spacing w:val="-1"/>
        </w:rPr>
        <w:t> </w:t>
      </w:r>
      <w:r>
        <w:rPr>
          <w:color w:val="212121"/>
        </w:rPr>
        <w:t>городах,</w:t>
      </w:r>
      <w:r>
        <w:rPr>
          <w:color w:val="212121"/>
          <w:spacing w:val="-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Казань,</w:t>
      </w:r>
      <w:r>
        <w:rPr>
          <w:color w:val="212121"/>
          <w:spacing w:val="-1"/>
        </w:rPr>
        <w:t> </w:t>
      </w:r>
      <w:r>
        <w:rPr>
          <w:color w:val="212121"/>
        </w:rPr>
        <w:t>Самара,</w:t>
      </w:r>
      <w:r>
        <w:rPr>
          <w:color w:val="212121"/>
          <w:spacing w:val="-1"/>
        </w:rPr>
        <w:t> </w:t>
      </w:r>
      <w:r>
        <w:rPr>
          <w:color w:val="212121"/>
        </w:rPr>
        <w:t>Волгоград, сосредоточены значительные трудовые ресурсы, что способствует развитию промышленности и сферы услуг. Специализация Поволжья варьируется от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нефтепереработки и машиностроения до агропромышленного комплекса и транспортной логистики. Модернизация крупных промышленных предприятий и </w:t>
      </w:r>
      <w:r>
        <w:rPr>
          <w:color w:val="212121"/>
          <w:spacing w:val="-2"/>
        </w:rPr>
        <w:t>сельскохозяйственных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зон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обеспечивает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региону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высокие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позиции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производстве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промышленных товаров, так и продовольствия.</w:t>
      </w:r>
    </w:p>
    <w:p>
      <w:pPr>
        <w:pStyle w:val="Heading3"/>
        <w:spacing w:line="254" w:lineRule="auto"/>
        <w:ind w:right="850"/>
      </w:pPr>
      <w:r>
        <w:rPr>
          <w:color w:val="202020"/>
          <w:spacing w:val="-26"/>
        </w:rPr>
        <w:t>Экономические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связи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между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центральными </w:t>
      </w:r>
      <w:r>
        <w:rPr>
          <w:color w:val="202020"/>
          <w:spacing w:val="-18"/>
        </w:rPr>
        <w:t>областями</w:t>
      </w:r>
      <w:r>
        <w:rPr>
          <w:color w:val="202020"/>
          <w:spacing w:val="-53"/>
        </w:rPr>
        <w:t> </w:t>
      </w:r>
      <w:r>
        <w:rPr>
          <w:color w:val="202020"/>
          <w:spacing w:val="-18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18"/>
        </w:rPr>
        <w:t>Поволжьем</w:t>
      </w:r>
    </w:p>
    <w:p>
      <w:pPr>
        <w:pStyle w:val="BodyText"/>
        <w:spacing w:line="357" w:lineRule="auto" w:before="383"/>
        <w:ind w:left="824" w:right="999"/>
      </w:pPr>
      <w:r>
        <w:rPr>
          <w:color w:val="212121"/>
        </w:rPr>
        <w:t>Эти два региона тесно связаны между собой через транспортные и экономические коридоры,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распределение товаров и услуг. Центральные области и Поволжье дополняют друг друга в хозяйственном плане: ресурсы Поволжья, такие как нефть и газ, обеспечивают энергией и сырьём промышленные предприятия основных районов, тогда как последние поставляют готовую продукцию и потребительские товары в Поволжье.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595968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0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5456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Такая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взаимозависимость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способствует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устойчивому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развитию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экономики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поддержанию высоких темпов роста в обоих регионах.</w:t>
      </w:r>
    </w:p>
    <w:p>
      <w:pPr>
        <w:pStyle w:val="Heading3"/>
      </w:pPr>
      <w:r>
        <w:rPr>
          <w:color w:val="202020"/>
          <w:spacing w:val="-26"/>
        </w:rPr>
        <w:t>Роль</w:t>
      </w:r>
      <w:r>
        <w:rPr>
          <w:color w:val="202020"/>
          <w:spacing w:val="-37"/>
        </w:rPr>
        <w:t> </w:t>
      </w:r>
      <w:r>
        <w:rPr>
          <w:color w:val="202020"/>
          <w:spacing w:val="-26"/>
        </w:rPr>
        <w:t>Волги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как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транспортной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артерии</w:t>
      </w:r>
    </w:p>
    <w:p>
      <w:pPr>
        <w:pStyle w:val="BodyText"/>
        <w:spacing w:line="357" w:lineRule="auto" w:before="408"/>
        <w:ind w:left="824" w:right="850"/>
      </w:pPr>
      <w:r>
        <w:rPr>
          <w:color w:val="212121"/>
        </w:rPr>
        <w:t>Река Волга является ключевым элементом транспортной системы Поволжья и важнейшим звеном, соединяющим его с основной частью страны. Благодаря судоходству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Волге</w:t>
      </w:r>
      <w:r>
        <w:rPr>
          <w:color w:val="212121"/>
          <w:spacing w:val="-15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транспортировка</w:t>
      </w:r>
      <w:r>
        <w:rPr>
          <w:color w:val="212121"/>
          <w:spacing w:val="-15"/>
        </w:rPr>
        <w:t> </w:t>
      </w:r>
      <w:r>
        <w:rPr>
          <w:color w:val="212121"/>
        </w:rPr>
        <w:t>сырья,</w:t>
      </w:r>
      <w:r>
        <w:rPr>
          <w:color w:val="212121"/>
          <w:spacing w:val="-15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-15"/>
        </w:rPr>
        <w:t> </w:t>
      </w:r>
      <w:r>
        <w:rPr>
          <w:color w:val="212121"/>
        </w:rPr>
        <w:t>товаров и сельскохозяйственной продукции между регионами, что способствует развитию финансовых связей и укреплению межрегионального сотрудничества. Вдоль Волги расположены крупнейшие порты и логистические центры, обеспечивающие эффективное перемещение грузов как внутри страны, так и за её пределами.</w:t>
      </w:r>
    </w:p>
    <w:p>
      <w:pPr>
        <w:pStyle w:val="Heading3"/>
        <w:spacing w:before="251"/>
      </w:pPr>
      <w:r>
        <w:rPr>
          <w:color w:val="202020"/>
          <w:spacing w:val="-30"/>
        </w:rPr>
        <w:t>Сравнительный</w:t>
      </w:r>
      <w:r>
        <w:rPr>
          <w:color w:val="202020"/>
          <w:spacing w:val="-38"/>
        </w:rPr>
        <w:t> </w:t>
      </w:r>
      <w:r>
        <w:rPr>
          <w:color w:val="202020"/>
          <w:spacing w:val="-30"/>
        </w:rPr>
        <w:t>анализ</w:t>
      </w:r>
      <w:r>
        <w:rPr>
          <w:color w:val="202020"/>
          <w:spacing w:val="-45"/>
        </w:rPr>
        <w:t> </w:t>
      </w:r>
      <w:r>
        <w:rPr>
          <w:color w:val="202020"/>
          <w:spacing w:val="-30"/>
        </w:rPr>
        <w:t>экономического</w:t>
      </w:r>
      <w:r>
        <w:rPr>
          <w:color w:val="202020"/>
          <w:spacing w:val="-31"/>
        </w:rPr>
        <w:t> </w:t>
      </w:r>
      <w:r>
        <w:rPr>
          <w:color w:val="202020"/>
          <w:spacing w:val="-30"/>
        </w:rPr>
        <w:t>развития</w:t>
      </w:r>
    </w:p>
    <w:p>
      <w:pPr>
        <w:pStyle w:val="BodyText"/>
        <w:spacing w:line="357" w:lineRule="auto" w:before="423"/>
        <w:ind w:left="824" w:right="850"/>
      </w:pPr>
      <w:r>
        <w:rPr>
          <w:color w:val="212121"/>
        </w:rPr>
        <w:t>Центральные области и Поволжье демонстрируют различные модели экономического совершенствования, что обусловлено их природными и ресурсными особенностями. В то время как центральные области сосредоточены на высокотехнологичном производстве, машиностроении и сельском хозяйстве, Поволжье делает акцент на добычу и переработку полезных ископаемых, нефтехимию и металлургию. Оба региона обладают развитой инфраструктурой и высоким уровнем урбанизации, что 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привлечению</w:t>
      </w:r>
      <w:r>
        <w:rPr>
          <w:color w:val="212121"/>
          <w:spacing w:val="-16"/>
        </w:rPr>
        <w:t> </w:t>
      </w:r>
      <w:r>
        <w:rPr>
          <w:color w:val="212121"/>
        </w:rPr>
        <w:t>инвестиций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16"/>
        </w:rPr>
        <w:t> </w:t>
      </w:r>
      <w:r>
        <w:rPr>
          <w:color w:val="212121"/>
        </w:rPr>
        <w:t>Однако различия в ресурсной базе и географическом положении определяют различные направления финансовой специализации.</w:t>
      </w:r>
    </w:p>
    <w:p>
      <w:pPr>
        <w:pStyle w:val="Heading3"/>
        <w:spacing w:line="254" w:lineRule="auto" w:before="252"/>
      </w:pPr>
      <w:r>
        <w:rPr>
          <w:color w:val="202020"/>
          <w:spacing w:val="-30"/>
        </w:rPr>
        <w:t>Дискуссия</w:t>
      </w:r>
      <w:r>
        <w:rPr>
          <w:rFonts w:ascii="Tahoma" w:hAnsi="Tahoma"/>
          <w:color w:val="202020"/>
          <w:spacing w:val="-30"/>
        </w:rPr>
        <w:t>: </w:t>
      </w:r>
      <w:r>
        <w:rPr>
          <w:color w:val="202020"/>
          <w:spacing w:val="-30"/>
        </w:rPr>
        <w:t>перспективы</w:t>
      </w:r>
      <w:r>
        <w:rPr>
          <w:color w:val="202020"/>
          <w:spacing w:val="-33"/>
        </w:rPr>
        <w:t> </w:t>
      </w:r>
      <w:r>
        <w:rPr>
          <w:color w:val="202020"/>
          <w:spacing w:val="-30"/>
        </w:rPr>
        <w:t>экономического </w:t>
      </w:r>
      <w:r>
        <w:rPr>
          <w:color w:val="202020"/>
          <w:spacing w:val="-14"/>
        </w:rPr>
        <w:t>взаимодействия</w:t>
      </w:r>
    </w:p>
    <w:p>
      <w:pPr>
        <w:pStyle w:val="BodyText"/>
        <w:spacing w:line="357" w:lineRule="auto" w:before="383"/>
        <w:ind w:left="824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этапе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обсудить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5"/>
        </w:rPr>
        <w:t> </w:t>
      </w:r>
      <w:r>
        <w:rPr>
          <w:color w:val="212121"/>
        </w:rPr>
        <w:t>дальнейшего хозяйственного сотрудничества между центральными областями и Поволжьем.</w:t>
      </w: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Основными вопросами для обсуждения могут стать: усиление транспортных связей, развитие совместных проектов в сфере энергетики и промышленности, а также использование природно-ресурсного потенциала для укрепления экономических позиций страны в целом. Дискуссия поможет учащимся лучше понять взаимосвязи между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4"/>
        </w:rPr>
        <w:t> </w:t>
      </w:r>
      <w:r>
        <w:rPr>
          <w:color w:val="212121"/>
        </w:rPr>
        <w:t>регионами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оценить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14"/>
        </w:rPr>
        <w:t> </w:t>
      </w:r>
      <w:r>
        <w:rPr>
          <w:color w:val="212121"/>
        </w:rPr>
        <w:t>развития.</w:t>
      </w:r>
    </w:p>
    <w:p>
      <w:pPr>
        <w:pStyle w:val="Heading1"/>
        <w:spacing w:before="25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22"/>
        <w:ind w:left="824" w:right="850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hyperlink r:id="rId47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прошло наше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занятие.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интересным?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оказались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594944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338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594432" id="docshapegroup159" coordorigin="163,0" coordsize="11194,16275">
                <v:shape style="position:absolute;left:163;top:0;width:11194;height:16275" id="docshape1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1" filled="true" fillcolor="#ffffff" stroked="false">
                  <v:fill type="solid"/>
                </v:rect>
                <v:shape style="position:absolute;left:825;top:6195;width:4500;height:2535" type="#_x0000_t75" id="docshape162" href="https://newuroki.net/wp-content/uploads/2024/09/uchitelja-shutjat-centralnaja-rossija-konspekt-uroka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трудными?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легко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1"/>
        </w:rPr>
        <w:t> </w:t>
      </w:r>
      <w:r>
        <w:rPr>
          <w:color w:val="212121"/>
        </w:rPr>
        <w:t>теме,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смогли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 найти ответы на вопросы, которые ставились в начале занятия.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Возьмите пару минут, чтобы оценить свою работу и работу класса в целом. Какие чувства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возникли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обсуждения?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выводы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сделали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Проанализируйте,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полезны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-6"/>
        </w:rPr>
        <w:t> </w:t>
      </w:r>
      <w:r>
        <w:rPr>
          <w:color w:val="212121"/>
        </w:rPr>
        <w:t>изучении географии.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возникли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осталось</w:t>
      </w:r>
      <w:r>
        <w:rPr>
          <w:color w:val="212121"/>
          <w:spacing w:val="-8"/>
        </w:rPr>
        <w:t> </w:t>
      </w:r>
      <w:r>
        <w:rPr>
          <w:color w:val="212121"/>
        </w:rPr>
        <w:t>непонятным,</w:t>
      </w:r>
      <w:r>
        <w:rPr>
          <w:color w:val="212121"/>
          <w:spacing w:val="-8"/>
        </w:rPr>
        <w:t> </w:t>
      </w:r>
      <w:r>
        <w:rPr>
          <w:color w:val="212121"/>
        </w:rPr>
        <w:t>давайте обсудим это, чтобы вы могли уйти с урока с чувством уверенности в полученных </w:t>
      </w:r>
      <w:r>
        <w:rPr>
          <w:color w:val="212121"/>
          <w:spacing w:val="-2"/>
        </w:rPr>
        <w:t>знаниях.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выразить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мысли</w:t>
      </w:r>
      <w:r>
        <w:rPr>
          <w:color w:val="212121"/>
          <w:spacing w:val="-11"/>
        </w:rPr>
        <w:t> </w:t>
      </w:r>
      <w:r>
        <w:rPr>
          <w:color w:val="212121"/>
        </w:rPr>
        <w:t>устно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записать</w:t>
      </w:r>
      <w:r>
        <w:rPr>
          <w:color w:val="212121"/>
          <w:spacing w:val="-11"/>
        </w:rPr>
        <w:t> </w:t>
      </w:r>
      <w:r>
        <w:rPr>
          <w:color w:val="212121"/>
        </w:rPr>
        <w:t>их,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 ваши впечатления для улучшения нашей работы в будущем.</w:t>
      </w:r>
    </w:p>
    <w:p>
      <w:pPr>
        <w:pStyle w:val="Heading1"/>
        <w:spacing w:before="249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Друзья, сегодня мы с вами проделали огромную работу, познакомившись с одной из ключевых частей нашей страны и оценив её значение для общего развития государства.</w:t>
      </w:r>
      <w:r>
        <w:rPr>
          <w:color w:val="212121"/>
          <w:spacing w:val="-11"/>
        </w:rPr>
        <w:t> </w:t>
      </w:r>
      <w:r>
        <w:rPr>
          <w:color w:val="212121"/>
        </w:rPr>
        <w:t>Те</w:t>
      </w:r>
      <w:r>
        <w:rPr>
          <w:color w:val="212121"/>
          <w:spacing w:val="-11"/>
        </w:rPr>
        <w:t> </w:t>
      </w:r>
      <w:r>
        <w:rPr>
          <w:color w:val="212121"/>
        </w:rPr>
        <w:t>знания,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получили,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понять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1"/>
        </w:rPr>
        <w:t> </w:t>
      </w:r>
      <w:r>
        <w:rPr>
          <w:color w:val="212121"/>
        </w:rPr>
        <w:t>и специфику этих территорий, но и показывают, насколько разнообразна и богата наша </w:t>
      </w:r>
      <w:r>
        <w:rPr>
          <w:color w:val="212121"/>
          <w:spacing w:val="-2"/>
        </w:rPr>
        <w:t>Родина.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Впереди нас ждёт ещё много интересных тем и открытий, и я уверена, что, вооружившись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сегодняшними</w:t>
      </w:r>
      <w:r>
        <w:rPr>
          <w:color w:val="212121"/>
          <w:spacing w:val="-15"/>
        </w:rPr>
        <w:t> </w:t>
      </w:r>
      <w:r>
        <w:rPr>
          <w:color w:val="212121"/>
        </w:rPr>
        <w:t>знаниями,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будете</w:t>
      </w:r>
      <w:r>
        <w:rPr>
          <w:color w:val="212121"/>
          <w:spacing w:val="-15"/>
        </w:rPr>
        <w:t> </w:t>
      </w:r>
      <w:r>
        <w:rPr>
          <w:color w:val="212121"/>
        </w:rPr>
        <w:t>ещё</w:t>
      </w:r>
      <w:r>
        <w:rPr>
          <w:color w:val="212121"/>
          <w:spacing w:val="-15"/>
        </w:rPr>
        <w:t> </w:t>
      </w:r>
      <w:r>
        <w:rPr>
          <w:color w:val="212121"/>
        </w:rPr>
        <w:t>увереннее</w:t>
      </w:r>
      <w:r>
        <w:rPr>
          <w:color w:val="212121"/>
          <w:spacing w:val="-1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5"/>
        </w:rPr>
        <w:t> </w:t>
      </w:r>
      <w:r>
        <w:rPr>
          <w:color w:val="212121"/>
        </w:rPr>
        <w:t>вперёд. Ваше</w:t>
      </w:r>
      <w:r>
        <w:rPr>
          <w:color w:val="212121"/>
          <w:spacing w:val="-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знаниям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желание</w:t>
      </w:r>
      <w:r>
        <w:rPr>
          <w:color w:val="212121"/>
          <w:spacing w:val="-1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сложных</w:t>
      </w:r>
      <w:r>
        <w:rPr>
          <w:color w:val="212121"/>
          <w:spacing w:val="-1"/>
        </w:rPr>
        <w:t> </w:t>
      </w:r>
      <w:r>
        <w:rPr>
          <w:color w:val="212121"/>
        </w:rPr>
        <w:t>вопросах</w:t>
      </w:r>
      <w:r>
        <w:rPr>
          <w:color w:val="212121"/>
          <w:spacing w:val="-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залог успеха, и я горжусь вашим упорством.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Пусть это занятие станет для вас ещё одним шагом на пути к пониманию нашего огромного мира. Помните, что каждый ваш вопрос, каждый ваш интерес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начало нового</w:t>
      </w:r>
      <w:r>
        <w:rPr>
          <w:color w:val="212121"/>
          <w:spacing w:val="-13"/>
        </w:rPr>
        <w:t> </w:t>
      </w:r>
      <w:r>
        <w:rPr>
          <w:color w:val="212121"/>
        </w:rPr>
        <w:t>открытия.</w:t>
      </w:r>
      <w:r>
        <w:rPr>
          <w:color w:val="212121"/>
          <w:spacing w:val="-13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-13"/>
        </w:rPr>
        <w:t> </w:t>
      </w:r>
      <w:r>
        <w:rPr>
          <w:color w:val="212121"/>
        </w:rPr>
        <w:t>думать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задавать</w:t>
      </w:r>
      <w:r>
        <w:rPr>
          <w:color w:val="212121"/>
          <w:spacing w:val="-13"/>
        </w:rPr>
        <w:t> </w:t>
      </w:r>
      <w:r>
        <w:rPr>
          <w:color w:val="212121"/>
        </w:rPr>
        <w:t>вопросы,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вами откроются ещё более захватывающие горизонты. Спасибо за вашу работу сегодня!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56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593920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97318" y="323850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10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58355" y="2895625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889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889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857527" y="5972175"/>
                            <a:ext cx="11010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9525">
                                <a:moveTo>
                                  <a:pt x="1100975" y="0"/>
                                </a:moveTo>
                                <a:lnTo>
                                  <a:pt x="351091" y="0"/>
                                </a:lnTo>
                                <a:lnTo>
                                  <a:pt x="293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93116" y="9525"/>
                                </a:lnTo>
                                <a:lnTo>
                                  <a:pt x="351091" y="9525"/>
                                </a:lnTo>
                                <a:lnTo>
                                  <a:pt x="1100975" y="9525"/>
                                </a:lnTo>
                                <a:lnTo>
                                  <a:pt x="110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593408" id="docshapegroup164" coordorigin="163,0" coordsize="11194,16276">
                <v:shape style="position:absolute;left:163;top:0;width:11194;height:16275" id="docshape16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66" filled="true" fillcolor="#ffffff" stroked="false">
                  <v:fill type="solid"/>
                </v:rect>
                <v:shape style="position:absolute;left:1261;top:509;width:4295;height:45" id="docshape167" coordorigin="1261,510" coordsize="4295,45" path="m5556,510l4444,510,1261,510,1261,555,4444,555,5556,555,5556,510xe" filled="true" fillcolor="#1150d3" stroked="false">
                  <v:path arrowok="t"/>
                  <v:fill type="solid"/>
                </v:shape>
                <v:shape style="position:absolute;left:825;top:945;width:4500;height:2535" type="#_x0000_t75" id="docshape168" href="https://newuroki.net/wp-content/uploads/2024/09/ucheniki-shutjat-centralnaja-rossija-konspekt-uroka.jpg" stroked="false">
                  <v:imagedata r:id="rId50" o:title=""/>
                </v:shape>
                <v:shape style="position:absolute;left:1199;top:4560;width:60;height:1680" id="docshape169" coordorigin="1200,4560" coordsize="60,1680" path="m1260,6206l1259,6202,1256,6195,1254,6192,1248,6186,1245,6184,1238,6181,1234,6180,1226,6180,1222,6181,1215,6184,1212,6186,1206,6192,1204,6195,1201,6202,1200,6206,1200,6214,1201,6218,1204,6225,1206,6228,1212,6234,1215,6236,1222,6239,1226,6240,1234,6240,1238,6239,1245,6236,1248,6234,1254,6228,1256,6225,1259,6218,1260,6214,1260,6210,1260,6206xm1260,5396l1259,5392,1256,5385,1254,5382,1248,5376,1245,5374,1238,5371,1234,5370,1226,5370,1222,5371,1215,5374,1212,5376,1206,5382,1204,5385,1201,5392,1200,5396,1200,5404,1201,5408,1204,5415,1206,5418,1212,5424,1215,5426,1222,5429,1226,5430,1234,5430,1238,5429,1245,5426,1248,5424,1254,5418,1256,5415,1259,5408,1260,5404,1260,5400,1260,5396xm1260,4991l1259,4987,1256,4980,1254,4977,1248,4971,1245,4969,1238,4966,1234,4965,1226,4965,1222,4966,1215,4969,1212,4971,1206,4977,1204,4980,1201,4987,1200,4991,1200,4999,1201,5003,1204,5010,1206,5013,1212,5019,1215,5021,1222,5024,1226,5025,1234,5025,1238,5024,1245,5021,1248,5019,1254,5013,1256,5010,1259,5003,1260,4999,1260,4995,1260,4991xm1260,4586l1259,4582,1256,4575,1254,4572,1248,4566,1245,4564,1238,4561,1234,4560,1226,4560,1222,4561,1215,4564,1212,4566,1206,4572,1204,4575,1201,4582,1200,4586,1200,4594,1201,4598,1204,4605,1206,4608,1212,4614,1215,4616,1222,4619,1226,4620,1234,4620,1238,4619,1245,4616,1248,4614,1254,4608,1256,4605,1259,4598,1260,4594,1260,4590,1260,4586xe" filled="true" fillcolor="#212121" stroked="false">
                  <v:path arrowok="t"/>
                  <v:fill type="solid"/>
                </v:shape>
                <v:shape style="position:absolute;left:3088;top:9404;width:1734;height:15" id="docshape170" coordorigin="3088,9405" coordsize="1734,15" path="m4822,9405l3641,9405,3550,9405,3088,9405,3088,9420,3550,9420,3641,9420,4822,9420,4822,94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34" w:id="35"/>
      <w:bookmarkEnd w:id="35"/>
      <w:r>
        <w:rPr/>
      </w:r>
      <w:hyperlink r:id="rId52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424" w:right="4390"/>
      </w:pPr>
      <w:r>
        <w:rPr>
          <w:color w:val="212121"/>
        </w:rPr>
        <w:t>Прочитать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-16"/>
        </w:rPr>
        <w:t> </w:t>
      </w:r>
      <w:r>
        <w:rPr>
          <w:color w:val="212121"/>
        </w:rPr>
        <w:t>параграф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учебнике. Выполнить задания в рабочей тетради.</w:t>
      </w:r>
    </w:p>
    <w:p>
      <w:pPr>
        <w:pStyle w:val="BodyText"/>
        <w:spacing w:line="357" w:lineRule="auto" w:before="1"/>
        <w:ind w:left="1424" w:right="850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краткое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одном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крупных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промышленных предприятий региона (по выбору учащегося).</w:t>
      </w:r>
    </w:p>
    <w:p>
      <w:pPr>
        <w:pStyle w:val="BodyText"/>
        <w:spacing w:line="357" w:lineRule="auto"/>
        <w:ind w:left="1424" w:right="1013"/>
      </w:pPr>
      <w:r>
        <w:rPr>
          <w:color w:val="212121"/>
        </w:rPr>
        <w:t>*Дополнительное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задание</w:t>
      </w:r>
      <w:r>
        <w:rPr>
          <w:color w:val="212121"/>
          <w:spacing w:val="-16"/>
        </w:rPr>
        <w:t> </w:t>
      </w:r>
      <w:r>
        <w:rPr>
          <w:color w:val="212121"/>
        </w:rPr>
        <w:t>(по</w:t>
      </w:r>
      <w:r>
        <w:rPr>
          <w:color w:val="212121"/>
          <w:spacing w:val="-16"/>
        </w:rPr>
        <w:t> </w:t>
      </w:r>
      <w:r>
        <w:rPr>
          <w:color w:val="212121"/>
        </w:rPr>
        <w:t>желанию):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туристический</w:t>
      </w:r>
      <w:r>
        <w:rPr>
          <w:color w:val="212121"/>
          <w:spacing w:val="-16"/>
        </w:rPr>
        <w:t> </w:t>
      </w:r>
      <w:r>
        <w:rPr>
          <w:color w:val="212121"/>
        </w:rPr>
        <w:t>маршрут</w:t>
      </w:r>
      <w:r>
        <w:rPr>
          <w:color w:val="212121"/>
          <w:spacing w:val="-16"/>
        </w:rPr>
        <w:t> </w:t>
      </w:r>
      <w:r>
        <w:rPr>
          <w:color w:val="212121"/>
        </w:rPr>
        <w:t>по городам Золотого кольца России.</w:t>
      </w:r>
    </w:p>
    <w:p>
      <w:pPr>
        <w:pStyle w:val="Heading1"/>
        <w:spacing w:before="1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1093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«Центральная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Россия: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состав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географическое положение. Центральная Россия и Поволжье.»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hyperlink r:id="rId54">
        <w:r>
          <w:rPr>
            <w:color w:val="1150D3"/>
            <w:u w:val="single" w:color="1150D3"/>
          </w:rPr>
          <w:t>Технологическая ка</w:t>
        </w:r>
        <w:r>
          <w:rPr>
            <w:color w:val="1150D3"/>
          </w:rPr>
          <w:t>рта урока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2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документ, который содержит структуру и планирование учебного занятия, включая цели, задачи, этапы, методы и формы 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5"/>
        </w:rPr>
        <w:t> </w:t>
      </w:r>
      <w:r>
        <w:rPr>
          <w:color w:val="212121"/>
        </w:rPr>
        <w:t>ресурсы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оборудование.</w:t>
      </w:r>
    </w:p>
    <w:p>
      <w:pPr>
        <w:pStyle w:val="Heading1"/>
        <w:spacing w:before="249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0" w:right="3192" w:firstLine="0"/>
        <w:jc w:val="right"/>
        <w:rPr>
          <w:rFonts w:ascii="Roboto" w:hAnsi="Roboto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592896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0230" y="5886449"/>
                            <a:ext cx="559879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795" h="2019300">
                                <a:moveTo>
                                  <a:pt x="40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0805" y="9525"/>
                                </a:lnTo>
                                <a:lnTo>
                                  <a:pt x="40805" y="0"/>
                                </a:lnTo>
                                <a:close/>
                              </a:path>
                              <a:path w="5598795" h="2019300">
                                <a:moveTo>
                                  <a:pt x="5598617" y="2009775"/>
                                </a:moveTo>
                                <a:lnTo>
                                  <a:pt x="5598617" y="2009775"/>
                                </a:lnTo>
                                <a:lnTo>
                                  <a:pt x="1587766" y="2009775"/>
                                </a:lnTo>
                                <a:lnTo>
                                  <a:pt x="1587766" y="2019300"/>
                                </a:lnTo>
                                <a:lnTo>
                                  <a:pt x="5598617" y="2019300"/>
                                </a:lnTo>
                                <a:lnTo>
                                  <a:pt x="5598617" y="2009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763392" y="1276375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020567" y="1409725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14325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>
                          <a:hlinkClick r:id="rId58"/>
                        </wps:cNvPr>
                        <wps:cNvSpPr/>
                        <wps:spPr>
                          <a:xfrm>
                            <a:off x="5053583" y="326161"/>
                            <a:ext cx="12953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73660">
                                <a:moveTo>
                                  <a:pt x="0" y="0"/>
                                </a:moveTo>
                                <a:lnTo>
                                  <a:pt x="129158" y="0"/>
                                </a:lnTo>
                                <a:lnTo>
                                  <a:pt x="129158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382767" y="238150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592384" id="docshapegroup172" coordorigin="163,0" coordsize="11194,16276">
                <v:shape style="position:absolute;left:163;top:0;width:11194;height:16275" id="docshape1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4" filled="true" fillcolor="#ffffff" stroked="false">
                  <v:fill type="solid"/>
                </v:rect>
                <v:shape style="position:absolute;left:824;top:9269;width:8817;height:3180" id="docshape175" coordorigin="825,9270" coordsize="8817,3180" path="m889,9270l825,9270,825,9285,889,9285,889,9270xm9642,12435l8307,12435,7968,12435,5125,12435,4718,12435,3592,12435,3325,12435,3325,12450,3592,12450,4718,12450,5125,12450,7968,12450,8307,12450,9642,12450,9642,12435xe" filled="true" fillcolor="#1150d3" stroked="false">
                  <v:path arrowok="t"/>
                  <v:fill type="solid"/>
                </v:shape>
                <v:shape style="position:absolute;left:825;top:0;width:8400;height:4725" type="#_x0000_t75" id="docshape176" stroked="false">
                  <v:imagedata r:id="rId55" o:title=""/>
                </v:shape>
                <v:shape style="position:absolute;left:4515;top:2010;width:1020;height:720" id="docshape177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    <v:path arrowok="t"/>
                  <v:fill type="solid"/>
                </v:shape>
                <v:shape style="position:absolute;left:4920;top:2220;width:270;height:300" id="docshape178" coordorigin="4920,2220" coordsize="270,300" path="m4920,2520l4920,2220,5190,2370,4920,2520xe" filled="true" fillcolor="#ffffff" stroked="false">
                  <v:path arrowok="t"/>
                  <v:fill type="solid"/>
                </v:shape>
                <v:shape style="position:absolute;left:825;top:0;width:8400;height:1485" type="#_x0000_t75" id="docshape179" stroked="false">
                  <v:imagedata r:id="rId56" o:title=""/>
                </v:shape>
                <v:shape style="position:absolute;left:1005;top:180;width:600;height:600" type="#_x0000_t75" id="docshape180" stroked="false">
                  <v:imagedata r:id="rId57" o:title=""/>
                </v:shape>
                <v:rect style="position:absolute;left:8121;top:513;width:204;height:116" id="docshape181" href="https://www.youtube.com/watch?v=yrCr2UdgLoQ" filled="true" fillcolor="#000000" stroked="false">
                  <v:fill opacity="32899f" type="solid"/>
                </v:rect>
                <v:shape style="position:absolute;left:8640;top:375;width:60;height:240" id="docshape182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1076325</wp:posOffset>
                </wp:positionH>
                <wp:positionV relativeFrom="paragraph">
                  <wp:posOffset>19812</wp:posOffset>
                </wp:positionV>
                <wp:extent cx="4156075" cy="17780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415607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25"/>
                              <w:gridCol w:w="979"/>
                              <w:gridCol w:w="955"/>
                              <w:gridCol w:w="1253"/>
                              <w:gridCol w:w="161"/>
                              <w:gridCol w:w="751"/>
                            </w:tblGrid>
                            <w:tr>
                              <w:trPr>
                                <w:trHeight w:val="160" w:hRule="atLeast"/>
                              </w:trPr>
                              <w:tc>
                                <w:tcPr>
                                  <w:tcW w:w="2325" w:type="dxa"/>
                                  <w:tcBorders>
                                    <w:right w:val="single" w:sz="8" w:space="0" w:color="EDEDED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0"/>
                                    <w:ind w:left="-1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58">
                                    <w:r>
                                      <w:rPr>
                                        <w:rFonts w:ascii="Roboto" w:hAnsi="Roboto"/>
                                        <w:color w:val="EDEDED"/>
                                        <w:sz w:val="27"/>
                                      </w:rPr>
                                      <w:t>§37</w:t>
                                    </w:r>
                                    <w:r>
                                      <w:rPr>
                                        <w:rFonts w:ascii="Roboto" w:hAnsi="Roboto"/>
                                        <w:color w:val="EDEDED"/>
                                        <w:spacing w:val="-17"/>
                                        <w:sz w:val="27"/>
                                      </w:rPr>
                                      <w:t> </w:t>
                                    </w:r>
                                    <w:r>
                                      <w:rPr>
                                        <w:rFonts w:ascii="Roboto" w:hAnsi="Roboto"/>
                                        <w:color w:val="EDEDED"/>
                                        <w:spacing w:val="-2"/>
                                        <w:sz w:val="27"/>
                                      </w:rPr>
                                      <w:t>"Центральная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left w:val="single" w:sz="8" w:space="0" w:color="EDEDED"/>
                                    <w:right w:val="single" w:sz="36" w:space="0" w:color="EDEDED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0"/>
                                    <w:ind w:left="19" w:right="-58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58">
                                    <w:r>
                                      <w:rPr>
                                        <w:rFonts w:ascii="Roboto" w:hAnsi="Roboto"/>
                                        <w:color w:val="EDEDED"/>
                                        <w:spacing w:val="-6"/>
                                        <w:sz w:val="27"/>
                                      </w:rPr>
                                      <w:t>Россия.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left w:val="single" w:sz="36" w:space="0" w:color="EDEDED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0"/>
                                    <w:ind w:left="25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58">
                                    <w:r>
                                      <w:rPr>
                                        <w:rFonts w:ascii="Roboto" w:hAnsi="Roboto"/>
                                        <w:color w:val="EDEDED"/>
                                        <w:spacing w:val="-2"/>
                                        <w:sz w:val="27"/>
                                      </w:rPr>
                                      <w:t>Общие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53" w:type="dxa"/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0"/>
                                    <w:ind w:left="30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58">
                                    <w:r>
                                      <w:rPr>
                                        <w:rFonts w:ascii="Roboto" w:hAnsi="Roboto"/>
                                        <w:color w:val="EDEDED"/>
                                        <w:spacing w:val="-2"/>
                                        <w:sz w:val="27"/>
                                      </w:rPr>
                                      <w:t>сведения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single" w:sz="6" w:space="0" w:color="EDEDED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0"/>
                                    <w:ind w:left="-23"/>
                                    <w:rPr>
                                      <w:rFonts w:ascii="Roboto"/>
                                      <w:sz w:val="27"/>
                                    </w:rPr>
                                  </w:pPr>
                                  <w:hyperlink r:id="rId58">
                                    <w:r>
                                      <w:rPr>
                                        <w:rFonts w:ascii="Roboto"/>
                                        <w:color w:val="EDEDED"/>
                                        <w:spacing w:val="-5"/>
                                        <w:sz w:val="27"/>
                                      </w:rPr>
                                      <w:t>",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left w:val="single" w:sz="6" w:space="0" w:color="EDEDED"/>
                                    <w:bottom w:val="single" w:sz="48" w:space="0" w:color="000000"/>
                                  </w:tcBorders>
                                  <w:shd w:val="clear" w:color="auto" w:fill="7E7E7E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0"/>
                                    <w:ind w:left="19"/>
                                    <w:rPr>
                                      <w:rFonts w:ascii="Roboto" w:hAnsi="Roboto"/>
                                      <w:sz w:val="27"/>
                                    </w:rPr>
                                  </w:pPr>
                                  <w:hyperlink r:id="rId58">
                                    <w:r>
                                      <w:rPr>
                                        <w:rFonts w:ascii="Roboto" w:hAnsi="Roboto"/>
                                        <w:color w:val="EDEDED"/>
                                        <w:spacing w:val="-2"/>
                                        <w:sz w:val="27"/>
                                      </w:rPr>
                                      <w:t>Геогр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75pt;margin-top:1.560045pt;width:327.25pt;height:14pt;mso-position-horizontal-relative:page;mso-position-vertical-relative:paragraph;z-index:15758848" type="#_x0000_t202" id="docshape18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25"/>
                        <w:gridCol w:w="979"/>
                        <w:gridCol w:w="955"/>
                        <w:gridCol w:w="1253"/>
                        <w:gridCol w:w="161"/>
                        <w:gridCol w:w="751"/>
                      </w:tblGrid>
                      <w:tr>
                        <w:trPr>
                          <w:trHeight w:val="160" w:hRule="atLeast"/>
                        </w:trPr>
                        <w:tc>
                          <w:tcPr>
                            <w:tcW w:w="2325" w:type="dxa"/>
                            <w:tcBorders>
                              <w:right w:val="single" w:sz="8" w:space="0" w:color="EDEDED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141" w:lineRule="exact" w:before="0"/>
                              <w:ind w:left="-1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8">
                              <w:r>
                                <w:rPr>
                                  <w:rFonts w:ascii="Roboto" w:hAnsi="Roboto"/>
                                  <w:color w:val="EDEDED"/>
                                  <w:sz w:val="27"/>
                                </w:rPr>
                                <w:t>§37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"Центральная</w:t>
                              </w:r>
                            </w:hyperlink>
                          </w:p>
                        </w:tc>
                        <w:tc>
                          <w:tcPr>
                            <w:tcW w:w="979" w:type="dxa"/>
                            <w:tcBorders>
                              <w:left w:val="single" w:sz="8" w:space="0" w:color="EDEDED"/>
                              <w:right w:val="single" w:sz="36" w:space="0" w:color="EDEDED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141" w:lineRule="exact" w:before="0"/>
                              <w:ind w:left="19" w:right="-58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8">
                              <w:r>
                                <w:rPr>
                                  <w:rFonts w:ascii="Roboto" w:hAnsi="Roboto"/>
                                  <w:color w:val="EDEDED"/>
                                  <w:spacing w:val="-6"/>
                                  <w:sz w:val="27"/>
                                </w:rPr>
                                <w:t>Россия.</w:t>
                              </w:r>
                            </w:hyperlink>
                          </w:p>
                        </w:tc>
                        <w:tc>
                          <w:tcPr>
                            <w:tcW w:w="955" w:type="dxa"/>
                            <w:tcBorders>
                              <w:left w:val="single" w:sz="36" w:space="0" w:color="EDEDED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141" w:lineRule="exact" w:before="0"/>
                              <w:ind w:left="25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8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Общие</w:t>
                              </w:r>
                            </w:hyperlink>
                          </w:p>
                        </w:tc>
                        <w:tc>
                          <w:tcPr>
                            <w:tcW w:w="1253" w:type="dxa"/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141" w:lineRule="exact" w:before="0"/>
                              <w:ind w:left="30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8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сведения</w:t>
                              </w:r>
                            </w:hyperlink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single" w:sz="6" w:space="0" w:color="EDEDED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141" w:lineRule="exact" w:before="0"/>
                              <w:ind w:left="-23"/>
                              <w:rPr>
                                <w:rFonts w:ascii="Roboto"/>
                                <w:sz w:val="27"/>
                              </w:rPr>
                            </w:pPr>
                            <w:hyperlink r:id="rId58">
                              <w:r>
                                <w:rPr>
                                  <w:rFonts w:ascii="Roboto"/>
                                  <w:color w:val="EDEDED"/>
                                  <w:spacing w:val="-5"/>
                                  <w:sz w:val="27"/>
                                </w:rPr>
                                <w:t>",</w:t>
                              </w:r>
                            </w:hyperlink>
                          </w:p>
                        </w:tc>
                        <w:tc>
                          <w:tcPr>
                            <w:tcW w:w="751" w:type="dxa"/>
                            <w:tcBorders>
                              <w:left w:val="single" w:sz="6" w:space="0" w:color="EDEDED"/>
                              <w:bottom w:val="single" w:sz="48" w:space="0" w:color="000000"/>
                            </w:tcBorders>
                            <w:shd w:val="clear" w:color="auto" w:fill="7E7E7E"/>
                          </w:tcPr>
                          <w:p>
                            <w:pPr>
                              <w:pStyle w:val="TableParagraph"/>
                              <w:spacing w:line="141" w:lineRule="exact" w:before="0"/>
                              <w:ind w:left="19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58"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Геогр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hyperlink r:id="rId58">
        <w:r>
          <w:rPr>
            <w:rFonts w:ascii="Roboto" w:hAnsi="Roboto"/>
            <w:color w:val="EDEDED"/>
            <w:spacing w:val="-10"/>
            <w:sz w:val="27"/>
          </w:rPr>
          <w:t>…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2"/>
        <w:rPr>
          <w:rFonts w:ascii="Roboto"/>
          <w:sz w:val="48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  <w:w w:val="90"/>
        </w:rPr>
        <w:t>Полезные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советы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8"/>
          <w:w w:val="90"/>
        </w:rPr>
        <w:t>учителю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9">
        <w:r>
          <w:rPr>
            <w:color w:val="1150D3"/>
            <w:u w:val="single" w:color="1150D3"/>
          </w:rPr>
          <w:t>«Центральная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Россия»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1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850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«Центральная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Россия: состав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географическое положение. Центральная Россия и Поволжье» в</w:t>
        </w:r>
        <w:r>
          <w:rPr>
            <w:color w:val="1150D3"/>
          </w:rPr>
          <w:t>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50"/>
      </w:pPr>
      <w:hyperlink r:id="rId61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географии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3"/>
        <w:ind w:left="824"/>
      </w:pPr>
      <w:hyperlink r:id="rId62">
        <w:r>
          <w:rPr>
            <w:color w:val="1150D3"/>
            <w:u w:val="single" w:color="1150D3"/>
          </w:rPr>
          <w:t>«Центральная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Россия»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120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591360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64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20242" y="4124313"/>
                            <a:ext cx="41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525">
                                <a:moveTo>
                                  <a:pt x="407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0793" y="0"/>
                                </a:lnTo>
                                <a:lnTo>
                                  <a:pt x="407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590848" id="docshapegroup185" coordorigin="163,0" coordsize="11194,16276">
                <v:shape style="position:absolute;left:163;top:0;width:11194;height:16275" id="docshape1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7" filled="true" fillcolor="#ffffff" stroked="false">
                  <v:fill type="solid"/>
                </v:rect>
                <v:shape style="position:absolute;left:825;top:0;width:3600;height:4500" type="#_x0000_t75" id="docshape188" href="https://newuroki.net/wp-content/uploads/2024/09/krossvord-centralnaja-rossija-konspekt-uroka.jpg" stroked="false">
                  <v:imagedata r:id="rId63" o:title=""/>
                </v:shape>
                <v:rect style="position:absolute;left:825;top:6494;width:65;height:15" id="docshape18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215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50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«Центральная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Россия: состав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географическое положение. Центральная Россия и Поволжье.» в</w:t>
        </w:r>
        <w:r>
          <w:rPr>
            <w:color w:val="1150D3"/>
          </w:rPr>
          <w:t>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Heading1"/>
        <w:spacing w:before="250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28"/>
        <w:ind w:left="824" w:right="2326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город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столицей</w:t>
      </w:r>
      <w:r>
        <w:rPr>
          <w:color w:val="212121"/>
          <w:spacing w:val="-15"/>
        </w:rPr>
        <w:t> </w:t>
      </w:r>
      <w:r>
        <w:rPr>
          <w:color w:val="212121"/>
        </w:rPr>
        <w:t>России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изучаемом</w:t>
      </w:r>
      <w:r>
        <w:rPr>
          <w:color w:val="212121"/>
          <w:spacing w:val="-15"/>
        </w:rPr>
        <w:t> </w:t>
      </w:r>
      <w:r>
        <w:rPr>
          <w:color w:val="212121"/>
        </w:rPr>
        <w:t>районе? а) Санкт-Петербург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Москва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Нижний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Новгород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2113"/>
      </w:pPr>
      <w:r>
        <w:rPr>
          <w:color w:val="212121"/>
        </w:rPr>
        <w:t>Какая</w:t>
      </w:r>
      <w:r>
        <w:rPr>
          <w:color w:val="212121"/>
          <w:spacing w:val="-12"/>
        </w:rPr>
        <w:t> </w:t>
      </w:r>
      <w:r>
        <w:rPr>
          <w:color w:val="212121"/>
        </w:rPr>
        <w:t>река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крупнейшей</w:t>
      </w:r>
      <w:r>
        <w:rPr>
          <w:color w:val="212121"/>
          <w:spacing w:val="-12"/>
        </w:rPr>
        <w:t> </w:t>
      </w:r>
      <w:r>
        <w:rPr>
          <w:color w:val="212121"/>
        </w:rPr>
        <w:t>водной</w:t>
      </w:r>
      <w:r>
        <w:rPr>
          <w:color w:val="212121"/>
          <w:spacing w:val="-12"/>
        </w:rPr>
        <w:t> </w:t>
      </w:r>
      <w:r>
        <w:rPr>
          <w:color w:val="212121"/>
        </w:rPr>
        <w:t>артерией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данной</w:t>
      </w:r>
      <w:r>
        <w:rPr>
          <w:color w:val="212121"/>
          <w:spacing w:val="-12"/>
        </w:rPr>
        <w:t> </w:t>
      </w:r>
      <w:r>
        <w:rPr>
          <w:color w:val="212121"/>
        </w:rPr>
        <w:t>части</w:t>
      </w:r>
      <w:r>
        <w:rPr>
          <w:color w:val="212121"/>
          <w:spacing w:val="-13"/>
        </w:rPr>
        <w:t> </w:t>
      </w:r>
      <w:r>
        <w:rPr>
          <w:color w:val="212121"/>
        </w:rPr>
        <w:t>страны? а) Дон</w:t>
      </w:r>
    </w:p>
    <w:p>
      <w:pPr>
        <w:pStyle w:val="BodyText"/>
        <w:spacing w:line="357" w:lineRule="auto" w:before="1"/>
        <w:ind w:left="824" w:right="9714"/>
      </w:pPr>
      <w:r>
        <w:rPr>
          <w:color w:val="212121"/>
          <w:spacing w:val="-4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Днепр </w:t>
      </w:r>
      <w:r>
        <w:rPr>
          <w:color w:val="212121"/>
        </w:rPr>
        <w:t>в) Волга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326"/>
      </w:pPr>
      <w:r>
        <w:rPr>
          <w:color w:val="212121"/>
          <w:spacing w:val="-2"/>
        </w:rPr>
        <w:t>Какое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полезное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ископаемое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добывается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Курской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магнитной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аномалии? </w:t>
      </w:r>
      <w:r>
        <w:rPr>
          <w:color w:val="212121"/>
        </w:rPr>
        <w:t>а) Нефть</w:t>
      </w:r>
    </w:p>
    <w:p>
      <w:pPr>
        <w:pStyle w:val="BodyText"/>
        <w:spacing w:line="357" w:lineRule="auto"/>
        <w:ind w:left="824" w:right="8698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Железная</w:t>
      </w:r>
      <w:r>
        <w:rPr>
          <w:color w:val="212121"/>
          <w:spacing w:val="-16"/>
        </w:rPr>
        <w:t> </w:t>
      </w:r>
      <w:r>
        <w:rPr>
          <w:color w:val="212121"/>
        </w:rPr>
        <w:t>руда в) Уголь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113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6"/>
        </w:rPr>
        <w:t> </w:t>
      </w:r>
      <w:r>
        <w:rPr>
          <w:color w:val="212121"/>
        </w:rPr>
        <w:t>городов</w:t>
      </w:r>
      <w:r>
        <w:rPr>
          <w:color w:val="212121"/>
          <w:spacing w:val="-16"/>
        </w:rPr>
        <w:t> </w:t>
      </w:r>
      <w:r>
        <w:rPr>
          <w:color w:val="212121"/>
        </w:rPr>
        <w:t>входит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состав</w:t>
      </w:r>
      <w:r>
        <w:rPr>
          <w:color w:val="212121"/>
          <w:spacing w:val="-16"/>
        </w:rPr>
        <w:t> </w:t>
      </w:r>
      <w:r>
        <w:rPr>
          <w:color w:val="212121"/>
        </w:rPr>
        <w:t>Золотого</w:t>
      </w:r>
      <w:r>
        <w:rPr>
          <w:color w:val="212121"/>
          <w:spacing w:val="-16"/>
        </w:rPr>
        <w:t> </w:t>
      </w:r>
      <w:r>
        <w:rPr>
          <w:color w:val="212121"/>
        </w:rPr>
        <w:t>кольца</w:t>
      </w:r>
      <w:r>
        <w:rPr>
          <w:color w:val="212121"/>
          <w:spacing w:val="-15"/>
        </w:rPr>
        <w:t> </w:t>
      </w:r>
      <w:r>
        <w:rPr>
          <w:color w:val="212121"/>
        </w:rPr>
        <w:t>России? а) Казань</w:t>
      </w:r>
    </w:p>
    <w:p>
      <w:pPr>
        <w:pStyle w:val="BodyText"/>
        <w:spacing w:line="357" w:lineRule="auto" w:before="1"/>
        <w:ind w:left="824" w:right="9275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Смоленск 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Владимир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3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90336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656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589824" id="docshapegroup191" coordorigin="163,0" coordsize="11194,16276">
                <v:shape style="position:absolute;left:163;top:0;width:11194;height:16275" id="docshape1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тип</w:t>
      </w:r>
      <w:r>
        <w:rPr>
          <w:color w:val="212121"/>
          <w:spacing w:val="-16"/>
        </w:rPr>
        <w:t> </w:t>
      </w:r>
      <w:r>
        <w:rPr>
          <w:color w:val="212121"/>
        </w:rPr>
        <w:t>климата</w:t>
      </w:r>
      <w:r>
        <w:rPr>
          <w:color w:val="212121"/>
          <w:spacing w:val="-16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6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-16"/>
        </w:rPr>
        <w:t> </w:t>
      </w:r>
      <w:r>
        <w:rPr>
          <w:color w:val="212121"/>
        </w:rPr>
        <w:t>района? а) Субтропический</w:t>
      </w:r>
    </w:p>
    <w:p>
      <w:pPr>
        <w:pStyle w:val="BodyText"/>
        <w:spacing w:line="357" w:lineRule="auto"/>
        <w:ind w:left="824" w:right="7110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Умеренно-континентальный </w:t>
      </w:r>
      <w:r>
        <w:rPr>
          <w:color w:val="212121"/>
        </w:rPr>
        <w:t>в) Резко-континентальный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32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природная</w:t>
      </w:r>
      <w:r>
        <w:rPr>
          <w:color w:val="212121"/>
          <w:spacing w:val="-16"/>
        </w:rPr>
        <w:t> </w:t>
      </w:r>
      <w:r>
        <w:rPr>
          <w:color w:val="212121"/>
        </w:rPr>
        <w:t>зона</w:t>
      </w:r>
      <w:r>
        <w:rPr>
          <w:color w:val="212121"/>
          <w:spacing w:val="-16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южной</w:t>
      </w:r>
      <w:r>
        <w:rPr>
          <w:color w:val="212121"/>
          <w:spacing w:val="-16"/>
        </w:rPr>
        <w:t> </w:t>
      </w:r>
      <w:r>
        <w:rPr>
          <w:color w:val="212121"/>
        </w:rPr>
        <w:t>части</w:t>
      </w:r>
      <w:r>
        <w:rPr>
          <w:color w:val="212121"/>
          <w:spacing w:val="-16"/>
        </w:rPr>
        <w:t> </w:t>
      </w:r>
      <w:r>
        <w:rPr>
          <w:color w:val="212121"/>
        </w:rPr>
        <w:t>рассматриваемой</w:t>
      </w:r>
      <w:r>
        <w:rPr>
          <w:color w:val="212121"/>
          <w:spacing w:val="-16"/>
        </w:rPr>
        <w:t> </w:t>
      </w:r>
      <w:r>
        <w:rPr>
          <w:color w:val="212121"/>
        </w:rPr>
        <w:t>территории? а) Тайга</w:t>
      </w:r>
    </w:p>
    <w:p>
      <w:pPr>
        <w:pStyle w:val="BodyText"/>
        <w:spacing w:line="357" w:lineRule="auto" w:before="1"/>
        <w:ind w:left="824" w:right="9198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Лесостепь </w:t>
      </w:r>
      <w:r>
        <w:rPr>
          <w:color w:val="212121"/>
        </w:rPr>
        <w:t>в) Тундра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50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перечисленных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городов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крупнейшим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научным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центром </w:t>
      </w:r>
      <w:r>
        <w:rPr>
          <w:color w:val="212121"/>
        </w:rPr>
        <w:t>рассматриваемой территории?</w:t>
      </w:r>
    </w:p>
    <w:p>
      <w:pPr>
        <w:pStyle w:val="BodyText"/>
        <w:spacing w:line="357" w:lineRule="auto"/>
        <w:ind w:left="824" w:right="9622"/>
      </w:pPr>
      <w:r>
        <w:rPr>
          <w:color w:val="212121"/>
        </w:rPr>
        <w:t>а) Тверь </w:t>
      </w: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Рязань </w:t>
      </w:r>
      <w:r>
        <w:rPr>
          <w:color w:val="212121"/>
        </w:rPr>
        <w:t>в) Дубна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285"/>
      </w:pPr>
      <w:r>
        <w:rPr>
          <w:color w:val="212121"/>
          <w:spacing w:val="-2"/>
        </w:rPr>
        <w:t>Какая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область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славится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своими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черноземами? </w:t>
      </w:r>
      <w:r>
        <w:rPr>
          <w:color w:val="212121"/>
        </w:rPr>
        <w:t>а) Московская</w:t>
      </w:r>
    </w:p>
    <w:p>
      <w:pPr>
        <w:pStyle w:val="BodyText"/>
        <w:spacing w:line="357" w:lineRule="auto" w:before="1"/>
        <w:ind w:left="824" w:right="8766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Воронежская </w:t>
      </w:r>
      <w:r>
        <w:rPr>
          <w:color w:val="212121"/>
        </w:rPr>
        <w:t>в) Ивановская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093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перечисленных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городов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крупным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автомобилестроительным центром?</w:t>
      </w:r>
    </w:p>
    <w:p>
      <w:pPr>
        <w:pStyle w:val="BodyText"/>
        <w:spacing w:line="357" w:lineRule="auto"/>
        <w:ind w:left="824" w:right="9198"/>
      </w:pPr>
      <w:r>
        <w:rPr>
          <w:color w:val="212121"/>
        </w:rPr>
        <w:t>а) Кострома б) Тольятти в)</w:t>
      </w:r>
      <w:r>
        <w:rPr>
          <w:color w:val="212121"/>
          <w:spacing w:val="-16"/>
        </w:rPr>
        <w:t> </w:t>
      </w:r>
      <w:r>
        <w:rPr>
          <w:color w:val="212121"/>
        </w:rPr>
        <w:t>Ярославль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652"/>
      </w:pPr>
      <w:r>
        <w:rPr>
          <w:color w:val="212121"/>
          <w:spacing w:val="-2"/>
        </w:rPr>
        <w:t>Какое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море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омывает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восточные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границы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изучаемого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района? </w:t>
      </w:r>
      <w:r>
        <w:rPr>
          <w:color w:val="212121"/>
        </w:rPr>
        <w:t>а) Черное</w:t>
      </w:r>
    </w:p>
    <w:p>
      <w:pPr>
        <w:pStyle w:val="BodyText"/>
        <w:spacing w:line="357" w:lineRule="auto" w:before="1"/>
        <w:ind w:left="824" w:right="909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Балтийское 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Каспийское</w:t>
      </w:r>
    </w:p>
    <w:p>
      <w:pPr>
        <w:pStyle w:val="Heading1"/>
        <w:spacing w:before="24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5"/>
        <w:numPr>
          <w:ilvl w:val="0"/>
          <w:numId w:val="5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780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городе</w:t>
      </w:r>
      <w:r>
        <w:rPr>
          <w:color w:val="212121"/>
          <w:spacing w:val="-13"/>
        </w:rPr>
        <w:t> </w:t>
      </w:r>
      <w:r>
        <w:rPr>
          <w:color w:val="212121"/>
        </w:rPr>
        <w:t>Дубна,</w:t>
      </w:r>
      <w:r>
        <w:rPr>
          <w:color w:val="212121"/>
          <w:spacing w:val="-13"/>
        </w:rPr>
        <w:t> </w:t>
      </w:r>
      <w:r>
        <w:rPr>
          <w:color w:val="212121"/>
        </w:rPr>
        <w:t>расположенном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северной</w:t>
      </w:r>
      <w:r>
        <w:rPr>
          <w:color w:val="212121"/>
          <w:spacing w:val="-13"/>
        </w:rPr>
        <w:t> </w:t>
      </w:r>
      <w:r>
        <w:rPr>
          <w:color w:val="212121"/>
        </w:rPr>
        <w:t>части</w:t>
      </w:r>
      <w:r>
        <w:rPr>
          <w:color w:val="212121"/>
          <w:spacing w:val="-13"/>
        </w:rPr>
        <w:t> </w:t>
      </w:r>
      <w:r>
        <w:rPr>
          <w:color w:val="212121"/>
        </w:rPr>
        <w:t>Московской</w:t>
      </w:r>
      <w:r>
        <w:rPr>
          <w:color w:val="212121"/>
          <w:spacing w:val="-13"/>
        </w:rPr>
        <w:t> </w:t>
      </w:r>
      <w:r>
        <w:rPr>
          <w:color w:val="212121"/>
        </w:rPr>
        <w:t>области,</w:t>
      </w:r>
      <w:r>
        <w:rPr>
          <w:color w:val="212121"/>
          <w:spacing w:val="-13"/>
        </w:rPr>
        <w:t> </w:t>
      </w:r>
      <w:r>
        <w:rPr>
          <w:color w:val="212121"/>
        </w:rPr>
        <w:t>находится крупнейший в России исследовательский центр по ядерной физике. Здесь работает уникальная установка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коллайдер НИКА, позволяющий учёным изучать свойства материи в экстремальных условиях, близких к тем, что</w:t>
      </w:r>
    </w:p>
    <w:p>
      <w:pPr>
        <w:pStyle w:val="BodyText"/>
        <w:spacing w:before="1"/>
        <w:ind w:left="1424"/>
      </w:pPr>
      <w:r>
        <w:rPr>
          <w:color w:val="212121"/>
        </w:rPr>
        <w:t>существовали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первые</w:t>
      </w:r>
      <w:r>
        <w:rPr>
          <w:color w:val="212121"/>
          <w:spacing w:val="-9"/>
        </w:rPr>
        <w:t> </w:t>
      </w:r>
      <w:r>
        <w:rPr>
          <w:color w:val="212121"/>
        </w:rPr>
        <w:t>мгновения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Большого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взрыва.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5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89312" id="docshape1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680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67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581422"/>
                            <a:ext cx="2857499" cy="126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>
                            <a:hlinkClick r:id="rId69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496196"/>
                            <a:ext cx="2857499" cy="1571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588800" id="docshapegroup195" coordorigin="163,0" coordsize="11194,16276">
                <v:shape style="position:absolute;left:163;top:0;width:11194;height:16275" id="docshape19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7" filled="true" fillcolor="#ffffff" stroked="false">
                  <v:fill type="solid"/>
                </v:rect>
                <v:shape style="position:absolute;left:825;top:5640;width:4500;height:1995" type="#_x0000_t75" id="docshape198" href="https://newuroki.net/wp-content/uploads/2024/09/rebus-centralnaja-rossija-konspekt-uroka.png" stroked="false">
                  <v:imagedata r:id="rId66" o:title=""/>
                </v:shape>
                <v:shape style="position:absolute;left:825;top:11805;width:4500;height:2475" type="#_x0000_t75" id="docshape199" href="https://newuroki.net/wp-content/uploads/2024/09/intellekt-karta-centralnaja-rossija-konspekt-uroka.jpg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50"/>
      </w:pPr>
      <w:r>
        <w:rPr>
          <w:color w:val="212121"/>
        </w:rPr>
        <w:t>На территории Ярославской области расположено озеро Неро, которое часто называют</w:t>
      </w:r>
      <w:r>
        <w:rPr>
          <w:color w:val="212121"/>
          <w:spacing w:val="-9"/>
        </w:rPr>
        <w:t> </w:t>
      </w:r>
      <w:r>
        <w:rPr>
          <w:color w:val="212121"/>
        </w:rPr>
        <w:t>«Русским</w:t>
      </w:r>
      <w:r>
        <w:rPr>
          <w:color w:val="212121"/>
          <w:spacing w:val="-9"/>
        </w:rPr>
        <w:t> </w:t>
      </w:r>
      <w:r>
        <w:rPr>
          <w:color w:val="212121"/>
        </w:rPr>
        <w:t>Байкалом».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озеро</w:t>
      </w:r>
      <w:r>
        <w:rPr>
          <w:color w:val="212121"/>
          <w:spacing w:val="-9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9"/>
        </w:rPr>
        <w:t> </w:t>
      </w:r>
      <w:r>
        <w:rPr>
          <w:color w:val="212121"/>
        </w:rPr>
        <w:t>древнее,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возраст оценивается в 500 тысяч лет! Несмотря на небольшую глубину (максимум 4,7 метра),</w:t>
      </w:r>
      <w:r>
        <w:rPr>
          <w:color w:val="212121"/>
          <w:spacing w:val="-16"/>
        </w:rPr>
        <w:t> </w:t>
      </w:r>
      <w:r>
        <w:rPr>
          <w:color w:val="212121"/>
        </w:rPr>
        <w:t>озеро</w:t>
      </w:r>
      <w:r>
        <w:rPr>
          <w:color w:val="212121"/>
          <w:spacing w:val="-16"/>
        </w:rPr>
        <w:t> </w:t>
      </w:r>
      <w:r>
        <w:rPr>
          <w:color w:val="212121"/>
        </w:rPr>
        <w:t>славится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5"/>
        </w:rPr>
        <w:t> </w:t>
      </w:r>
      <w:r>
        <w:rPr>
          <w:color w:val="212121"/>
        </w:rPr>
        <w:t>лечебными</w:t>
      </w:r>
      <w:r>
        <w:rPr>
          <w:color w:val="212121"/>
          <w:spacing w:val="-16"/>
        </w:rPr>
        <w:t> </w:t>
      </w:r>
      <w:r>
        <w:rPr>
          <w:color w:val="212121"/>
        </w:rPr>
        <w:t>грязями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-15"/>
        </w:rPr>
        <w:t> </w:t>
      </w:r>
      <w:r>
        <w:rPr>
          <w:color w:val="212121"/>
        </w:rPr>
        <w:t>экосистемой.</w:t>
      </w:r>
    </w:p>
    <w:p>
      <w:pPr>
        <w:pStyle w:val="Heading5"/>
        <w:numPr>
          <w:ilvl w:val="0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50"/>
      </w:pPr>
      <w:r>
        <w:rPr>
          <w:color w:val="212121"/>
        </w:rPr>
        <w:t>В Калужской области находится первый в мире и крупнейший в России музей истории космонавтики имени К.Э. Циолковского. В этом музее хранится спускаемый</w:t>
      </w:r>
      <w:r>
        <w:rPr>
          <w:color w:val="212121"/>
          <w:spacing w:val="-11"/>
        </w:rPr>
        <w:t> </w:t>
      </w:r>
      <w:r>
        <w:rPr>
          <w:color w:val="212121"/>
        </w:rPr>
        <w:t>аппарат,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котором</w:t>
      </w:r>
      <w:r>
        <w:rPr>
          <w:color w:val="212121"/>
          <w:spacing w:val="-11"/>
        </w:rPr>
        <w:t> </w:t>
      </w:r>
      <w:r>
        <w:rPr>
          <w:color w:val="212121"/>
        </w:rPr>
        <w:t>Юрий</w:t>
      </w:r>
      <w:r>
        <w:rPr>
          <w:color w:val="212121"/>
          <w:spacing w:val="-11"/>
        </w:rPr>
        <w:t> </w:t>
      </w:r>
      <w:r>
        <w:rPr>
          <w:color w:val="212121"/>
        </w:rPr>
        <w:t>Гагарин</w:t>
      </w:r>
      <w:r>
        <w:rPr>
          <w:color w:val="212121"/>
          <w:spacing w:val="-11"/>
        </w:rPr>
        <w:t> </w:t>
      </w:r>
      <w:r>
        <w:rPr>
          <w:color w:val="212121"/>
        </w:rPr>
        <w:t>вернулся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Землю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первого полета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космос.</w:t>
      </w:r>
      <w:r>
        <w:rPr>
          <w:color w:val="212121"/>
          <w:spacing w:val="-14"/>
        </w:rPr>
        <w:t> </w:t>
      </w:r>
      <w:r>
        <w:rPr>
          <w:color w:val="212121"/>
        </w:rPr>
        <w:t>Посетители</w:t>
      </w:r>
      <w:r>
        <w:rPr>
          <w:color w:val="212121"/>
          <w:spacing w:val="-14"/>
        </w:rPr>
        <w:t> </w:t>
      </w:r>
      <w:r>
        <w:rPr>
          <w:color w:val="212121"/>
        </w:rPr>
        <w:t>музея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увидеть</w:t>
      </w:r>
      <w:r>
        <w:rPr>
          <w:color w:val="212121"/>
          <w:spacing w:val="-14"/>
        </w:rPr>
        <w:t> </w:t>
      </w:r>
      <w:r>
        <w:rPr>
          <w:color w:val="212121"/>
        </w:rPr>
        <w:t>настоящие космические аппараты, но и попробовать настоящую еду космонавтов!</w:t>
      </w:r>
    </w:p>
    <w:p>
      <w:pPr>
        <w:pStyle w:val="Heading1"/>
        <w:spacing w:before="19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01"/>
        <w:rPr>
          <w:rFonts w:ascii="Verdana"/>
          <w:b/>
          <w:sz w:val="19"/>
        </w:rPr>
      </w:pPr>
    </w:p>
    <w:p>
      <w:pPr>
        <w:spacing w:before="1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одни</w:t>
      </w:r>
      <w:r>
        <w:rPr>
          <w:color w:val="212121"/>
          <w:spacing w:val="-15"/>
        </w:rPr>
        <w:t> </w:t>
      </w:r>
      <w:r>
        <w:rPr>
          <w:color w:val="212121"/>
        </w:rPr>
        <w:t>буквы</w:t>
      </w:r>
      <w:r>
        <w:rPr>
          <w:color w:val="212121"/>
          <w:spacing w:val="-15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-15"/>
        </w:rPr>
        <w:t> </w:t>
      </w:r>
      <w:r>
        <w:rPr>
          <w:color w:val="212121"/>
        </w:rPr>
        <w:t>(+)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другим</w:t>
      </w:r>
      <w:r>
        <w:rPr>
          <w:color w:val="212121"/>
          <w:spacing w:val="-15"/>
        </w:rPr>
        <w:t> </w:t>
      </w:r>
      <w:r>
        <w:rPr>
          <w:color w:val="212121"/>
        </w:rPr>
        <w:t>буквам,</w:t>
      </w:r>
      <w:r>
        <w:rPr>
          <w:color w:val="212121"/>
          <w:spacing w:val="-15"/>
        </w:rPr>
        <w:t> </w:t>
      </w:r>
      <w:r>
        <w:rPr>
          <w:color w:val="212121"/>
        </w:rPr>
        <w:t>то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где-то</w:t>
      </w:r>
      <w:r>
        <w:rPr>
          <w:color w:val="212121"/>
          <w:spacing w:val="-15"/>
        </w:rPr>
        <w:t> </w:t>
      </w:r>
      <w:r>
        <w:rPr>
          <w:color w:val="212121"/>
        </w:rPr>
        <w:t>по смыслу нужно подставить предлог «к» или союз «и».</w:t>
      </w:r>
    </w:p>
    <w:p>
      <w:pPr>
        <w:pStyle w:val="BodyText"/>
        <w:spacing w:line="357" w:lineRule="auto" w:before="1"/>
        <w:ind w:left="824" w:right="850"/>
      </w:pPr>
      <w:r>
        <w:rPr>
          <w:color w:val="212121"/>
        </w:rPr>
        <w:t>Если под картинкой вместо буквы зачеркнута цифра или знак равенства стоит между цифрой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буквой,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заменять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буквы,</w:t>
      </w:r>
      <w:r>
        <w:rPr>
          <w:color w:val="212121"/>
          <w:spacing w:val="-14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названии</w:t>
      </w:r>
      <w:r>
        <w:rPr>
          <w:color w:val="212121"/>
          <w:spacing w:val="-14"/>
        </w:rPr>
        <w:t> </w:t>
      </w:r>
      <w:r>
        <w:rPr>
          <w:color w:val="212121"/>
        </w:rPr>
        <w:t>картинки</w:t>
      </w:r>
      <w:r>
        <w:rPr>
          <w:color w:val="212121"/>
          <w:spacing w:val="-14"/>
        </w:rPr>
        <w:t> </w:t>
      </w:r>
      <w:r>
        <w:rPr>
          <w:color w:val="212121"/>
        </w:rPr>
        <w:t>под этими номерами.</w:t>
      </w:r>
    </w:p>
    <w:p>
      <w:pPr>
        <w:pStyle w:val="Heading1"/>
        <w:spacing w:before="24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20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spacing w:after="0" w:line="328" w:lineRule="auto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588288" id="docshape20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704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526235" y="180967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81930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81992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20242" y="9696437"/>
                            <a:ext cx="41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525">
                                <a:moveTo>
                                  <a:pt x="407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0793" y="0"/>
                                </a:lnTo>
                                <a:lnTo>
                                  <a:pt x="407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587776" id="docshapegroup201" coordorigin="163,0" coordsize="11194,16276">
                <v:shape style="position:absolute;left:163;top:0;width:11194;height:16275" id="docshape20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3" filled="true" fillcolor="#ffffff" stroked="false">
                  <v:fill type="solid"/>
                </v:rect>
                <v:rect style="position:absolute;left:2566;top:284;width:3545;height:15" id="docshape204" filled="true" fillcolor="#1150d3" stroked="false">
                  <v:fill type="solid"/>
                </v:rect>
                <v:shape style="position:absolute;left:825;top:2865;width:4500;height:4500" type="#_x0000_t75" id="docshape205" href="https://newuroki.net/wp-content/uploads/2024/09/oblako-slov-centralnaja-rossija-konspekt-uroka.png" stroked="false">
                  <v:imagedata r:id="rId70" o:title=""/>
                </v:shape>
                <v:shape style="position:absolute;left:825;top:10740;width:4500;height:2535" type="#_x0000_t75" id="docshape206" href="https://newuroki.net/wp-content/uploads/2024/09/prezentacija-centralnaja-rossija-konspekt-uroka.jpg" stroked="false">
                  <v:imagedata r:id="rId72" o:title=""/>
                </v:shape>
                <v:rect style="position:absolute;left:825;top:15269;width:65;height:15" id="docshape20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74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850"/>
      </w:pPr>
      <w:hyperlink r:id="rId75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1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50"/>
      </w:pPr>
      <w:hyperlink r:id="rId7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«Центральная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Россия: состав</w:t>
        </w:r>
        <w:r>
          <w:rPr>
            <w:color w:val="1150D3"/>
          </w:rPr>
          <w:t>,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географическое положение. Центральная Россия и Поволжье» в</w:t>
        </w:r>
        <w:r>
          <w:rPr>
            <w:color w:val="1150D3"/>
          </w:rPr>
          <w:t> ф</w:t>
        </w:r>
        <w:r>
          <w:rPr>
            <w:color w:val="1150D3"/>
            <w:u w:val="single" w:color="1150D3"/>
          </w:rPr>
          <w:t>ормате PowerPoint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382" w:after="0"/>
        <w:ind w:left="1424" w:right="2248" w:hanging="270"/>
        <w:jc w:val="left"/>
        <w:rPr>
          <w:sz w:val="24"/>
        </w:rPr>
      </w:pPr>
      <w:r>
        <w:rPr>
          <w:color w:val="212121"/>
          <w:sz w:val="24"/>
        </w:rPr>
        <w:t>Бобров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«Географическое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положение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ресурсы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РФ». Издательство «СПБГУ-пресс», Санкт-Петербург, 2004. 220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26" w:hanging="270"/>
        <w:jc w:val="left"/>
        <w:rPr>
          <w:sz w:val="24"/>
        </w:rPr>
      </w:pPr>
      <w:r>
        <w:rPr>
          <w:color w:val="212121"/>
          <w:sz w:val="24"/>
        </w:rPr>
        <w:t>Смирнова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богатства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Волги».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«Русь», Самара, 2005. 175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П.С.,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«Промышленный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потенциал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Поволжья».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«Технополис»,</w:t>
      </w:r>
      <w:r>
        <w:rPr>
          <w:color w:val="212121"/>
          <w:spacing w:val="-15"/>
        </w:rPr>
        <w:t> </w:t>
      </w:r>
      <w:r>
        <w:rPr>
          <w:color w:val="212121"/>
        </w:rPr>
        <w:t>Казань,</w:t>
      </w:r>
      <w:r>
        <w:rPr>
          <w:color w:val="212121"/>
          <w:spacing w:val="-15"/>
        </w:rPr>
        <w:t> </w:t>
      </w:r>
      <w:r>
        <w:rPr>
          <w:color w:val="212121"/>
        </w:rPr>
        <w:t>2001.</w:t>
      </w:r>
      <w:r>
        <w:rPr>
          <w:color w:val="212121"/>
          <w:spacing w:val="-15"/>
        </w:rPr>
        <w:t> </w:t>
      </w:r>
      <w:r>
        <w:rPr>
          <w:color w:val="212121"/>
        </w:rPr>
        <w:t>195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2394" w:hanging="270"/>
        <w:jc w:val="left"/>
        <w:rPr>
          <w:sz w:val="24"/>
        </w:rPr>
      </w:pPr>
      <w:r>
        <w:rPr>
          <w:color w:val="212121"/>
          <w:sz w:val="24"/>
        </w:rPr>
        <w:t>Романчишин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Лупов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А.М.,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«Ландшафты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климатические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зоны». Издательство «Альтаир», Ярославль, 2002. 210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Фейман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В.В.,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«Население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хозяйстве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«ГеоПресс»,</w:t>
      </w:r>
      <w:r>
        <w:rPr>
          <w:color w:val="212121"/>
          <w:spacing w:val="-13"/>
        </w:rPr>
        <w:t> </w:t>
      </w:r>
      <w:r>
        <w:rPr>
          <w:color w:val="212121"/>
        </w:rPr>
        <w:t>Нижний</w:t>
      </w:r>
      <w:r>
        <w:rPr>
          <w:color w:val="212121"/>
          <w:spacing w:val="-12"/>
        </w:rPr>
        <w:t> </w:t>
      </w:r>
      <w:r>
        <w:rPr>
          <w:color w:val="212121"/>
        </w:rPr>
        <w:t>Новгород,</w:t>
      </w:r>
      <w:r>
        <w:rPr>
          <w:color w:val="212121"/>
          <w:spacing w:val="-12"/>
        </w:rPr>
        <w:t> </w:t>
      </w:r>
      <w:r>
        <w:rPr>
          <w:color w:val="212121"/>
        </w:rPr>
        <w:t>2003.</w:t>
      </w:r>
      <w:r>
        <w:rPr>
          <w:color w:val="212121"/>
          <w:spacing w:val="-13"/>
        </w:rPr>
        <w:t> </w:t>
      </w:r>
      <w:r>
        <w:rPr>
          <w:color w:val="212121"/>
        </w:rPr>
        <w:t>190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1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21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587264" id="docshape2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103631</wp:posOffset>
                </wp:positionH>
                <wp:positionV relativeFrom="page">
                  <wp:posOffset>-17</wp:posOffset>
                </wp:positionV>
                <wp:extent cx="7108190" cy="949769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108190" cy="9497695"/>
                          <a:chExt cx="7108190" cy="949769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-12" y="29"/>
                            <a:ext cx="7108190" cy="949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9497060">
                                <a:moveTo>
                                  <a:pt x="7107936" y="9439910"/>
                                </a:moveTo>
                                <a:lnTo>
                                  <a:pt x="39243" y="94399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39910"/>
                                </a:lnTo>
                                <a:lnTo>
                                  <a:pt x="0" y="9497060"/>
                                </a:lnTo>
                                <a:lnTo>
                                  <a:pt x="7107936" y="9497060"/>
                                </a:lnTo>
                                <a:lnTo>
                                  <a:pt x="7107936" y="9439910"/>
                                </a:lnTo>
                                <a:close/>
                              </a:path>
                              <a:path w="7108190" h="949706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9439288"/>
                                </a:lnTo>
                                <a:lnTo>
                                  <a:pt x="7107936" y="9439288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9242" y="0"/>
                            <a:ext cx="7029450" cy="94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448800">
                                <a:moveTo>
                                  <a:pt x="7029449" y="9448786"/>
                                </a:moveTo>
                                <a:lnTo>
                                  <a:pt x="0" y="94487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9448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6089691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>
                          <a:hlinkClick r:id="rId78"/>
                        </wps:cNvPr>
                        <wps:cNvSpPr/>
                        <wps:spPr>
                          <a:xfrm>
                            <a:off x="801242" y="615317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79"/>
                        </wps:cNvPr>
                        <wps:cNvSpPr/>
                        <wps:spPr>
                          <a:xfrm>
                            <a:off x="1182242" y="615317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>
                          <a:hlinkClick r:id="rId80"/>
                        </wps:cNvPr>
                        <wps:cNvSpPr/>
                        <wps:spPr>
                          <a:xfrm>
                            <a:off x="1563242" y="615317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>
                          <a:hlinkClick r:id="rId81"/>
                        </wps:cNvPr>
                        <wps:cNvSpPr/>
                        <wps:spPr>
                          <a:xfrm>
                            <a:off x="1944242" y="615317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>
                          <a:hlinkClick r:id="rId82"/>
                        </wps:cNvPr>
                        <wps:cNvSpPr/>
                        <wps:spPr>
                          <a:xfrm>
                            <a:off x="2325242" y="615317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83"/>
                        </wps:cNvPr>
                        <wps:cNvSpPr/>
                        <wps:spPr>
                          <a:xfrm>
                            <a:off x="2706242" y="6153179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96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88916" y="6858000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248917" y="3905279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86917" y="390527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077467" y="396242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593"/>
                                </a:lnTo>
                                <a:lnTo>
                                  <a:pt x="56318" y="298479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2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4" y="24342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40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248917" y="4448204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86917" y="444820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077467" y="450535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67867" y="51816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553967" y="51816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>
                            <a:hlinkClick r:id="rId78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6217739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80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6181766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79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6245906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81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6212731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82"/>
                          </pic:cNvPr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6196244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83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6195196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377755" y="511971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8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28"/>
                                </a:lnTo>
                                <a:lnTo>
                                  <a:pt x="25063" y="85574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4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05"/>
                                </a:lnTo>
                                <a:lnTo>
                                  <a:pt x="227364" y="344793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377755" y="511971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91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93"/>
                                </a:lnTo>
                                <a:lnTo>
                                  <a:pt x="85628" y="32730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28"/>
                                </a:lnTo>
                                <a:lnTo>
                                  <a:pt x="25063" y="85574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1" y="85574"/>
                                </a:lnTo>
                                <a:lnTo>
                                  <a:pt x="344838" y="12502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415pt;width:559.7pt;height:747.85pt;mso-position-horizontal-relative:page;mso-position-vertical-relative:page;z-index:-16586752" id="docshapegroup209" coordorigin="163,0" coordsize="11194,14957">
                <v:shape style="position:absolute;left:163;top:0;width:11194;height:14956" id="docshape210" coordorigin="163,0" coordsize="11194,14956" path="m11357,14866l225,14866,225,0,163,0,163,14866,163,14956,11357,14956,11357,14866xm11357,0l11295,0,11295,14865,11357,14865,11357,0xe" filled="true" fillcolor="#000000" stroked="false">
                  <v:path arrowok="t"/>
                  <v:fill opacity="9764f" type="solid"/>
                </v:shape>
                <v:rect style="position:absolute;left:225;top:-1;width:11070;height:14880" id="docshape211" filled="true" fillcolor="#ffffff" stroked="false">
                  <v:fill type="solid"/>
                </v:rect>
                <v:shape style="position:absolute;left:820;top:9590;width:490;height:495" type="#_x0000_t75" id="docshape212" stroked="false">
                  <v:imagedata r:id="rId77" o:title=""/>
                </v:shape>
                <v:shape style="position:absolute;left:1425;top:9690;width:480;height:480" id="docshape213" href="https://newuroki.net/#telegram" coordorigin="1425,9690" coordsize="480,480" path="m1853,10170l1477,10170,1469,10168,1427,10126,1425,10118,1425,10110,1425,9742,1469,9692,1477,9690,1853,9690,1903,9734,1905,9742,1905,10118,1861,10168,1853,10170xe" filled="true" fillcolor="#2ba5df" stroked="false">
                  <v:path arrowok="t"/>
                  <v:fill type="solid"/>
                </v:shape>
                <v:shape style="position:absolute;left:2025;top:9690;width:480;height:480" id="docshape214" href="https://newuroki.net/#vk" coordorigin="2025,9690" coordsize="480,480" path="m2453,10170l2077,10170,2069,10168,2027,10126,2025,10118,2025,10110,2025,9742,2069,9692,2077,9690,2453,9690,2503,9734,2505,9742,2505,10118,2461,10168,2453,10170xe" filled="true" fillcolor="#587da2" stroked="false">
                  <v:path arrowok="t"/>
                  <v:fill type="solid"/>
                </v:shape>
                <v:shape style="position:absolute;left:2625;top:9690;width:480;height:480" id="docshape215" href="https://newuroki.net/#odnoklassniki" coordorigin="2625,9690" coordsize="480,480" path="m3053,10170l2677,10170,2669,10168,2627,10126,2625,10118,2625,10110,2625,9742,2669,9692,2677,9690,3053,9690,3103,9734,3105,9742,3105,10118,3061,10168,3053,10170xe" filled="true" fillcolor="#f1720c" stroked="false">
                  <v:path arrowok="t"/>
                  <v:fill type="solid"/>
                </v:shape>
                <v:shape style="position:absolute;left:3225;top:9690;width:480;height:480" id="docshape216" href="https://newuroki.net/#twitter" coordorigin="3225,9690" coordsize="480,480" path="m3653,10170l3277,10170,3269,10168,3227,10126,3225,10118,3225,10110,3225,9742,3269,9692,3277,9690,3653,9690,3703,9734,3705,9742,3705,10118,3661,10168,3653,10170xe" filled="true" fillcolor="#1c9af0" stroked="false">
                  <v:path arrowok="t"/>
                  <v:fill type="solid"/>
                </v:shape>
                <v:shape style="position:absolute;left:3825;top:9690;width:480;height:480" id="docshape217" href="https://newuroki.net/#viber" coordorigin="3825,9690" coordsize="480,480" path="m4253,10170l3877,10170,3869,10168,3827,10126,3825,10118,3825,10110,3825,9742,3869,9692,3877,9690,4253,9690,4303,9734,4305,9742,4305,10118,4261,10168,4253,10170xe" filled="true" fillcolor="#7c529d" stroked="false">
                  <v:path arrowok="t"/>
                  <v:fill type="solid"/>
                </v:shape>
                <v:shape style="position:absolute;left:4425;top:9690;width:480;height:480" id="docshape218" href="https://newuroki.net/#whatsapp" coordorigin="4425,9690" coordsize="480,480" path="m4853,10170l4477,10170,4469,10168,4427,10126,4425,10118,4425,10110,4425,9742,4469,9692,4477,9690,4853,9690,4903,9734,4905,9742,4905,10118,4861,10168,4853,10170xe" filled="true" fillcolor="#12af09" stroked="false">
                  <v:path arrowok="t"/>
                  <v:fill type="solid"/>
                </v:shape>
                <v:rect style="position:absolute;left:3610;top:10799;width:8;height:15" id="docshape219" filled="true" fillcolor="#212121" stroked="false">
                  <v:fill type="solid"/>
                </v:rect>
                <v:rect style="position:absolute;left:2130;top:6150;width:8670;height:705" id="docshape220" filled="true" fillcolor="#2d8f58" stroked="false">
                  <v:fill opacity="52428f" type="solid"/>
                </v:rect>
                <v:rect style="position:absolute;left:930;top:6150;width:1200;height:705" id="docshape221" filled="true" fillcolor="#0e7945" stroked="false">
                  <v:fill type="solid"/>
                </v:rect>
                <v:shape style="position:absolute;left:1860;top:6240;width:540;height:540" id="docshape222" coordorigin="1860,6240" coordsize="540,540" path="m2130,6780l2064,6772,2003,6748,1949,6710,1906,6660,1876,6601,1861,6536,1860,6510,1860,6497,1872,6432,1898,6371,1939,6319,1991,6278,2052,6252,2117,6240,2130,6240,2143,6240,2208,6252,2269,6278,2321,6319,2362,6371,2388,6432,2400,6497,2400,6510,2400,6523,2388,6588,2362,6649,2321,6701,2269,6742,2208,6768,2143,6780,2130,6780xe" filled="true" fillcolor="#ffffff" stroked="false">
                  <v:path arrowok="t"/>
                  <v:fill type="solid"/>
                </v:shape>
                <v:rect style="position:absolute;left:2130;top:7005;width:8670;height:705" id="docshape223" filled="true" fillcolor="#fb5950" stroked="false">
                  <v:fill type="solid"/>
                </v:rect>
                <v:rect style="position:absolute;left:930;top:7005;width:1200;height:705" id="docshape224" filled="true" fillcolor="#cd4f4b" stroked="false">
                  <v:fill type="solid"/>
                </v:rect>
                <v:shape style="position:absolute;left:1860;top:7095;width:540;height:540" id="docshape225" coordorigin="1860,7095" coordsize="540,540" path="m2130,7635l2064,7627,2003,7603,1949,7565,1906,7515,1876,7456,1861,7391,1860,7365,1860,7352,1872,7287,1898,7226,1939,7174,1991,7133,2052,7107,2117,7095,2130,7095,2143,7095,2208,7107,2269,7133,2321,7174,2362,7226,2388,7287,2400,7352,2400,7365,2400,7378,2388,7443,2362,7504,2321,7556,2269,7597,2208,7623,2143,7635,2130,7635xe" filled="true" fillcolor="#ffffff" stroked="false">
                  <v:path arrowok="t"/>
                  <v:fill type="solid"/>
                </v:shape>
                <v:rect style="position:absolute;left:900;top:8160;width:4860;height:390" id="docshape226" filled="true" fillcolor="#74af04" stroked="false">
                  <v:fill type="solid"/>
                </v:rect>
                <v:rect style="position:absolute;left:5760;top:8160;width:4860;height:390" id="docshape227" filled="true" fillcolor="#db3d18" stroked="false">
                  <v:fill type="solid"/>
                </v:rect>
                <v:shape style="position:absolute;left:1500;top:9791;width:330;height:281" type="#_x0000_t75" id="docshape228" href="https://newuroki.net/#telegram" stroked="false">
                  <v:imagedata r:id="rId84" o:title=""/>
                </v:shape>
                <v:shape style="position:absolute;left:2747;top:9735;width:235;height:393" type="#_x0000_t75" id="docshape229" href="https://newuroki.net/#odnoklassniki" stroked="false">
                  <v:imagedata r:id="rId85" o:title=""/>
                </v:shape>
                <v:shape style="position:absolute;left:2098;top:9836;width:340;height:190" type="#_x0000_t75" id="docshape230" href="https://newuroki.net/#vk" stroked="false">
                  <v:imagedata r:id="rId86" o:title=""/>
                </v:shape>
                <v:shape style="position:absolute;left:3285;top:9783;width:360;height:293" type="#_x0000_t75" id="docshape231" href="https://newuroki.net/#twitter" stroked="false">
                  <v:imagedata r:id="rId87" o:title=""/>
                </v:shape>
                <v:shape style="position:absolute;left:3900;top:9757;width:329;height:341" type="#_x0000_t75" id="docshape232" href="https://newuroki.net/#viber" stroked="false">
                  <v:imagedata r:id="rId88" o:title=""/>
                </v:shape>
                <v:shape style="position:absolute;left:4492;top:9756;width:345;height:348" type="#_x0000_t75" id="docshape233" href="https://newuroki.net/#whatsapp" stroked="false">
                  <v:imagedata r:id="rId89" o:title=""/>
                </v:shape>
                <v:shape style="position:absolute;left:5482;top:8062;width:555;height:555" id="docshape234" coordorigin="5482,8063" coordsize="555,555" path="m5760,8618l5693,8609,5629,8585,5574,8546,5529,8494,5499,8433,5484,8367,5482,8340,5483,8326,5494,8259,5522,8197,5564,8144,5617,8102,5679,8074,5746,8063,5760,8063,5774,8063,5841,8074,5903,8102,5956,8144,5998,8197,6026,8259,6037,8326,6037,8340,6037,8354,6026,8421,5998,8483,5956,8536,5903,8578,5841,8605,5774,8617,5760,8618xe" filled="true" fillcolor="#333333" stroked="false">
                  <v:path arrowok="t"/>
                  <v:fill type="solid"/>
                </v:shape>
                <v:shape style="position:absolute;left:5482;top:8062;width:555;height:555" id="docshape235" coordorigin="5482,8063" coordsize="555,555" path="m6037,8340l6029,8407,6005,8471,5966,8526,5914,8571,5853,8601,5787,8616,5760,8618,5746,8617,5679,8605,5617,8578,5564,8536,5522,8483,5494,8421,5483,8354,5482,8340,5483,8326,5494,8259,5522,8197,5564,8144,5617,8102,5679,8074,5746,8063,5760,8063,5774,8063,5841,8074,5903,8102,5956,8144,5998,8197,6026,8259,6037,8326,6037,834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1"/>
      </w:pPr>
    </w:p>
    <w:p>
      <w:pPr>
        <w:spacing w:line="276" w:lineRule="auto" w:before="0"/>
        <w:ind w:left="824" w:right="850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люди,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народ,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минералы,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нефть,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добыча, недра, деньги, финансы, экономия, политика</w:t>
      </w:r>
    </w:p>
    <w:p>
      <w:pPr>
        <w:pStyle w:val="BodyText"/>
        <w:spacing w:line="276" w:lineRule="auto" w:before="263"/>
        <w:ind w:left="824" w:right="850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0" w:right="816" w:firstLine="0"/>
        <w:jc w:val="right"/>
        <w:rPr>
          <w:rFonts w:ascii="Arial" w:hAnsi="Arial"/>
          <w:b/>
          <w:sz w:val="29"/>
        </w:rPr>
      </w:pPr>
      <w:hyperlink r:id="rId90">
        <w:r>
          <w:rPr>
            <w:rFonts w:ascii="Arial" w:hAnsi="Arial"/>
            <w:b/>
            <w:color w:val="1150D3"/>
            <w:spacing w:val="-8"/>
            <w:sz w:val="29"/>
          </w:rPr>
          <w:t>Особенности</w:t>
        </w:r>
        <w:r>
          <w:rPr>
            <w:rFonts w:ascii="Arial" w:hAnsi="Arial"/>
            <w:b/>
            <w:color w:val="1150D3"/>
            <w:spacing w:val="-11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рельефа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России</w:t>
        </w:r>
        <w:r>
          <w:rPr>
            <w:rFonts w:ascii="Arial" w:hAnsi="Arial"/>
            <w:b/>
            <w:color w:val="1150D3"/>
            <w:spacing w:val="-11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—</w:t>
        </w:r>
      </w:hyperlink>
    </w:p>
    <w:p>
      <w:pPr>
        <w:spacing w:before="72"/>
        <w:ind w:left="0" w:right="820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103631</wp:posOffset>
                </wp:positionH>
                <wp:positionV relativeFrom="paragraph">
                  <wp:posOffset>1036972</wp:posOffset>
                </wp:positionV>
                <wp:extent cx="7108190" cy="62992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108190" cy="629920"/>
                          <a:chExt cx="7108190" cy="62992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12" y="12"/>
                            <a:ext cx="710819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62992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629920"/>
                                </a:lnTo>
                                <a:lnTo>
                                  <a:pt x="39243" y="62992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629297"/>
                                </a:lnTo>
                                <a:lnTo>
                                  <a:pt x="7107936" y="629297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38747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9242" y="29192"/>
                            <a:ext cx="702945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007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00087"/>
                                </a:lnTo>
                                <a:lnTo>
                                  <a:pt x="0" y="600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7108190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03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81.651375pt;width:559.7pt;height:49.6pt;mso-position-horizontal-relative:page;mso-position-vertical-relative:paragraph;z-index:15764480" id="docshapegroup236" coordorigin="163,1633" coordsize="11194,992">
                <v:shape style="position:absolute;left:163;top:1633;width:11194;height:992" id="docshape237" coordorigin="163,1633" coordsize="11194,992" path="m11357,1633l163,1633,163,1695,163,2625,225,2625,225,1695,11295,1695,11295,2624,11357,2624,11357,1695,11357,1694,11357,1633xe" filled="true" fillcolor="#000000" stroked="false">
                  <v:path arrowok="t"/>
                  <v:fill opacity="9764f" type="solid"/>
                </v:shape>
                <v:rect style="position:absolute;left:225;top:1679;width:11070;height:946" id="docshape238" filled="true" fillcolor="#ffffff" stroked="false">
                  <v:fill type="solid"/>
                </v:rect>
                <v:shape style="position:absolute;left:163;top:1633;width:11194;height:992" type="#_x0000_t202" id="docshape239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03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90"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spacing w:before="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2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85216" id="docshape240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96" w:lineRule="auto"/>
        <w:ind w:left="2466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776">
                <wp:simplePos x="0" y="0"/>
                <wp:positionH relativeFrom="page">
                  <wp:posOffset>103631</wp:posOffset>
                </wp:positionH>
                <wp:positionV relativeFrom="paragraph">
                  <wp:posOffset>-228134</wp:posOffset>
                </wp:positionV>
                <wp:extent cx="7108190" cy="344233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108190" cy="3442335"/>
                          <a:chExt cx="7108190" cy="344233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12" y="28"/>
                            <a:ext cx="7108190" cy="344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441700">
                                <a:moveTo>
                                  <a:pt x="7107936" y="3382010"/>
                                </a:moveTo>
                                <a:lnTo>
                                  <a:pt x="39243" y="33820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2010"/>
                                </a:lnTo>
                                <a:lnTo>
                                  <a:pt x="0" y="3441700"/>
                                </a:lnTo>
                                <a:lnTo>
                                  <a:pt x="7107936" y="3441700"/>
                                </a:lnTo>
                                <a:lnTo>
                                  <a:pt x="7107936" y="3382010"/>
                                </a:lnTo>
                                <a:close/>
                              </a:path>
                              <a:path w="7108190" h="344170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3381387"/>
                                </a:lnTo>
                                <a:lnTo>
                                  <a:pt x="7107936" y="338138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242" y="0"/>
                            <a:ext cx="7029450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390900">
                                <a:moveTo>
                                  <a:pt x="7029449" y="3390887"/>
                                </a:moveTo>
                                <a:lnTo>
                                  <a:pt x="0" y="33908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390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>
                          <a:hlinkClick r:id="rId9"/>
                        </wps:cNvPr>
                        <wps:cNvSpPr/>
                        <wps:spPr>
                          <a:xfrm>
                            <a:off x="390143" y="134129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411"/>
                                </a:lnTo>
                                <a:lnTo>
                                  <a:pt x="449198" y="56411"/>
                                </a:lnTo>
                                <a:lnTo>
                                  <a:pt x="430481" y="56869"/>
                                </a:lnTo>
                                <a:lnTo>
                                  <a:pt x="374869" y="63732"/>
                                </a:lnTo>
                                <a:lnTo>
                                  <a:pt x="320864" y="78673"/>
                                </a:lnTo>
                                <a:lnTo>
                                  <a:pt x="269594" y="101395"/>
                                </a:lnTo>
                                <a:lnTo>
                                  <a:pt x="222217" y="131401"/>
                                </a:lnTo>
                                <a:lnTo>
                                  <a:pt x="179791" y="168004"/>
                                </a:lnTo>
                                <a:lnTo>
                                  <a:pt x="143188" y="210430"/>
                                </a:lnTo>
                                <a:lnTo>
                                  <a:pt x="113183" y="257807"/>
                                </a:lnTo>
                                <a:lnTo>
                                  <a:pt x="90460" y="309077"/>
                                </a:lnTo>
                                <a:lnTo>
                                  <a:pt x="75519" y="363082"/>
                                </a:lnTo>
                                <a:lnTo>
                                  <a:pt x="68656" y="418694"/>
                                </a:lnTo>
                                <a:lnTo>
                                  <a:pt x="68198" y="437411"/>
                                </a:lnTo>
                                <a:lnTo>
                                  <a:pt x="68656" y="456129"/>
                                </a:lnTo>
                                <a:lnTo>
                                  <a:pt x="75519" y="511741"/>
                                </a:lnTo>
                                <a:lnTo>
                                  <a:pt x="90460" y="565746"/>
                                </a:lnTo>
                                <a:lnTo>
                                  <a:pt x="113182" y="617015"/>
                                </a:lnTo>
                                <a:lnTo>
                                  <a:pt x="143188" y="664392"/>
                                </a:lnTo>
                                <a:lnTo>
                                  <a:pt x="179791" y="706819"/>
                                </a:lnTo>
                                <a:lnTo>
                                  <a:pt x="222217" y="743422"/>
                                </a:lnTo>
                                <a:lnTo>
                                  <a:pt x="269594" y="773427"/>
                                </a:lnTo>
                                <a:lnTo>
                                  <a:pt x="320864" y="796149"/>
                                </a:lnTo>
                                <a:lnTo>
                                  <a:pt x="374869" y="811090"/>
                                </a:lnTo>
                                <a:lnTo>
                                  <a:pt x="430481" y="817954"/>
                                </a:lnTo>
                                <a:lnTo>
                                  <a:pt x="449198" y="818411"/>
                                </a:lnTo>
                                <a:lnTo>
                                  <a:pt x="896111" y="818411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411"/>
                                </a:moveTo>
                                <a:lnTo>
                                  <a:pt x="449198" y="818411"/>
                                </a:lnTo>
                                <a:lnTo>
                                  <a:pt x="467916" y="817954"/>
                                </a:lnTo>
                                <a:lnTo>
                                  <a:pt x="486543" y="816581"/>
                                </a:lnTo>
                                <a:lnTo>
                                  <a:pt x="541796" y="806990"/>
                                </a:lnTo>
                                <a:lnTo>
                                  <a:pt x="595001" y="789409"/>
                                </a:lnTo>
                                <a:lnTo>
                                  <a:pt x="645053" y="764220"/>
                                </a:lnTo>
                                <a:lnTo>
                                  <a:pt x="690905" y="731932"/>
                                </a:lnTo>
                                <a:lnTo>
                                  <a:pt x="731518" y="693260"/>
                                </a:lnTo>
                                <a:lnTo>
                                  <a:pt x="765988" y="649083"/>
                                </a:lnTo>
                                <a:lnTo>
                                  <a:pt x="793611" y="600331"/>
                                </a:lnTo>
                                <a:lnTo>
                                  <a:pt x="813797" y="548011"/>
                                </a:lnTo>
                                <a:lnTo>
                                  <a:pt x="826080" y="493294"/>
                                </a:lnTo>
                                <a:lnTo>
                                  <a:pt x="830198" y="437411"/>
                                </a:lnTo>
                                <a:lnTo>
                                  <a:pt x="829741" y="418694"/>
                                </a:lnTo>
                                <a:lnTo>
                                  <a:pt x="822878" y="363082"/>
                                </a:lnTo>
                                <a:lnTo>
                                  <a:pt x="807937" y="309077"/>
                                </a:lnTo>
                                <a:lnTo>
                                  <a:pt x="785214" y="257807"/>
                                </a:lnTo>
                                <a:lnTo>
                                  <a:pt x="755209" y="210430"/>
                                </a:lnTo>
                                <a:lnTo>
                                  <a:pt x="718606" y="168004"/>
                                </a:lnTo>
                                <a:lnTo>
                                  <a:pt x="676180" y="131401"/>
                                </a:lnTo>
                                <a:lnTo>
                                  <a:pt x="628803" y="101395"/>
                                </a:lnTo>
                                <a:lnTo>
                                  <a:pt x="577533" y="78673"/>
                                </a:lnTo>
                                <a:lnTo>
                                  <a:pt x="523528" y="63732"/>
                                </a:lnTo>
                                <a:lnTo>
                                  <a:pt x="467916" y="56869"/>
                                </a:lnTo>
                                <a:lnTo>
                                  <a:pt x="449198" y="56411"/>
                                </a:lnTo>
                                <a:lnTo>
                                  <a:pt x="896111" y="56411"/>
                                </a:lnTo>
                                <a:lnTo>
                                  <a:pt x="896111" y="81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>
                            <a:hlinkClick r:id="rId9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182897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17.963346pt;width:559.7pt;height:271.05pt;mso-position-horizontal-relative:page;mso-position-vertical-relative:paragraph;z-index:-16584704" id="docshapegroup241" coordorigin="163,-359" coordsize="11194,5421">
                <v:shape style="position:absolute;left:163;top:-360;width:11194;height:5420" id="docshape242" coordorigin="163,-359" coordsize="11194,5420" path="m11357,4967l225,4967,225,-359,163,-359,163,4967,163,5061,11357,5061,11357,4967xm11357,-359l11295,-359,11295,4966,11357,4966,11357,-359xe" filled="true" fillcolor="#000000" stroked="false">
                  <v:path arrowok="t"/>
                  <v:fill opacity="9764f" type="solid"/>
                </v:shape>
                <v:rect style="position:absolute;left:225;top:-360;width:11070;height:5340" id="docshape243" filled="true" fillcolor="#ffffff" stroked="false">
                  <v:fill type="solid"/>
                </v:rect>
                <v:shape style="position:absolute;left:777;top:-149;width:1412;height:1412" id="docshape244" href="https://newuroki.net/author/gleb/" coordorigin="778,-148" coordsize="1412,1412" path="m2189,1263l778,1263,778,-148,2189,-148,2189,-59,1485,-59,1456,-58,1426,-56,1397,-53,1368,-48,1339,-41,1311,-33,1283,-24,1255,-14,1228,-2,1202,12,1177,26,1152,42,1128,59,1104,77,1082,96,1061,117,1040,138,1021,160,1003,183,986,207,970,232,956,258,943,284,931,311,920,339,911,367,903,395,897,424,891,453,888,482,886,511,885,541,886,570,888,600,891,629,897,658,903,687,911,715,920,743,931,770,943,797,956,824,970,849,986,874,1003,898,1021,921,1040,944,1061,965,1082,985,1104,1005,1128,1023,1152,1040,1177,1055,1202,1070,1228,1083,1255,1095,1283,1106,1311,1115,1339,1123,1368,1129,1397,1134,1426,1138,1456,1140,1485,1141,2189,1141,2189,1263xm2189,1141l1485,1141,1514,1140,1544,1138,1573,1134,1602,1129,1631,1123,1659,1115,1687,1106,1715,1095,1742,1083,1768,1070,1793,1055,1818,1040,1842,1023,1866,1005,1888,985,1909,965,1930,944,1949,921,1967,898,1984,874,2000,849,2014,824,2027,797,2039,770,2050,743,2059,715,2067,687,2073,658,2079,629,2082,600,2084,570,2085,541,2084,511,2082,482,2079,453,2073,424,2067,395,2059,367,2050,339,2039,311,2027,284,2014,258,2000,232,1984,207,1967,183,1949,160,1930,138,1909,117,1888,96,1866,77,1842,59,1818,42,1793,26,1768,12,1742,-2,1715,-14,1687,-24,1659,-33,1631,-41,1602,-48,1573,-53,1544,-56,1514,-58,1485,-59,2189,-59,2189,1141xe" filled="true" fillcolor="#000000" stroked="false">
                  <v:path arrowok="t"/>
                  <v:fill opacity="7969f" type="solid"/>
                </v:shape>
                <v:shape style="position:absolute;left:840;top:-72;width:1287;height:1287" type="#_x0000_t75" id="docshape245" href="https://newuroki.net/author/gleb/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-</w:t>
      </w:r>
      <w:r>
        <w:rPr>
          <w:color w:val="212121"/>
          <w:spacing w:val="-8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8"/>
        </w:rPr>
        <w:t> </w:t>
      </w:r>
      <w:r>
        <w:rPr>
          <w:color w:val="212121"/>
        </w:rPr>
        <w:t>автор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эксперт</w:t>
      </w:r>
      <w:r>
        <w:rPr>
          <w:color w:val="212121"/>
          <w:spacing w:val="-8"/>
        </w:rPr>
        <w:t> </w:t>
      </w:r>
      <w:r>
        <w:rPr>
          <w:color w:val="212121"/>
        </w:rPr>
        <w:t>newUROKI.net,</w:t>
      </w:r>
      <w:r>
        <w:rPr>
          <w:color w:val="212121"/>
          <w:spacing w:val="-8"/>
        </w:rPr>
        <w:t> </w:t>
      </w:r>
      <w:r>
        <w:rPr>
          <w:color w:val="212121"/>
        </w:rPr>
        <w:t>чья биография олицетворяет трудолюбие, настойчивость в достижении целей и экспертность. Он обладает высшим образованием и имеет более</w:t>
      </w:r>
      <w:r>
        <w:rPr>
          <w:color w:val="212121"/>
          <w:spacing w:val="-7"/>
        </w:rPr>
        <w:t> </w:t>
      </w:r>
      <w:r>
        <w:rPr>
          <w:color w:val="212121"/>
        </w:rPr>
        <w:t>5</w:t>
      </w:r>
      <w:r>
        <w:rPr>
          <w:color w:val="212121"/>
          <w:spacing w:val="-7"/>
        </w:rPr>
        <w:t> </w:t>
      </w:r>
      <w:r>
        <w:rPr>
          <w:color w:val="212121"/>
        </w:rPr>
        <w:t>лет</w:t>
      </w:r>
      <w:r>
        <w:rPr>
          <w:color w:val="212121"/>
          <w:spacing w:val="-7"/>
        </w:rPr>
        <w:t> </w:t>
      </w:r>
      <w:r>
        <w:rPr>
          <w:color w:val="212121"/>
        </w:rPr>
        <w:t>опыта</w:t>
      </w:r>
      <w:r>
        <w:rPr>
          <w:color w:val="212121"/>
          <w:spacing w:val="-7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школе.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течение</w:t>
      </w:r>
      <w:r>
        <w:rPr>
          <w:color w:val="212121"/>
          <w:spacing w:val="-7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7"/>
        </w:rPr>
        <w:t> </w:t>
      </w:r>
      <w:r>
        <w:rPr>
          <w:color w:val="212121"/>
        </w:rPr>
        <w:t>18</w:t>
      </w:r>
      <w:r>
        <w:rPr>
          <w:color w:val="212121"/>
          <w:spacing w:val="-7"/>
        </w:rPr>
        <w:t> </w:t>
      </w:r>
      <w:r>
        <w:rPr>
          <w:color w:val="212121"/>
        </w:rPr>
        <w:t>лет он также успешно работает в ИТ-секторе. Глеб владеет уникальными навыками написания авторских конспектов уроков, составления</w:t>
      </w:r>
    </w:p>
    <w:p>
      <w:pPr>
        <w:pStyle w:val="BodyText"/>
        <w:spacing w:line="398" w:lineRule="auto" w:before="8"/>
        <w:ind w:left="2466" w:right="850"/>
      </w:pPr>
      <w:r>
        <w:rPr>
          <w:color w:val="212121"/>
          <w:spacing w:val="-2"/>
        </w:rPr>
        <w:t>сценариев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школьных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праздников,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мероприятий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создания </w:t>
      </w:r>
      <w:r>
        <w:rPr>
          <w:color w:val="212121"/>
        </w:rPr>
        <w:t>классных часов в школе. Его талант и энтузиазм делают его неотъемлемой</w:t>
      </w:r>
      <w:r>
        <w:rPr>
          <w:color w:val="212121"/>
          <w:spacing w:val="-8"/>
        </w:rPr>
        <w:t> </w:t>
      </w:r>
      <w:r>
        <w:rPr>
          <w:color w:val="212121"/>
        </w:rPr>
        <w:t>частью</w:t>
      </w:r>
      <w:r>
        <w:rPr>
          <w:color w:val="212121"/>
          <w:spacing w:val="-8"/>
        </w:rPr>
        <w:t> </w:t>
      </w:r>
      <w:r>
        <w:rPr>
          <w:color w:val="212121"/>
        </w:rPr>
        <w:t>команды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надежным</w:t>
      </w:r>
      <w:r>
        <w:rPr>
          <w:color w:val="212121"/>
          <w:spacing w:val="-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8"/>
        </w:rPr>
        <w:t> </w:t>
      </w:r>
      <w:r>
        <w:rPr>
          <w:color w:val="212121"/>
        </w:rPr>
        <w:t>вдохновения 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295274</wp:posOffset>
                </wp:positionH>
                <wp:positionV relativeFrom="paragraph">
                  <wp:posOffset>163333</wp:posOffset>
                </wp:positionV>
                <wp:extent cx="1790700" cy="381000"/>
                <wp:effectExtent l="0" t="0" r="0" b="0"/>
                <wp:wrapTopAndBottom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2.86094pt;width:141pt;height:30pt;mso-position-horizontal-relative:page;mso-position-vertical-relative:paragraph;z-index:-15692288;mso-wrap-distance-left:0;mso-wrap-distance-right:0" type="#_x0000_t202" id="docshape246" filled="true" fillcolor="#1150d3" stroked="false"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48"/>
        <w:rPr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288">
                <wp:simplePos x="0" y="0"/>
                <wp:positionH relativeFrom="page">
                  <wp:posOffset>142874</wp:posOffset>
                </wp:positionH>
                <wp:positionV relativeFrom="paragraph">
                  <wp:posOffset>-2179833</wp:posOffset>
                </wp:positionV>
                <wp:extent cx="7029450" cy="6658609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029450" cy="6658609"/>
                          <a:chExt cx="7029450" cy="6658609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029450" cy="6658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658609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657987"/>
                                </a:lnTo>
                                <a:lnTo>
                                  <a:pt x="0" y="6657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52387" y="152428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7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7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77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77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419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610349"/>
                            <a:ext cx="6724649" cy="47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640442pt;width:553.5pt;height:524.3pt;mso-position-horizontal-relative:page;mso-position-vertical-relative:paragraph;z-index:-16584192" id="docshapegroup247" coordorigin="225,-3433" coordsize="11070,10486">
                <v:rect style="position:absolute;left:225;top:-3433;width:11070;height:10486" id="docshape248" filled="true" fillcolor="#ffffff" stroked="false">
                  <v:fill type="solid"/>
                </v:rect>
                <v:shape style="position:absolute;left:464;top:-3193;width:10590;height:630" id="docshape249" coordorigin="465,-3193" coordsize="10590,630" path="m11055,-2593l3720,-2593,3270,-3193,3270,-2593,465,-2593,465,-2563,11055,-2563,11055,-2593xe" filled="true" fillcolor="#1150d3" stroked="false">
                  <v:path arrowok="t"/>
                  <v:fill type="solid"/>
                </v:shape>
                <v:shape style="position:absolute;left:465;top:-2263;width:10590;height:2956" type="#_x0000_t75" id="docshape250" stroked="false">
                  <v:imagedata r:id="rId92" o:title=""/>
                </v:shape>
                <v:shape style="position:absolute;left:465;top:-103;width:10590;height:795" type="#_x0000_t75" id="docshape251" stroked="false">
                  <v:imagedata r:id="rId93" o:title=""/>
                </v:shape>
                <v:shape style="position:absolute;left:465;top:1277;width:10590;height:2956" type="#_x0000_t75" id="docshape252" stroked="false">
                  <v:imagedata r:id="rId94" o:title=""/>
                </v:shape>
                <v:shape style="position:absolute;left:465;top:3437;width:10590;height:795" type="#_x0000_t75" id="docshape253" stroked="false">
                  <v:imagedata r:id="rId93" o:title=""/>
                </v:shape>
                <v:shape style="position:absolute;left:465;top:4817;width:10590;height:2236" type="#_x0000_t75" id="docshape254" stroked="false">
                  <v:imagedata r:id="rId95" o:title=""/>
                </v:shape>
                <v:shape style="position:absolute;left:465;top:6977;width:10590;height:76" type="#_x0000_t75" id="docshape255" stroked="false">
                  <v:imagedata r:id="rId96" o:title=""/>
                </v:shape>
                <w10:wrap type="none"/>
              </v:group>
            </w:pict>
          </mc:Fallback>
        </mc:AlternateContent>
      </w:r>
      <w:hyperlink r:id="rId90">
        <w:r>
          <w:rPr>
            <w:rFonts w:ascii="Verdana" w:hAnsi="Verdana"/>
            <w:b/>
            <w:color w:val="FFFFFF"/>
            <w:spacing w:val="-26"/>
            <w:sz w:val="36"/>
          </w:rPr>
          <w:t>Особенности</w:t>
        </w:r>
        <w:r>
          <w:rPr>
            <w:rFonts w:ascii="Verdana" w:hAnsi="Verdana"/>
            <w:b/>
            <w:color w:val="FFFFFF"/>
            <w:spacing w:val="-52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рельефа</w:t>
        </w:r>
        <w:r>
          <w:rPr>
            <w:rFonts w:ascii="Verdana" w:hAnsi="Verdana"/>
            <w:b/>
            <w:color w:val="FFFFFF"/>
            <w:spacing w:val="-43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России</w:t>
        </w:r>
        <w:r>
          <w:rPr>
            <w:rFonts w:ascii="Verdana" w:hAnsi="Verdana"/>
            <w:b/>
            <w:color w:val="FFFFFF"/>
            <w:spacing w:val="-51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4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8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97">
        <w:r>
          <w:rPr>
            <w:rFonts w:ascii="Verdana" w:hAnsi="Verdana"/>
            <w:b/>
            <w:color w:val="FFFFFF"/>
            <w:spacing w:val="-28"/>
            <w:sz w:val="36"/>
          </w:rPr>
          <w:t>Температура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воздуха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Tahoma" w:hAnsi="Tahoma"/>
            <w:b/>
            <w:color w:val="FFFFFF"/>
            <w:spacing w:val="-28"/>
            <w:sz w:val="36"/>
          </w:rPr>
          <w:t>—</w:t>
        </w:r>
        <w:r>
          <w:rPr>
            <w:rFonts w:ascii="Tahoma" w:hAnsi="Tahoma"/>
            <w:b/>
            <w:color w:val="FFFFFF"/>
            <w:spacing w:val="-35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82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582656" id="docshape2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336">
                <wp:simplePos x="0" y="0"/>
                <wp:positionH relativeFrom="page">
                  <wp:posOffset>142874</wp:posOffset>
                </wp:positionH>
                <wp:positionV relativeFrom="page">
                  <wp:posOffset>3276570</wp:posOffset>
                </wp:positionV>
                <wp:extent cx="7029450" cy="706310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029450" cy="7063105"/>
                          <a:chExt cx="7029450" cy="706310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14"/>
                            <a:ext cx="7029450" cy="7058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58659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58037"/>
                                </a:lnTo>
                                <a:lnTo>
                                  <a:pt x="0" y="7058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762" y="4762"/>
                            <a:ext cx="7019925" cy="70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05358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7053274"/>
                                </a:lnTo>
                              </a:path>
                              <a:path w="7019925" h="7053580">
                                <a:moveTo>
                                  <a:pt x="0" y="7053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512" y="9566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257.997650pt;width:553.5pt;height:556.15pt;mso-position-horizontal-relative:page;mso-position-vertical-relative:page;z-index:-16582144" id="docshapegroup257" coordorigin="225,5160" coordsize="11070,11123">
                <v:rect style="position:absolute;left:225;top:5159;width:11070;height:11116" id="docshape258" filled="true" fillcolor="#ffffff" stroked="false">
                  <v:fill type="solid"/>
                </v:rect>
                <v:shape style="position:absolute;left:232;top:5167;width:11055;height:11108" id="docshape259" coordorigin="232,5167" coordsize="11055,11108" path="m232,5167l11287,5167,11287,16275m232,16275l232,5167e" filled="false" stroked="true" strokeweight=".75pt" strokecolor="#ededed">
                  <v:path arrowok="t"/>
                  <v:stroke dashstyle="solid"/>
                </v:shape>
                <v:shape style="position:absolute;left:239;top:5175;width:11040;height:630" id="docshape260" coordorigin="240,5175" coordsize="11040,630" path="m11280,5775l3990,5775,3555,5195,3555,5175,3540,5175,240,5175,240,5775,240,5805,11280,5805,11280,57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029450" cy="981075"/>
                <wp:effectExtent l="0" t="0" r="0" b="0"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029450" cy="981075"/>
                          <a:chExt cx="7029450" cy="98107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02945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81075">
                                <a:moveTo>
                                  <a:pt x="7029449" y="981062"/>
                                </a:moveTo>
                                <a:lnTo>
                                  <a:pt x="0" y="98106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981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457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3"/>
                            <a:ext cx="6724649" cy="4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7029450" cy="981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Жизнь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реки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77.25pt;mso-position-horizontal-relative:char;mso-position-vertical-relative:line" id="docshapegroup261" coordorigin="0,0" coordsize="11070,1545">
                <v:rect style="position:absolute;left:0;top:0;width:11070;height:1545" id="docshape262" filled="true" fillcolor="#ffffff" stroked="false">
                  <v:fill type="solid"/>
                </v:rect>
                <v:shape style="position:absolute;left:240;top:0;width:10590;height:721" type="#_x0000_t75" id="docshape263" stroked="false">
                  <v:imagedata r:id="rId98" o:title=""/>
                </v:shape>
                <v:shape style="position:absolute;left:240;top:0;width:10590;height:720" type="#_x0000_t75" id="docshape264" stroked="false">
                  <v:imagedata r:id="rId99" o:title=""/>
                </v:shape>
                <v:shape style="position:absolute;left:0;top:0;width:11070;height:1545" type="#_x0000_t202" id="docshape265" filled="false" stroked="false">
                  <v:textbox inset="0,0,0,0">
                    <w:txbxContent>
                      <w:p>
                        <w:pPr>
                          <w:spacing w:before="28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Жизнь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реки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2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142874</wp:posOffset>
                </wp:positionH>
                <wp:positionV relativeFrom="paragraph">
                  <wp:posOffset>247873</wp:posOffset>
                </wp:positionV>
                <wp:extent cx="7029450" cy="1685925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34493" y="1123557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7079"/>
                                </a:lnTo>
                                <a:lnTo>
                                  <a:pt x="111342" y="67079"/>
                                </a:lnTo>
                                <a:lnTo>
                                  <a:pt x="104102" y="67744"/>
                                </a:lnTo>
                                <a:lnTo>
                                  <a:pt x="75721" y="96125"/>
                                </a:lnTo>
                                <a:lnTo>
                                  <a:pt x="75056" y="103365"/>
                                </a:lnTo>
                                <a:lnTo>
                                  <a:pt x="75056" y="411794"/>
                                </a:lnTo>
                                <a:lnTo>
                                  <a:pt x="97413" y="445422"/>
                                </a:lnTo>
                                <a:lnTo>
                                  <a:pt x="111342" y="448079"/>
                                </a:lnTo>
                                <a:lnTo>
                                  <a:pt x="1219199" y="448079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8079"/>
                                </a:moveTo>
                                <a:lnTo>
                                  <a:pt x="1105571" y="448079"/>
                                </a:lnTo>
                                <a:lnTo>
                                  <a:pt x="1112811" y="447415"/>
                                </a:lnTo>
                                <a:lnTo>
                                  <a:pt x="1119500" y="445422"/>
                                </a:lnTo>
                                <a:lnTo>
                                  <a:pt x="1141856" y="411794"/>
                                </a:lnTo>
                                <a:lnTo>
                                  <a:pt x="1141856" y="103365"/>
                                </a:lnTo>
                                <a:lnTo>
                                  <a:pt x="1119500" y="69736"/>
                                </a:lnTo>
                                <a:lnTo>
                                  <a:pt x="1105571" y="67079"/>
                                </a:lnTo>
                                <a:lnTo>
                                  <a:pt x="1219199" y="67079"/>
                                </a:lnTo>
                                <a:lnTo>
                                  <a:pt x="1219199" y="448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04597" y="1214998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75943" y="390143"/>
                                </a:moveTo>
                                <a:lnTo>
                                  <a:pt x="0" y="390143"/>
                                </a:lnTo>
                                <a:lnTo>
                                  <a:pt x="0" y="0"/>
                                </a:lnTo>
                                <a:lnTo>
                                  <a:pt x="7012" y="0"/>
                                </a:lnTo>
                                <a:lnTo>
                                  <a:pt x="5617" y="4685"/>
                                </a:lnTo>
                                <a:lnTo>
                                  <a:pt x="4952" y="11925"/>
                                </a:lnTo>
                                <a:lnTo>
                                  <a:pt x="4952" y="320354"/>
                                </a:lnTo>
                                <a:lnTo>
                                  <a:pt x="5617" y="327593"/>
                                </a:lnTo>
                                <a:lnTo>
                                  <a:pt x="33998" y="355975"/>
                                </a:lnTo>
                                <a:lnTo>
                                  <a:pt x="41238" y="356639"/>
                                </a:lnTo>
                                <a:lnTo>
                                  <a:pt x="1075943" y="356639"/>
                                </a:lnTo>
                                <a:lnTo>
                                  <a:pt x="1075943" y="390143"/>
                                </a:lnTo>
                                <a:close/>
                              </a:path>
                              <a:path w="1076325" h="390525">
                                <a:moveTo>
                                  <a:pt x="1075943" y="356639"/>
                                </a:moveTo>
                                <a:lnTo>
                                  <a:pt x="1035467" y="356639"/>
                                </a:lnTo>
                                <a:lnTo>
                                  <a:pt x="1042707" y="355975"/>
                                </a:lnTo>
                                <a:lnTo>
                                  <a:pt x="1049396" y="353982"/>
                                </a:lnTo>
                                <a:lnTo>
                                  <a:pt x="1071752" y="320354"/>
                                </a:lnTo>
                                <a:lnTo>
                                  <a:pt x="1071752" y="11925"/>
                                </a:lnTo>
                                <a:lnTo>
                                  <a:pt x="1071088" y="4685"/>
                                </a:lnTo>
                                <a:lnTo>
                                  <a:pt x="106969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6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74117" y="1172326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8311"/>
                                </a:lnTo>
                                <a:lnTo>
                                  <a:pt x="71718" y="18311"/>
                                </a:lnTo>
                                <a:lnTo>
                                  <a:pt x="64478" y="18976"/>
                                </a:lnTo>
                                <a:lnTo>
                                  <a:pt x="36097" y="47357"/>
                                </a:lnTo>
                                <a:lnTo>
                                  <a:pt x="35432" y="54597"/>
                                </a:lnTo>
                                <a:lnTo>
                                  <a:pt x="35432" y="363026"/>
                                </a:lnTo>
                                <a:lnTo>
                                  <a:pt x="57789" y="396654"/>
                                </a:lnTo>
                                <a:lnTo>
                                  <a:pt x="71718" y="399311"/>
                                </a:lnTo>
                                <a:lnTo>
                                  <a:pt x="1139951" y="399311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9311"/>
                                </a:moveTo>
                                <a:lnTo>
                                  <a:pt x="1065947" y="399311"/>
                                </a:lnTo>
                                <a:lnTo>
                                  <a:pt x="1073187" y="398647"/>
                                </a:lnTo>
                                <a:lnTo>
                                  <a:pt x="1079876" y="396654"/>
                                </a:lnTo>
                                <a:lnTo>
                                  <a:pt x="1102232" y="363026"/>
                                </a:lnTo>
                                <a:lnTo>
                                  <a:pt x="1102232" y="54597"/>
                                </a:lnTo>
                                <a:lnTo>
                                  <a:pt x="1079876" y="20968"/>
                                </a:lnTo>
                                <a:lnTo>
                                  <a:pt x="1065947" y="18311"/>
                                </a:lnTo>
                                <a:lnTo>
                                  <a:pt x="1139951" y="18311"/>
                                </a:lnTo>
                                <a:lnTo>
                                  <a:pt x="1139951" y="399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53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53"/>
                                </a:lnTo>
                                <a:lnTo>
                                  <a:pt x="16495" y="386286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512" y="9513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542925" y="1308045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9524" y="9497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9.517586pt;width:553.5pt;height:132.75pt;mso-position-horizontal-relative:page;mso-position-vertical-relative:paragraph;z-index:-15689728;mso-wrap-distance-left:0;mso-wrap-distance-right:0" id="docshapegroup266" coordorigin="225,390" coordsize="11070,2655">
                <v:rect style="position:absolute;left:225;top:390;width:11070;height:2655" id="docshape267" filled="true" fillcolor="#ffffff" stroked="false">
                  <v:fill type="solid"/>
                </v:rect>
                <v:rect style="position:absolute;left:232;top:397;width:11055;height:2640" id="docshape268" filled="false" stroked="true" strokeweight=".75pt" strokecolor="#ededed">
                  <v:stroke dashstyle="solid"/>
                </v:rect>
                <v:rect style="position:absolute;left:555;top:1200;width:10410;height:810" id="docshape269" filled="false" stroked="true" strokeweight="1.5pt" strokecolor="#757575">
                  <v:stroke dashstyle="solid"/>
                </v:rect>
                <v:shape style="position:absolute;left:436;top:2159;width:1920;height:840" id="docshape270" coordorigin="437,2160" coordsize="1920,840" path="m2357,3000l437,3000,437,2160,2357,2160,2357,2265,612,2265,601,2266,590,2270,581,2275,572,2282,564,2291,559,2301,556,2311,555,2323,555,2808,556,2820,559,2830,564,2840,572,2849,581,2856,590,2861,601,2864,612,2865,2357,2865,2357,3000xm2357,2865l2178,2865,2189,2864,2200,2861,2209,2856,2218,2849,2226,2840,2231,2830,2234,2820,2235,2808,2235,2323,2234,2311,2231,2301,2226,2291,2218,2282,2209,2275,2200,2270,2189,2266,2178,2265,2357,2265,2357,2865xe" filled="true" fillcolor="#000000" stroked="false">
                  <v:path arrowok="t"/>
                  <v:fill opacity="7969f" type="solid"/>
                </v:shape>
                <v:shape style="position:absolute;left:547;top:2303;width:1695;height:615" id="docshape271" coordorigin="547,2304" coordsize="1695,615" path="m2242,2918l547,2918,547,2304,558,2304,556,2311,555,2323,555,2808,556,2820,559,2830,564,2840,572,2849,581,2856,590,2861,601,2864,612,2865,2242,2865,2242,2918xm2242,2865l2178,2865,2189,2864,2200,2861,2209,2856,2218,2849,2226,2840,2231,2830,2234,2820,2235,2808,2235,2323,2234,2311,2232,2304,2242,2304,2242,2865xe" filled="true" fillcolor="#000000" stroked="false">
                  <v:path arrowok="t"/>
                  <v:fill opacity="13107f" type="solid"/>
                </v:shape>
                <v:shape style="position:absolute;left:499;top:2236;width:1796;height:716" id="docshape272" coordorigin="499,2237" coordsize="1796,716" path="m2294,2952l499,2952,499,2237,2294,2237,2294,2265,612,2265,601,2266,590,2270,581,2275,572,2282,564,2291,559,2301,556,2311,555,2323,555,2808,556,2820,559,2830,564,2840,572,2849,581,2856,590,2861,601,2864,612,2865,2294,2865,2294,2952xm2294,2865l2178,2865,2189,2864,2200,2861,2209,2856,2218,2849,2226,2840,2231,2830,2234,2820,2235,2808,2235,2323,2234,2311,2231,2301,2226,2291,2218,2282,2209,2275,2200,2270,2189,2266,2178,2265,2294,2265,2294,2865xe" filled="true" fillcolor="#000000" stroked="false">
                  <v:path arrowok="t"/>
                  <v:fill opacity="9253f" type="solid"/>
                </v:shape>
                <v:shape style="position:absolute;left:547;top:2257;width:1695;height:615" id="docshape273" coordorigin="547,2258" coordsize="1695,615" path="m2197,2873l593,2873,586,2871,547,2827,547,2820,547,2303,593,2258,2197,2258,2242,2303,2242,2827,2204,2871,2197,2873xe" filled="true" fillcolor="#1150d3" stroked="false">
                  <v:path arrowok="t"/>
                  <v:fill type="solid"/>
                </v:shape>
                <v:shape style="position:absolute;left:547;top:2257;width:1695;height:615" id="docshape274" coordorigin="547,2258" coordsize="1695,615" path="m547,2820l547,2310,547,2303,549,2297,551,2290,554,2284,558,2278,563,2273,568,2268,573,2264,580,2262,586,2259,593,2258,600,2258,2190,2258,2197,2258,2204,2259,2210,2262,2217,2264,2222,2268,2227,2273,2232,2278,2242,2310,2242,2820,2210,2869,2204,2871,2197,2873,2190,2873,600,2873,593,2873,586,2871,580,2869,573,2866,547,2827,547,2820xe" filled="false" stroked="true" strokeweight=".75pt" strokecolor="#1150d3">
                  <v:path arrowok="t"/>
                  <v:stroke dashstyle="solid"/>
                </v:shape>
                <v:shape style="position:absolute;left:239;top:405;width:11040;height:481" id="docshape275" coordorigin="240,405" coordsize="11040,481" path="m2025,855l1688,405,1575,405,1575,855,2025,855xm11280,855l240,855,240,885,11280,885,11280,855xe" filled="true" fillcolor="#1150d3" stroked="false">
                  <v:path arrowok="t"/>
                  <v:fill type="solid"/>
                </v:shape>
                <v:shape style="position:absolute;left:1080;top:2450;width:650;height:235" type="#_x0000_t202" id="docshape276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05;width:1350;height:450" type="#_x0000_t202" id="docshape277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5"/>
        <w:rPr>
          <w:rFonts w:ascii="Verdana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24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54"/>
        <w:rPr>
          <w:rFonts w:ascii="Verdana"/>
          <w:b/>
        </w:rPr>
      </w:pPr>
    </w:p>
    <w:p>
      <w:pPr>
        <w:pStyle w:val="BodyText"/>
        <w:spacing w:line="424" w:lineRule="auto"/>
        <w:ind w:left="764" w:right="7039" w:hanging="225"/>
      </w:pPr>
      <w:hyperlink r:id="rId101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2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103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275" w:hanging="225"/>
      </w:pPr>
      <w:hyperlink r:id="rId104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05">
        <w:r>
          <w:rPr>
            <w:color w:val="212121"/>
          </w:rPr>
          <w:t>10 класс</w:t>
        </w:r>
      </w:hyperlink>
    </w:p>
    <w:p>
      <w:pPr>
        <w:pStyle w:val="BodyText"/>
        <w:spacing w:before="148"/>
        <w:ind w:left="764"/>
      </w:pPr>
      <w:hyperlink r:id="rId106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7"/>
      </w:pPr>
    </w:p>
    <w:p>
      <w:pPr>
        <w:pStyle w:val="BodyText"/>
        <w:ind w:right="9684"/>
        <w:jc w:val="right"/>
      </w:pPr>
      <w:hyperlink r:id="rId107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1" w:after="0"/>
        <w:ind w:left="205" w:right="8767" w:hanging="205"/>
        <w:jc w:val="center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ind w:left="62" w:right="8829"/>
        <w:jc w:val="center"/>
      </w:pPr>
      <w:hyperlink r:id="rId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209" w:after="0"/>
        <w:ind w:left="205" w:right="8698" w:hanging="205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center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330" w:val="left" w:leader="none"/>
        </w:tabs>
        <w:spacing w:line="556" w:lineRule="auto" w:before="72" w:after="0"/>
        <w:ind w:left="764" w:right="9550" w:firstLine="22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8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581632" id="docshape2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360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249pt;width:553.5pt;height:813.8pt;mso-position-horizontal-relative:page;mso-position-vertical-relative:page;z-index:-16581120" id="docshapegroup279" coordorigin="225,0" coordsize="11070,16276">
                <v:rect style="position:absolute;left:225;top:0;width:11070;height:16275" id="docshape280" filled="true" fillcolor="#ffffff" stroked="false">
                  <v:fill type="solid"/>
                </v:rect>
                <v:shape style="position:absolute;left:232;top:-1;width:11055;height:16275" id="docshape281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6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17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039" w:hanging="225"/>
      </w:pPr>
      <w:hyperlink r:id="rId118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9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0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 w:before="1"/>
        <w:ind w:left="764" w:right="8698"/>
      </w:pPr>
      <w:hyperlink r:id="rId121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2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3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1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8"/>
      </w:pPr>
      <w:hyperlink r:id="rId132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3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34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35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0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1">
        <w:r>
          <w:rPr>
            <w:color w:val="212121"/>
            <w:spacing w:val="-2"/>
            <w:sz w:val="24"/>
          </w:rPr>
          <w:t>Право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20" w:bottom="0" w:left="0" w:right="0"/>
        </w:sectPr>
      </w:pPr>
    </w:p>
    <w:p>
      <w:pPr>
        <w:pStyle w:val="BodyText"/>
        <w:spacing w:line="556" w:lineRule="auto" w:before="92"/>
        <w:ind w:left="764" w:right="84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580608" id="docshape2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896">
                <wp:simplePos x="0" y="0"/>
                <wp:positionH relativeFrom="page">
                  <wp:posOffset>142874</wp:posOffset>
                </wp:positionH>
                <wp:positionV relativeFrom="paragraph">
                  <wp:posOffset>-5793</wp:posOffset>
                </wp:positionV>
                <wp:extent cx="7029450" cy="4739005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029450" cy="4739005"/>
                          <a:chExt cx="7029450" cy="473900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4762"/>
                            <a:ext cx="7029450" cy="473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733925">
                                <a:moveTo>
                                  <a:pt x="7029449" y="4733910"/>
                                </a:moveTo>
                                <a:lnTo>
                                  <a:pt x="0" y="473391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733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762" y="4762"/>
                            <a:ext cx="7019925" cy="472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4729480">
                                <a:moveTo>
                                  <a:pt x="7019924" y="0"/>
                                </a:moveTo>
                                <a:lnTo>
                                  <a:pt x="7019924" y="4729148"/>
                                </a:lnTo>
                                <a:lnTo>
                                  <a:pt x="0" y="4729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00012" y="3567139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15pt;width:553.5pt;height:373.15pt;mso-position-horizontal-relative:page;mso-position-vertical-relative:paragraph;z-index:-16579584" id="docshapegroup283" coordorigin="225,-9" coordsize="11070,7463">
                <v:rect style="position:absolute;left:225;top:-2;width:11070;height:7455" id="docshape284" filled="true" fillcolor="#ffffff" stroked="false">
                  <v:fill type="solid"/>
                </v:rect>
                <v:shape style="position:absolute;left:232;top:-2;width:11055;height:7448" id="docshape285" coordorigin="232,-2" coordsize="11055,7448" path="m11287,-2l11287,7446,232,7446,232,-2e" filled="false" stroked="true" strokeweight=".75pt" strokecolor="#ededed">
                  <v:path arrowok="t"/>
                  <v:stroke dashstyle="solid"/>
                </v:shape>
                <v:shape style="position:absolute;left:539;top:5608;width:10440;height:810" id="docshape286" coordorigin="540,5608" coordsize="10440,810" path="m10980,6403l540,6403,540,6418,10980,6418,10980,6403xm10980,5608l540,5608,540,5623,10980,5623,10980,560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2">
        <w:r>
          <w:rPr>
            <w:color w:val="212121"/>
            <w:spacing w:val="-2"/>
          </w:rPr>
          <w:t>Психология</w:t>
        </w:r>
      </w:hyperlink>
      <w:r>
        <w:rPr>
          <w:color w:val="212121"/>
          <w:spacing w:val="80"/>
        </w:rPr>
        <w:t> </w:t>
      </w:r>
      <w:hyperlink r:id="rId143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5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6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47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48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49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0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51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142874</wp:posOffset>
                </wp:positionH>
                <wp:positionV relativeFrom="paragraph">
                  <wp:posOffset>1226337</wp:posOffset>
                </wp:positionV>
                <wp:extent cx="7029450" cy="483933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029450" cy="4839335"/>
                          <a:chExt cx="7029450" cy="483933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7029450" cy="483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8393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4838713"/>
                                </a:lnTo>
                                <a:lnTo>
                                  <a:pt x="0" y="4838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42862" y="142901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49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>
                            <a:hlinkClick r:id="rId153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>
                            <a:hlinkClick r:id="rId90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49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90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9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74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97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4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100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74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100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4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Textbox 298"/>
                        <wps:cNvSpPr txBox="1"/>
                        <wps:spPr>
                          <a:xfrm>
                            <a:off x="333375" y="1940928"/>
                            <a:ext cx="271018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Центральная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Россия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848100" y="1940928"/>
                            <a:ext cx="261239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Особенности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рельефа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6"/>
                                  </w:rPr>
                                  <w:t>России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33375" y="4045953"/>
                            <a:ext cx="27749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9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Температура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воздуха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3848100" y="4045953"/>
                            <a:ext cx="281178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Жизнь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реки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конспект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42874" y="142899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62035pt;width:553.5pt;height:381.05pt;mso-position-horizontal-relative:page;mso-position-vertical-relative:paragraph;z-index:15770624" id="docshapegroup287" coordorigin="225,1931" coordsize="11070,7621">
                <v:rect style="position:absolute;left:225;top:1931;width:11070;height:7621" id="docshape288" filled="true" fillcolor="#ffffff" stroked="false">
                  <v:fill type="solid"/>
                </v:rect>
                <v:shape style="position:absolute;left:449;top:2156;width:10620;height:630" id="docshape289" coordorigin="450,2156" coordsize="10620,630" path="m11070,2756l6165,2756,5715,2156,5715,2756,450,2756,450,2786,11070,2786,11070,2756xe" filled="true" fillcolor="#1150d3" stroked="false">
                  <v:path arrowok="t"/>
                  <v:fill type="solid"/>
                </v:shape>
                <v:shape style="position:absolute;left:450;top:3086;width:5085;height:2956" type="#_x0000_t75" id="docshape290" href="https://newuroki.net/konspekty-urokov-dlya-uchitelya/geografija/centralnaya-rossiya-konspekt-uroka/" stroked="false">
                  <v:imagedata r:id="rId152" o:title=""/>
                </v:shape>
                <v:shape style="position:absolute;left:450;top:4871;width:5085;height:1170" type="#_x0000_t75" id="docshape291" href="https://newuroki.net/konspekty-urokov-dlya-uchitelya/geografija/centralnaya-rossiya-konspekt-uroka/" stroked="false">
                  <v:imagedata r:id="rId154" o:title=""/>
                </v:shape>
                <v:shape style="position:absolute;left:5985;top:3086;width:5085;height:2956" type="#_x0000_t75" id="docshape292" href="https://newuroki.net/konspekty-urokov-dlya-uchitelya/geografija/osobennosti-relefa-rossii-konspekt-uroka/" stroked="false">
                  <v:imagedata r:id="rId155" o:title=""/>
                </v:shape>
                <v:shape style="position:absolute;left:5985;top:4871;width:5085;height:1170" type="#_x0000_t75" id="docshape293" href="https://newuroki.net/konspekty-urokov-dlya-uchitelya/geografija/osobennosti-relefa-rossii-konspekt-uroka/" stroked="false">
                  <v:imagedata r:id="rId154" o:title=""/>
                </v:shape>
                <v:shape style="position:absolute;left:450;top:6401;width:5085;height:2956" type="#_x0000_t75" id="docshape294" href="https://newuroki.net/konspekty-urokov-dlya-uchitelya/geografija/temperatura-vozduha-konspekt-uroka/" stroked="false">
                  <v:imagedata r:id="rId156" o:title=""/>
                </v:shape>
                <v:shape style="position:absolute;left:450;top:8186;width:5085;height:1170" type="#_x0000_t75" id="docshape295" href="https://newuroki.net/konspekty-urokov-dlya-uchitelya/geografija/temperatura-vozduha-konspekt-uroka/" stroked="false">
                  <v:imagedata r:id="rId154" o:title=""/>
                </v:shape>
                <v:shape style="position:absolute;left:5985;top:6401;width:5085;height:2956" type="#_x0000_t75" id="docshape296" href="https://newuroki.net/konspekty-urokov-dlya-uchitelya/geografija/zhizn-reki-konspekt-uroka/" stroked="false">
                  <v:imagedata r:id="rId157" o:title=""/>
                </v:shape>
                <v:shape style="position:absolute;left:5985;top:8186;width:5085;height:1170" type="#_x0000_t75" id="docshape297" href="https://newuroki.net/konspekty-urokov-dlya-uchitelya/geografija/zhizn-reki-konspekt-uroka/" stroked="false">
                  <v:imagedata r:id="rId154" o:title=""/>
                </v:shape>
                <v:shape style="position:absolute;left:750;top:4987;width:4268;height:814" type="#_x0000_t202" id="docshape298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Центральная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Россия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4987;width:4114;height:814" type="#_x0000_t202" id="docshape299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Особенности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рельефа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6"/>
                            </w:rPr>
                            <w:t>России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8302;width:4370;height:814" type="#_x0000_t202" id="docshape300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9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Температура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воздуха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8302;width:4428;height:814" type="#_x0000_t202" id="docshape301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Жизнь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реки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конспект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2156;width:5280;height:600" type="#_x0000_t202" id="docshape302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58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334"/>
        <w:rPr>
          <w:sz w:val="51"/>
        </w:rPr>
      </w:pPr>
    </w:p>
    <w:p>
      <w:pPr>
        <w:spacing w:before="0"/>
        <w:ind w:left="307" w:right="283" w:firstLine="0"/>
        <w:jc w:val="center"/>
        <w:rPr>
          <w:rFonts w:ascii="Verdana" w:hAnsi="Verdan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408">
                <wp:simplePos x="0" y="0"/>
                <wp:positionH relativeFrom="page">
                  <wp:posOffset>0</wp:posOffset>
                </wp:positionH>
                <wp:positionV relativeFrom="paragraph">
                  <wp:posOffset>-1312755</wp:posOffset>
                </wp:positionV>
                <wp:extent cx="7315200" cy="510603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7315200" cy="5106035"/>
                          <a:chExt cx="7315200" cy="510603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7315200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534035">
                                <a:moveTo>
                                  <a:pt x="0" y="533424"/>
                                </a:moveTo>
                                <a:lnTo>
                                  <a:pt x="7315199" y="533424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42874" y="0"/>
                            <a:ext cx="70294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47650">
                                <a:moveTo>
                                  <a:pt x="7029449" y="247636"/>
                                </a:moveTo>
                                <a:lnTo>
                                  <a:pt x="0" y="24763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47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533424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42874" y="914424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2743224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3.366547pt;width:576pt;height:402.05pt;mso-position-horizontal-relative:page;mso-position-vertical-relative:paragraph;z-index:-16579072" id="docshapegroup303" coordorigin="0,-2067" coordsize="11520,8041">
                <v:rect style="position:absolute;left:0;top:-2068;width:11520;height:841" id="docshape304" filled="true" fillcolor="#ededed" stroked="false">
                  <v:fill type="solid"/>
                </v:rect>
                <v:rect style="position:absolute;left:225;top:-2068;width:11070;height:390" id="docshape305" filled="true" fillcolor="#ffffff" stroked="false">
                  <v:fill type="solid"/>
                </v:rect>
                <v:rect style="position:absolute;left:0;top:-1228;width:11520;height:3480" id="docshape306" filled="true" fillcolor="#120f25" stroked="false">
                  <v:fill type="solid"/>
                </v:rect>
                <v:rect style="position:absolute;left:225;top:-628;width:11070;height:30" id="docshape307" filled="true" fillcolor="#1a172e" stroked="false">
                  <v:fill type="solid"/>
                </v:rect>
                <v:rect style="position:absolute;left:0;top:2252;width:11520;height:3720" id="docshape308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9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0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1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780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5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0"/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9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naselenie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olozhenie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entr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pilka-uchitelja/universalnye-uchebnye-dejstviya/" TargetMode="External"/><Relationship Id="rId29" Type="http://schemas.openxmlformats.org/officeDocument/2006/relationships/hyperlink" Target="https://newuroki.net/konspekty-urokov-dlya-uchitelya/geografija/vostochno-evropejskaya-ravnina-konspekt-uroka/" TargetMode="External"/><Relationship Id="rId30" Type="http://schemas.openxmlformats.org/officeDocument/2006/relationships/image" Target="media/image7.jpeg"/><Relationship Id="rId31" Type="http://schemas.openxmlformats.org/officeDocument/2006/relationships/hyperlink" Target="https://newuroki.net/wp-content/uploads/2024/09/1-karta-rossija-gerb-klass.jpg" TargetMode="External"/><Relationship Id="rId32" Type="http://schemas.openxmlformats.org/officeDocument/2006/relationships/image" Target="media/image8.jpeg"/><Relationship Id="rId33" Type="http://schemas.openxmlformats.org/officeDocument/2006/relationships/hyperlink" Target="https://newuroki.net/wp-content/uploads/2024/09/2-infrastruktura-doroga-les.jpg" TargetMode="External"/><Relationship Id="rId34" Type="http://schemas.openxmlformats.org/officeDocument/2006/relationships/image" Target="media/image9.jpeg"/><Relationship Id="rId35" Type="http://schemas.openxmlformats.org/officeDocument/2006/relationships/hyperlink" Target="https://newuroki.net/wp-content/uploads/2024/09/jekonomiko-geograficheskoe-polozhenie-jeto.jpg" TargetMode="External"/><Relationship Id="rId36" Type="http://schemas.openxmlformats.org/officeDocument/2006/relationships/hyperlink" Target="https://newuroki.net/konspekty-urokov-dlya-uchitelya/geografija/naselenie-sovremennogo-mira-konspekt-uroka/" TargetMode="External"/><Relationship Id="rId37" Type="http://schemas.openxmlformats.org/officeDocument/2006/relationships/image" Target="media/image10.jpeg"/><Relationship Id="rId38" Type="http://schemas.openxmlformats.org/officeDocument/2006/relationships/hyperlink" Target="https://newuroki.net/wp-content/uploads/2024/09/3-priroda-reka-polja-jekologija.jpg" TargetMode="External"/><Relationship Id="rId39" Type="http://schemas.openxmlformats.org/officeDocument/2006/relationships/hyperlink" Target="https://ru.wikipedia.org/wiki/%D0%9A%D1%83%D1%80%D1%81%D0%BA%D0%B0%D1%8F_%D0%BC%D0%B0%D0%B3%D0%BD%D0%B8%D1%82%D0%BD%D0%B0%D1%8F_%D0%B0%D0%BD%D0%BE%D0%BC%D0%B0%D0%BB%D0%B8%D1%8F" TargetMode="External"/><Relationship Id="rId40" Type="http://schemas.openxmlformats.org/officeDocument/2006/relationships/image" Target="media/image11.jpeg"/><Relationship Id="rId41" Type="http://schemas.openxmlformats.org/officeDocument/2006/relationships/hyperlink" Target="https://newuroki.net/wp-content/uploads/2024/09/4-gorod-moskva-ljudi-transport.jpg" TargetMode="External"/><Relationship Id="rId42" Type="http://schemas.openxmlformats.org/officeDocument/2006/relationships/image" Target="media/image12.jpeg"/><Relationship Id="rId43" Type="http://schemas.openxmlformats.org/officeDocument/2006/relationships/hyperlink" Target="https://newuroki.net/wp-content/uploads/2024/09/5-promyshlennost-jekologija-chistaja.jpg" TargetMode="External"/><Relationship Id="rId44" Type="http://schemas.openxmlformats.org/officeDocument/2006/relationships/hyperlink" Target="https://newuroki.net/konspekty-urokov-dlya-uchitelya/geografija/epoha-velikih-geograficheskih-otkrytij-konspekt-uroka/" TargetMode="External"/><Relationship Id="rId45" Type="http://schemas.openxmlformats.org/officeDocument/2006/relationships/image" Target="media/image13.jpeg"/><Relationship Id="rId46" Type="http://schemas.openxmlformats.org/officeDocument/2006/relationships/hyperlink" Target="https://newuroki.net/wp-content/uploads/2024/09/6-reka-zavodi-korabli-priroda.jpg" TargetMode="External"/><Relationship Id="rId47" Type="http://schemas.openxmlformats.org/officeDocument/2006/relationships/hyperlink" Target="https://newuroki.net/kopilka-uchitelja/refleksiya/" TargetMode="External"/><Relationship Id="rId48" Type="http://schemas.openxmlformats.org/officeDocument/2006/relationships/image" Target="media/image14.jpeg"/><Relationship Id="rId49" Type="http://schemas.openxmlformats.org/officeDocument/2006/relationships/hyperlink" Target="https://newuroki.net/wp-content/uploads/2024/09/uchitelja-shutjat-centralnaja-rossija-konspekt-uroka.jpg" TargetMode="External"/><Relationship Id="rId50" Type="http://schemas.openxmlformats.org/officeDocument/2006/relationships/image" Target="media/image15.jpeg"/><Relationship Id="rId51" Type="http://schemas.openxmlformats.org/officeDocument/2006/relationships/hyperlink" Target="https://newuroki.net/wp-content/uploads/2024/09/ucheniki-shutjat-centralnaja-rossija-konspekt-uroka.jpg" TargetMode="External"/><Relationship Id="rId52" Type="http://schemas.openxmlformats.org/officeDocument/2006/relationships/hyperlink" Target="https://newuroki.net/kopilka-uchitelja/domashnee-zadanie/" TargetMode="External"/><Relationship Id="rId53" Type="http://schemas.openxmlformats.org/officeDocument/2006/relationships/hyperlink" Target="https://newuroki.net/wp-content/uploads/2024/09/tehnologicheskaja-karta-centralnaja-rossija-konspekt-uroka.docx" TargetMode="External"/><Relationship Id="rId54" Type="http://schemas.openxmlformats.org/officeDocument/2006/relationships/hyperlink" Target="https://newuroki.net/kopilka-uchitelja/tehnologicheskaya-karta-uroka/" TargetMode="External"/><Relationship Id="rId55" Type="http://schemas.openxmlformats.org/officeDocument/2006/relationships/image" Target="media/image16.png"/><Relationship Id="rId56" Type="http://schemas.openxmlformats.org/officeDocument/2006/relationships/image" Target="media/image17.png"/><Relationship Id="rId57" Type="http://schemas.openxmlformats.org/officeDocument/2006/relationships/image" Target="media/image18.png"/><Relationship Id="rId58" Type="http://schemas.openxmlformats.org/officeDocument/2006/relationships/hyperlink" Target="https://www.youtube.com/watch?v=yrCr2UdgLoQ" TargetMode="External"/><Relationship Id="rId59" Type="http://schemas.openxmlformats.org/officeDocument/2006/relationships/hyperlink" Target="https://newuroki.net/wp-content/uploads/2024/09/poleznye-sovety-centralnaja-rossija-konspekt-uroka.docx" TargetMode="External"/><Relationship Id="rId60" Type="http://schemas.openxmlformats.org/officeDocument/2006/relationships/hyperlink" Target="https://newuroki.net/wp-content/uploads/2024/09/chek-list-pedagoga-centralnaja-rossija-konspekt-uroka.docx" TargetMode="External"/><Relationship Id="rId61" Type="http://schemas.openxmlformats.org/officeDocument/2006/relationships/hyperlink" Target="https://newuroki.net/kopilka-uchitelja/chek-list-uroka/" TargetMode="External"/><Relationship Id="rId62" Type="http://schemas.openxmlformats.org/officeDocument/2006/relationships/hyperlink" Target="https://newuroki.net/wp-content/uploads/2024/09/karta-pamjati-centralnaja-rossija-konspekt-uroka.docx" TargetMode="External"/><Relationship Id="rId63" Type="http://schemas.openxmlformats.org/officeDocument/2006/relationships/image" Target="media/image19.jpeg"/><Relationship Id="rId64" Type="http://schemas.openxmlformats.org/officeDocument/2006/relationships/hyperlink" Target="https://newuroki.net/wp-content/uploads/2024/09/krossvord-centralnaja-rossija-konspekt-uroka.jpg" TargetMode="External"/><Relationship Id="rId65" Type="http://schemas.openxmlformats.org/officeDocument/2006/relationships/hyperlink" Target="https://newuroki.net/wp-content/uploads/2024/09/krossvord-centralnaja-rossija-konspekt-uroka.docx" TargetMode="External"/><Relationship Id="rId66" Type="http://schemas.openxmlformats.org/officeDocument/2006/relationships/image" Target="media/image20.jpeg"/><Relationship Id="rId67" Type="http://schemas.openxmlformats.org/officeDocument/2006/relationships/hyperlink" Target="https://newuroki.net/wp-content/uploads/2024/09/rebus-centralnaja-rossija-konspekt-uroka.png" TargetMode="External"/><Relationship Id="rId68" Type="http://schemas.openxmlformats.org/officeDocument/2006/relationships/image" Target="media/image21.jpeg"/><Relationship Id="rId69" Type="http://schemas.openxmlformats.org/officeDocument/2006/relationships/hyperlink" Target="https://newuroki.net/wp-content/uploads/2024/09/intellekt-karta-centralnaja-rossija-konspekt-uroka.jpg" TargetMode="External"/><Relationship Id="rId70" Type="http://schemas.openxmlformats.org/officeDocument/2006/relationships/image" Target="media/image22.jpeg"/><Relationship Id="rId71" Type="http://schemas.openxmlformats.org/officeDocument/2006/relationships/hyperlink" Target="https://newuroki.net/wp-content/uploads/2024/09/oblako-slov-centralnaja-rossija-konspekt-uroka.png" TargetMode="External"/><Relationship Id="rId72" Type="http://schemas.openxmlformats.org/officeDocument/2006/relationships/image" Target="media/image23.jpeg"/><Relationship Id="rId73" Type="http://schemas.openxmlformats.org/officeDocument/2006/relationships/hyperlink" Target="https://newuroki.net/wp-content/uploads/2024/09/prezentacija-centralnaja-rossija-konspekt-uroka.jpg" TargetMode="External"/><Relationship Id="rId74" Type="http://schemas.openxmlformats.org/officeDocument/2006/relationships/hyperlink" Target="https://newuroki.net/kopilka-uchitelja/intellekt-karta-na-uroke/" TargetMode="External"/><Relationship Id="rId75" Type="http://schemas.openxmlformats.org/officeDocument/2006/relationships/hyperlink" Target="https://newuroki.net/kopilka-uchitelja/oblako-slov-na-uroke/" TargetMode="External"/><Relationship Id="rId76" Type="http://schemas.openxmlformats.org/officeDocument/2006/relationships/hyperlink" Target="https://newuroki.net/wp-content/uploads/2024/09/prezentacija-centralnaja-rossija-konspekt-uroka.pptx" TargetMode="External"/><Relationship Id="rId77" Type="http://schemas.openxmlformats.org/officeDocument/2006/relationships/image" Target="media/image24.png"/><Relationship Id="rId78" Type="http://schemas.openxmlformats.org/officeDocument/2006/relationships/hyperlink" Target="https://newuroki.net/#telegram" TargetMode="External"/><Relationship Id="rId79" Type="http://schemas.openxmlformats.org/officeDocument/2006/relationships/hyperlink" Target="https://newuroki.net/#vk" TargetMode="External"/><Relationship Id="rId80" Type="http://schemas.openxmlformats.org/officeDocument/2006/relationships/hyperlink" Target="https://newuroki.net/#odnoklassniki" TargetMode="External"/><Relationship Id="rId81" Type="http://schemas.openxmlformats.org/officeDocument/2006/relationships/hyperlink" Target="https://newuroki.net/#twitter" TargetMode="External"/><Relationship Id="rId82" Type="http://schemas.openxmlformats.org/officeDocument/2006/relationships/hyperlink" Target="https://newuroki.net/#viber" TargetMode="External"/><Relationship Id="rId83" Type="http://schemas.openxmlformats.org/officeDocument/2006/relationships/hyperlink" Target="https://newuroki.net/#whatsapp" TargetMode="External"/><Relationship Id="rId84" Type="http://schemas.openxmlformats.org/officeDocument/2006/relationships/image" Target="media/image25.png"/><Relationship Id="rId85" Type="http://schemas.openxmlformats.org/officeDocument/2006/relationships/image" Target="media/image26.png"/><Relationship Id="rId86" Type="http://schemas.openxmlformats.org/officeDocument/2006/relationships/image" Target="media/image27.png"/><Relationship Id="rId87" Type="http://schemas.openxmlformats.org/officeDocument/2006/relationships/image" Target="media/image28.png"/><Relationship Id="rId88" Type="http://schemas.openxmlformats.org/officeDocument/2006/relationships/image" Target="media/image29.png"/><Relationship Id="rId89" Type="http://schemas.openxmlformats.org/officeDocument/2006/relationships/image" Target="media/image30.png"/><Relationship Id="rId90" Type="http://schemas.openxmlformats.org/officeDocument/2006/relationships/hyperlink" Target="https://newuroki.net/konspekty-urokov-dlya-uchitelya/geografija/osobennosti-relefa-rossii-konspekt-uroka/" TargetMode="External"/><Relationship Id="rId91" Type="http://schemas.openxmlformats.org/officeDocument/2006/relationships/image" Target="media/image31.png"/><Relationship Id="rId92" Type="http://schemas.openxmlformats.org/officeDocument/2006/relationships/image" Target="media/image32.png"/><Relationship Id="rId93" Type="http://schemas.openxmlformats.org/officeDocument/2006/relationships/image" Target="media/image33.png"/><Relationship Id="rId94" Type="http://schemas.openxmlformats.org/officeDocument/2006/relationships/image" Target="media/image34.png"/><Relationship Id="rId95" Type="http://schemas.openxmlformats.org/officeDocument/2006/relationships/image" Target="media/image35.png"/><Relationship Id="rId96" Type="http://schemas.openxmlformats.org/officeDocument/2006/relationships/image" Target="media/image36.png"/><Relationship Id="rId97" Type="http://schemas.openxmlformats.org/officeDocument/2006/relationships/hyperlink" Target="https://newuroki.net/konspekty-urokov-dlya-uchitelya/geografija/temperatura-vozduha-konspekt-uroka/" TargetMode="External"/><Relationship Id="rId98" Type="http://schemas.openxmlformats.org/officeDocument/2006/relationships/image" Target="media/image37.png"/><Relationship Id="rId99" Type="http://schemas.openxmlformats.org/officeDocument/2006/relationships/image" Target="media/image38.png"/><Relationship Id="rId100" Type="http://schemas.openxmlformats.org/officeDocument/2006/relationships/hyperlink" Target="https://newuroki.net/konspekty-urokov-dlya-uchitelya/geografija/zhizn-reki-konspekt-uroka/" TargetMode="External"/><Relationship Id="rId101" Type="http://schemas.openxmlformats.org/officeDocument/2006/relationships/hyperlink" Target="https://newuroki.net/category/konspekty-urokov-dlya-uchitelya/" TargetMode="External"/><Relationship Id="rId102" Type="http://schemas.openxmlformats.org/officeDocument/2006/relationships/hyperlink" Target="https://newuroki.net/category/konspekty-urokov-dlya-uchitelya/algebra/" TargetMode="External"/><Relationship Id="rId103" Type="http://schemas.openxmlformats.org/officeDocument/2006/relationships/hyperlink" Target="https://newuroki.net/category/konspekty-urokov-dlya-uchitelya/anglijskij-jazyk/" TargetMode="External"/><Relationship Id="rId104" Type="http://schemas.openxmlformats.org/officeDocument/2006/relationships/hyperlink" Target="https://newuroki.net/category/konspekty-urokov-dlya-uchitelya/astronomija/" TargetMode="External"/><Relationship Id="rId105" Type="http://schemas.openxmlformats.org/officeDocument/2006/relationships/hyperlink" Target="https://newuroki.net/category/konspekty-urokov-dlya-uchitelya/astronomija/10-klass-astronomiya/" TargetMode="External"/><Relationship Id="rId106" Type="http://schemas.openxmlformats.org/officeDocument/2006/relationships/hyperlink" Target="https://newuroki.net/category/konspekty-urokov-dlya-uchitelya/biblioteka/" TargetMode="External"/><Relationship Id="rId107" Type="http://schemas.openxmlformats.org/officeDocument/2006/relationships/hyperlink" Target="https://newuroki.net/category/konspekty-urokov-dlya-uchitelya/biologija/" TargetMode="External"/><Relationship Id="rId108" Type="http://schemas.openxmlformats.org/officeDocument/2006/relationships/hyperlink" Target="https://newuroki.net/category/konspekty-urokov-dlya-uchitelya/biologija/5-klass-biologija/" TargetMode="External"/><Relationship Id="rId109" Type="http://schemas.openxmlformats.org/officeDocument/2006/relationships/hyperlink" Target="https://newuroki.net/category/konspekty-urokov-dlya-uchitelya/biologija/6-klass-biologija/" TargetMode="External"/><Relationship Id="rId110" Type="http://schemas.openxmlformats.org/officeDocument/2006/relationships/hyperlink" Target="https://newuroki.net/category/konspekty-urokov-dlya-uchitelya/biologija/7-klass-biologija/" TargetMode="External"/><Relationship Id="rId111" Type="http://schemas.openxmlformats.org/officeDocument/2006/relationships/hyperlink" Target="https://newuroki.net/category/konspekty-urokov-dlya-uchitelya/biologija/8-klass-biologija/" TargetMode="External"/><Relationship Id="rId112" Type="http://schemas.openxmlformats.org/officeDocument/2006/relationships/hyperlink" Target="https://newuroki.net/category/konspekty-urokov-dlya-uchitelya/geografija/5-klass/" TargetMode="External"/><Relationship Id="rId113" Type="http://schemas.openxmlformats.org/officeDocument/2006/relationships/hyperlink" Target="https://newuroki.net/category/konspekty-urokov-dlya-uchitelya/geografija/6-klass/" TargetMode="External"/><Relationship Id="rId114" Type="http://schemas.openxmlformats.org/officeDocument/2006/relationships/hyperlink" Target="https://newuroki.net/category/konspekty-urokov-dlya-uchitelya/geografija/7-klass/" TargetMode="External"/><Relationship Id="rId115" Type="http://schemas.openxmlformats.org/officeDocument/2006/relationships/hyperlink" Target="https://newuroki.net/category/konspekty-urokov-dlya-uchitelya/geografija/8-klass/" TargetMode="External"/><Relationship Id="rId116" Type="http://schemas.openxmlformats.org/officeDocument/2006/relationships/hyperlink" Target="https://newuroki.net/category/konspekty-urokov-dlya-uchitelya/geografija/10-klass/" TargetMode="External"/><Relationship Id="rId117" Type="http://schemas.openxmlformats.org/officeDocument/2006/relationships/hyperlink" Target="https://newuroki.net/category/konspekty-urokov-dlya-uchitelya/geometrija/" TargetMode="External"/><Relationship Id="rId118" Type="http://schemas.openxmlformats.org/officeDocument/2006/relationships/hyperlink" Target="https://newuroki.net/category/konspekty-urokov-dlya-uchitelya/direktoru-i-zavuchu-shkoly/" TargetMode="External"/><Relationship Id="rId119" Type="http://schemas.openxmlformats.org/officeDocument/2006/relationships/hyperlink" Target="https://newuroki.net/category/konspekty-urokov-dlya-uchitelya/direktoru-i-zavuchu-shkoly/dolzhnostnye-instrukcii/" TargetMode="External"/><Relationship Id="rId120" Type="http://schemas.openxmlformats.org/officeDocument/2006/relationships/hyperlink" Target="https://newuroki.net/category/konspekty-urokov-dlya-uchitelya/izobrazitelnoe-iskusstvo/" TargetMode="External"/><Relationship Id="rId121" Type="http://schemas.openxmlformats.org/officeDocument/2006/relationships/hyperlink" Target="https://newuroki.net/category/konspekty-urokov-dlya-uchitelya/informatika/" TargetMode="External"/><Relationship Id="rId122" Type="http://schemas.openxmlformats.org/officeDocument/2006/relationships/hyperlink" Target="https://newuroki.net/category/konspekty-urokov-dlya-uchitelya/istorija/" TargetMode="External"/><Relationship Id="rId123" Type="http://schemas.openxmlformats.org/officeDocument/2006/relationships/hyperlink" Target="https://newuroki.net/category/konspekty-urokov-dlya-uchitelya/klassnyj-rukovoditel/" TargetMode="External"/><Relationship Id="rId124" Type="http://schemas.openxmlformats.org/officeDocument/2006/relationships/hyperlink" Target="https://newuroki.net/category/konspekty-urokov-dlya-uchitelya/klassnyj-rukovoditel/5-klass-klassnye-chasy/" TargetMode="External"/><Relationship Id="rId125" Type="http://schemas.openxmlformats.org/officeDocument/2006/relationships/hyperlink" Target="https://newuroki.net/category/konspekty-urokov-dlya-uchitelya/klassnyj-rukovoditel/6-klass-klassnye-chasy/" TargetMode="External"/><Relationship Id="rId126" Type="http://schemas.openxmlformats.org/officeDocument/2006/relationships/hyperlink" Target="https://newuroki.net/category/konspekty-urokov-dlya-uchitelya/klassnyj-rukovoditel/7-klass-klassnye-chasy/" TargetMode="External"/><Relationship Id="rId127" Type="http://schemas.openxmlformats.org/officeDocument/2006/relationships/hyperlink" Target="https://newuroki.net/category/konspekty-urokov-dlya-uchitelya/klassnyj-rukovoditel/8-klass-klassnye-chasy/" TargetMode="External"/><Relationship Id="rId128" Type="http://schemas.openxmlformats.org/officeDocument/2006/relationships/hyperlink" Target="https://newuroki.net/category/konspekty-urokov-dlya-uchitelya/klassnyj-rukovoditel/9-klass-klassnye-chasy/" TargetMode="External"/><Relationship Id="rId129" Type="http://schemas.openxmlformats.org/officeDocument/2006/relationships/hyperlink" Target="https://newuroki.net/category/konspekty-urokov-dlya-uchitelya/klassnyj-rukovoditel/10-klass-klassnye-chasy/" TargetMode="External"/><Relationship Id="rId130" Type="http://schemas.openxmlformats.org/officeDocument/2006/relationships/hyperlink" Target="https://newuroki.net/category/konspekty-urokov-dlya-uchitelya/klassnyj-rukovoditel/11-klass-klassnye-chasy/" TargetMode="External"/><Relationship Id="rId131" Type="http://schemas.openxmlformats.org/officeDocument/2006/relationships/hyperlink" Target="https://newuroki.net/category/konspekty-urokov-dlya-uchitelya/klassnyj-rukovoditel/proforientacionnye-uroki/" TargetMode="External"/><Relationship Id="rId132" Type="http://schemas.openxmlformats.org/officeDocument/2006/relationships/hyperlink" Target="https://newuroki.net/category/konspekty-urokov-dlya-uchitelya/matematika/" TargetMode="External"/><Relationship Id="rId133" Type="http://schemas.openxmlformats.org/officeDocument/2006/relationships/hyperlink" Target="https://newuroki.net/category/konspekty-urokov-dlya-uchitelya/muzyka/" TargetMode="External"/><Relationship Id="rId134" Type="http://schemas.openxmlformats.org/officeDocument/2006/relationships/hyperlink" Target="https://newuroki.net/category/konspekty-urokov-dlya-uchitelya/nachalnaja-shkola/" TargetMode="External"/><Relationship Id="rId135" Type="http://schemas.openxmlformats.org/officeDocument/2006/relationships/hyperlink" Target="https://newuroki.net/category/konspekty-urokov-dlya-uchitelya/osnovy-bezopasnosti-i-zashhity-rodiny/" TargetMode="External"/><Relationship Id="rId136" Type="http://schemas.openxmlformats.org/officeDocument/2006/relationships/hyperlink" Target="https://newuroki.net/category/konspekty-urokov-dlya-uchitelya/osnovy-bezopasnosti-i-zashhity-rodiny/8-klass-obzr/" TargetMode="External"/><Relationship Id="rId137" Type="http://schemas.openxmlformats.org/officeDocument/2006/relationships/hyperlink" Target="https://newuroki.net/category/konspekty-urokov-dlya-uchitelya/osnovy-bezopasnosti-i-zashhity-rodiny/9-klass-obzr/" TargetMode="External"/><Relationship Id="rId138" Type="http://schemas.openxmlformats.org/officeDocument/2006/relationships/hyperlink" Target="https://newuroki.net/category/konspekty-urokov-dlya-uchitelya/osnovy-bezopasnosti-i-zashhity-rodiny/10-klass-obzr/" TargetMode="External"/><Relationship Id="rId139" Type="http://schemas.openxmlformats.org/officeDocument/2006/relationships/hyperlink" Target="https://newuroki.net/category/konspekty-urokov-dlya-uchitelya/osnovy-bezopasnosti-i-zashhity-rodiny/11-klass-obzr/" TargetMode="External"/><Relationship Id="rId140" Type="http://schemas.openxmlformats.org/officeDocument/2006/relationships/hyperlink" Target="https://newuroki.net/category/konspekty-urokov-dlya-uchitelya/obshhestvoznanie/" TargetMode="External"/><Relationship Id="rId141" Type="http://schemas.openxmlformats.org/officeDocument/2006/relationships/hyperlink" Target="https://newuroki.net/category/konspekty-urokov-dlya-uchitelya/pravo/" TargetMode="External"/><Relationship Id="rId142" Type="http://schemas.openxmlformats.org/officeDocument/2006/relationships/hyperlink" Target="https://newuroki.net/category/konspekty-urokov-dlya-uchitelya/psihologiya/" TargetMode="External"/><Relationship Id="rId143" Type="http://schemas.openxmlformats.org/officeDocument/2006/relationships/hyperlink" Target="https://newuroki.net/category/konspekty-urokov-dlya-uchitelya/russkaja-literatura/" TargetMode="External"/><Relationship Id="rId144" Type="http://schemas.openxmlformats.org/officeDocument/2006/relationships/hyperlink" Target="https://newuroki.net/category/konspekty-urokov-dlya-uchitelya/russkij-jazyk/" TargetMode="External"/><Relationship Id="rId145" Type="http://schemas.openxmlformats.org/officeDocument/2006/relationships/hyperlink" Target="https://newuroki.net/category/konspekty-urokov-dlya-uchitelya/tehnologija-trudy/" TargetMode="External"/><Relationship Id="rId146" Type="http://schemas.openxmlformats.org/officeDocument/2006/relationships/hyperlink" Target="https://newuroki.net/category/konspekty-urokov-dlya-uchitelya/fizika/" TargetMode="External"/><Relationship Id="rId147" Type="http://schemas.openxmlformats.org/officeDocument/2006/relationships/hyperlink" Target="https://newuroki.net/category/konspekty-urokov-dlya-uchitelya/fizkultura/" TargetMode="External"/><Relationship Id="rId148" Type="http://schemas.openxmlformats.org/officeDocument/2006/relationships/hyperlink" Target="https://newuroki.net/category/konspekty-urokov-dlya-uchitelya/himija/" TargetMode="External"/><Relationship Id="rId149" Type="http://schemas.openxmlformats.org/officeDocument/2006/relationships/hyperlink" Target="https://newuroki.net/category/konspekty-urokov-dlya-uchitelya/ekologiya/" TargetMode="External"/><Relationship Id="rId150" Type="http://schemas.openxmlformats.org/officeDocument/2006/relationships/hyperlink" Target="https://newuroki.net/category/konspekty-urokov-dlya-uchitelya/ekonomika/" TargetMode="External"/><Relationship Id="rId151" Type="http://schemas.openxmlformats.org/officeDocument/2006/relationships/hyperlink" Target="https://newuroki.net/category/kopilka-uchitelja/" TargetMode="External"/><Relationship Id="rId152" Type="http://schemas.openxmlformats.org/officeDocument/2006/relationships/image" Target="media/image39.png"/><Relationship Id="rId153" Type="http://schemas.openxmlformats.org/officeDocument/2006/relationships/hyperlink" Target="https://newuroki.net/konspekty-urokov-dlya-uchitelya/geografija/centralnaya-rossiya-konspekt-uroka/" TargetMode="External"/><Relationship Id="rId154" Type="http://schemas.openxmlformats.org/officeDocument/2006/relationships/image" Target="media/image40.png"/><Relationship Id="rId155" Type="http://schemas.openxmlformats.org/officeDocument/2006/relationships/image" Target="media/image41.png"/><Relationship Id="rId156" Type="http://schemas.openxmlformats.org/officeDocument/2006/relationships/image" Target="media/image42.png"/><Relationship Id="rId157" Type="http://schemas.openxmlformats.org/officeDocument/2006/relationships/image" Target="media/image43.png"/><Relationship Id="rId158" Type="http://schemas.openxmlformats.org/officeDocument/2006/relationships/hyperlink" Target="https://newuroki.net/category/scenarii-shkolnyh-prazdnikov/" TargetMode="External"/><Relationship Id="rId159" Type="http://schemas.openxmlformats.org/officeDocument/2006/relationships/hyperlink" Target="https://newuroki.net/o-sajte/" TargetMode="External"/><Relationship Id="rId160" Type="http://schemas.openxmlformats.org/officeDocument/2006/relationships/hyperlink" Target="https://newuroki.net/privacy-policy/" TargetMode="External"/><Relationship Id="rId161" Type="http://schemas.openxmlformats.org/officeDocument/2006/relationships/hyperlink" Target="https://newuroki.net/rules/" TargetMode="External"/><Relationship Id="rId1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2024-09-27T16:05:27Z</dcterms:created>
  <dcterms:modified xsi:type="dcterms:W3CDTF">2024-09-27T16:05:27Z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2024-09-27T00:00:00Z</vt:filetime>
  </property>
  <property fmtid="{D5CDD505-2E9C-101B-9397-08002B2CF9AE}" pid="3" name="Producer">
    <vt:lpwstr>iLovePDF</vt:lpwstr>
  </property>
</Properties>
</file>