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320B6F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B1C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93396F" w:rsidRPr="0093396F">
        <w:rPr>
          <w:rFonts w:ascii="Arial Black" w:hAnsi="Arial Black"/>
          <w:sz w:val="40"/>
          <w:szCs w:val="40"/>
        </w:rPr>
        <w:t>Культура общения по телефону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93396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BFDBD53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054C894" w14:textId="3917F593" w:rsidR="008C3B1C" w:rsidRDefault="008C3B1C" w:rsidP="00AF613A">
      <w:pPr>
        <w:rPr>
          <w:rFonts w:ascii="Arial" w:hAnsi="Arial" w:cs="Arial"/>
          <w:sz w:val="24"/>
          <w:szCs w:val="24"/>
        </w:rPr>
      </w:pPr>
    </w:p>
    <w:p w14:paraId="5EB2DB79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Культура общения по телефону</w:t>
      </w:r>
    </w:p>
    <w:p w14:paraId="0E9A96B7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Актуальность темы</w:t>
      </w:r>
    </w:p>
    <w:p w14:paraId="5B949138" w14:textId="77777777" w:rsidR="0093396F" w:rsidRPr="0093396F" w:rsidRDefault="0093396F" w:rsidP="009339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 общения в нашей жизни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Общение — важная часть нашей жизни, и с развитием технологий мы общаемся чаще и быстрее.</w:t>
      </w:r>
    </w:p>
    <w:p w14:paraId="6D93E7A9" w14:textId="77777777" w:rsidR="0093396F" w:rsidRPr="0093396F" w:rsidRDefault="0093396F" w:rsidP="009339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современных устройств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Устройства помогают нам оставаться на связи, но важно использовать их правильно, чтобы не забывать о культуре общения.</w:t>
      </w:r>
    </w:p>
    <w:p w14:paraId="5E2B21D3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правила телефонного этикета</w:t>
      </w:r>
    </w:p>
    <w:p w14:paraId="37BD76FE" w14:textId="77777777" w:rsidR="0093396F" w:rsidRPr="0093396F" w:rsidRDefault="0093396F" w:rsidP="009339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Время и место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Следует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выбирать подходящее время и место для разговора, чтобы не мешать другим и не отвлекаться.</w:t>
      </w:r>
    </w:p>
    <w:p w14:paraId="7A8AB1DB" w14:textId="77777777" w:rsidR="0093396F" w:rsidRPr="0093396F" w:rsidRDefault="0093396F" w:rsidP="009339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Громкость и тон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Важно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говорить внятно и спокойно, чтобы собеседник хорошо слышал и понимал вас.</w:t>
      </w:r>
    </w:p>
    <w:p w14:paraId="35D6189E" w14:textId="77777777" w:rsidR="0093396F" w:rsidRPr="0093396F" w:rsidRDefault="0093396F" w:rsidP="009339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Громкая связь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Использовать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громкую связь только в тех местах, где это не нарушает покой окружающих.</w:t>
      </w:r>
    </w:p>
    <w:p w14:paraId="717B3B30" w14:textId="77777777" w:rsidR="0093396F" w:rsidRPr="0093396F" w:rsidRDefault="0093396F" w:rsidP="009339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Деловые и личные разговоры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Разные ситуации требуют разного подхода: в деловых беседах нужно быть более формальным, а в личных — свободным.</w:t>
      </w:r>
    </w:p>
    <w:p w14:paraId="1F9A9FD1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Культура речи</w:t>
      </w:r>
    </w:p>
    <w:p w14:paraId="09F1E6AD" w14:textId="77777777" w:rsidR="0093396F" w:rsidRPr="0093396F" w:rsidRDefault="0093396F" w:rsidP="009339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Приветствие и прощание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Важно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вежливо здороваться и прощаться, это создает приятное первое и последнее впечатление.</w:t>
      </w:r>
    </w:p>
    <w:p w14:paraId="202B34D8" w14:textId="77777777" w:rsidR="0093396F" w:rsidRPr="0093396F" w:rsidRDefault="0093396F" w:rsidP="009339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Ясность и четкость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Формулируйте свои мысли ясно, чтобы собеседник не путался в ваших словах.</w:t>
      </w:r>
    </w:p>
    <w:p w14:paraId="34970C93" w14:textId="77777777" w:rsidR="0093396F" w:rsidRPr="0093396F" w:rsidRDefault="0093396F" w:rsidP="009339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Литературный язык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Используйте правильный язык и избегайте сленга, чтобы ваше сообщение было более профессиональным и понятным.</w:t>
      </w:r>
    </w:p>
    <w:p w14:paraId="21CA2F88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Запреты и ограничения</w:t>
      </w:r>
    </w:p>
    <w:p w14:paraId="648E3CDC" w14:textId="77777777" w:rsidR="0093396F" w:rsidRPr="0093396F" w:rsidRDefault="0093396F" w:rsidP="009339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 рулем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Использование устройств во время вождения может отвлекать и создавать опасные ситуации.</w:t>
      </w:r>
    </w:p>
    <w:p w14:paraId="3FC1B690" w14:textId="77777777" w:rsidR="0093396F" w:rsidRPr="0093396F" w:rsidRDefault="0093396F" w:rsidP="009339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Общественный транспорт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Нужно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уважать личное пространство других людей и соблюдать тишину.</w:t>
      </w:r>
    </w:p>
    <w:p w14:paraId="058588B5" w14:textId="77777777" w:rsidR="0093396F" w:rsidRPr="0093396F" w:rsidRDefault="0093396F" w:rsidP="009339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Учебные заведения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В школах существуют правила использования устройств, чтобы не мешать учебному процессу и не отвлекать одноклассников.</w:t>
      </w:r>
    </w:p>
    <w:p w14:paraId="6EDA4BC9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Этика общения в школе</w:t>
      </w:r>
    </w:p>
    <w:p w14:paraId="479A5B86" w14:textId="77777777" w:rsidR="0093396F" w:rsidRPr="0093396F" w:rsidRDefault="0093396F" w:rsidP="009339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использования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Важно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знать, когда и как можно пользоваться устройствами на уроках, чтобы не нарушать правила.</w:t>
      </w:r>
    </w:p>
    <w:p w14:paraId="07B6071D" w14:textId="77777777" w:rsidR="0093396F" w:rsidRPr="0093396F" w:rsidRDefault="0093396F" w:rsidP="009339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Культура общения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Уважительное общение с учителями и одноклассниками формирует положительный климат в классе.</w:t>
      </w:r>
    </w:p>
    <w:p w14:paraId="6D3B986F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Безопасность</w:t>
      </w:r>
    </w:p>
    <w:p w14:paraId="2253BD4E" w14:textId="77777777" w:rsidR="0093396F" w:rsidRPr="0093396F" w:rsidRDefault="0093396F" w:rsidP="009339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Общение с незнакомыми</w:t>
      </w:r>
      <w:proofErr w:type="gramStart"/>
      <w:r w:rsidRPr="0093396F">
        <w:rPr>
          <w:rFonts w:ascii="Arial" w:eastAsia="Times New Roman" w:hAnsi="Arial" w:cs="Arial"/>
          <w:sz w:val="24"/>
          <w:szCs w:val="24"/>
          <w:lang w:eastAsia="ru-RU"/>
        </w:rPr>
        <w:t>: Не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стоит делиться личной информацией с незнакомыми людьми, чтобы избежать неприятных ситуаций.</w:t>
      </w:r>
    </w:p>
    <w:p w14:paraId="0192313B" w14:textId="77777777" w:rsidR="0093396F" w:rsidRPr="0093396F" w:rsidRDefault="0093396F" w:rsidP="009339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личной информации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Будьте внимательны к тому, какую информацию вы выкладываете в интернете и кому ее сообщаете.</w:t>
      </w:r>
    </w:p>
    <w:p w14:paraId="60775A61" w14:textId="77777777" w:rsidR="0093396F" w:rsidRPr="0093396F" w:rsidRDefault="0093396F" w:rsidP="009339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Мошенничество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 Знайте о распространенных способах мошенничества и как их избежать, чтобы защитить себя и свои данные.</w:t>
      </w:r>
    </w:p>
    <w:p w14:paraId="5DD3330C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14:paraId="0A5A49AD" w14:textId="77777777" w:rsidR="0093396F" w:rsidRPr="0093396F" w:rsidRDefault="0093396F" w:rsidP="009339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я </w:t>
      </w:r>
      <w:proofErr w:type="gramStart"/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узнал?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После занятия подумайте о том, что нового вы узнали, и как это может пригодиться в жизни.</w:t>
      </w:r>
    </w:p>
    <w:p w14:paraId="44C91E0E" w14:textId="77777777" w:rsidR="0093396F" w:rsidRPr="0093396F" w:rsidRDefault="0093396F" w:rsidP="009339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применить </w:t>
      </w:r>
      <w:proofErr w:type="gramStart"/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знания?</w:t>
      </w:r>
      <w:r w:rsidRPr="0093396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93396F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Рассмотрите, как можете использовать полученные знания в повседневных ситуациях, чтобы стать более уверенным в общении.</w:t>
      </w:r>
    </w:p>
    <w:p w14:paraId="7292DF5E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для закрепления</w:t>
      </w:r>
    </w:p>
    <w:p w14:paraId="079002A7" w14:textId="77777777" w:rsidR="0093396F" w:rsidRPr="0093396F" w:rsidRDefault="0093396F" w:rsidP="009339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Написать короткое эссе на тему "Почему важно соблюдать этикет общения".</w:t>
      </w:r>
    </w:p>
    <w:p w14:paraId="3AC26A8E" w14:textId="77777777" w:rsidR="0093396F" w:rsidRPr="0093396F" w:rsidRDefault="0093396F" w:rsidP="009339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Провести мини-исследование о правилах общения в разных культурах.</w:t>
      </w:r>
    </w:p>
    <w:p w14:paraId="4F7E91AB" w14:textId="77777777" w:rsidR="0093396F" w:rsidRPr="0093396F" w:rsidRDefault="0093396F" w:rsidP="009339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Составить памятку для себя о правилах общения с незнакомыми людьми.</w:t>
      </w:r>
    </w:p>
    <w:p w14:paraId="45A71CEB" w14:textId="77777777" w:rsidR="0093396F" w:rsidRPr="0093396F" w:rsidRDefault="0093396F" w:rsidP="009339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</w:t>
      </w:r>
    </w:p>
    <w:p w14:paraId="370D4E5F" w14:textId="77777777" w:rsidR="0093396F" w:rsidRPr="0093396F" w:rsidRDefault="0093396F" w:rsidP="009339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Используйте цветовые коды для различных категорий (например, синяя для правил, зеленая для безопасности).</w:t>
      </w:r>
    </w:p>
    <w:p w14:paraId="148454AD" w14:textId="77777777" w:rsidR="0093396F" w:rsidRPr="0093396F" w:rsidRDefault="0093396F" w:rsidP="009339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Добавьте значки или картинки, чтобы визуализировать идеи (например, значок телефона, значок вопроса для безопасности).</w:t>
      </w:r>
    </w:p>
    <w:p w14:paraId="1A2B7C13" w14:textId="39FB59FB" w:rsidR="0093396F" w:rsidRPr="008C3B1C" w:rsidRDefault="0093396F" w:rsidP="0093396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3396F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организовать и запомнить ключевые концепции, связанные с культурой общения.</w:t>
      </w:r>
      <w:bookmarkStart w:id="0" w:name="_GoBack"/>
      <w:bookmarkEnd w:id="0"/>
    </w:p>
    <w:sectPr w:rsidR="0093396F" w:rsidRPr="008C3B1C" w:rsidSect="008C3B1C">
      <w:pgSz w:w="11906" w:h="16838"/>
      <w:pgMar w:top="568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6E6"/>
    <w:multiLevelType w:val="multilevel"/>
    <w:tmpl w:val="EFA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62966"/>
    <w:multiLevelType w:val="multilevel"/>
    <w:tmpl w:val="E86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D71AD"/>
    <w:multiLevelType w:val="multilevel"/>
    <w:tmpl w:val="813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414AF"/>
    <w:multiLevelType w:val="multilevel"/>
    <w:tmpl w:val="546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1DA2"/>
    <w:multiLevelType w:val="multilevel"/>
    <w:tmpl w:val="187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63E45"/>
    <w:multiLevelType w:val="multilevel"/>
    <w:tmpl w:val="3B7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A3C3F"/>
    <w:multiLevelType w:val="multilevel"/>
    <w:tmpl w:val="01F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7324A"/>
    <w:multiLevelType w:val="multilevel"/>
    <w:tmpl w:val="F26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6655F"/>
    <w:multiLevelType w:val="multilevel"/>
    <w:tmpl w:val="9A4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A425C"/>
    <w:multiLevelType w:val="multilevel"/>
    <w:tmpl w:val="158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37D04"/>
    <w:multiLevelType w:val="multilevel"/>
    <w:tmpl w:val="884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35D59"/>
    <w:multiLevelType w:val="multilevel"/>
    <w:tmpl w:val="C9B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2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7644C"/>
    <w:rsid w:val="0060003F"/>
    <w:rsid w:val="00884EEA"/>
    <w:rsid w:val="008C3B1C"/>
    <w:rsid w:val="0093396F"/>
    <w:rsid w:val="00955311"/>
    <w:rsid w:val="009A5153"/>
    <w:rsid w:val="00AF613A"/>
    <w:rsid w:val="00C95030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8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8C3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2024-08-15T10:11:00Z</dcterms:modified>
</cp:coreProperties>
</file>