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6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380;height:310" coordorigin="6322,-5570" coordsize="1380,310" path="m7674,-5570l6349,-5570,6345,-5569,6322,-5543,6322,-5291,6322,-5287,6349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2;top:-5562;width:3681;height:277" type="#_x0000_t202" filled="false" stroked="false">
              <v:textbox inset="0,0,0,0">
                <w:txbxContent>
                  <w:p>
                    <w:pPr>
                      <w:tabs>
                        <w:tab w:pos="240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12:09:59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684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620;height:279" coordorigin="1317,70" coordsize="620,279" path="m1897,70l1357,70,1351,71,1317,111,1317,303,1317,309,1357,349,1897,349,1937,309,1937,111,1902,71,189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3682;top:2812;width:3690;height:16" coordorigin="3683,2813" coordsize="3690,16" path="m4423,2813l3767,2813,3683,2813,3683,2828,3767,2828,4423,2828,4423,2813xm7372,2813l7091,2813,7007,2813,7007,2828,7091,2828,7372,2828,7372,2813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</w:pPr>
      <w:r>
        <w:rPr>
          <w:color w:val="202020"/>
          <w:spacing w:val="-19"/>
          <w:w w:val="115"/>
        </w:rPr>
        <w:t>КТП</w:t>
      </w:r>
      <w:r>
        <w:rPr>
          <w:color w:val="202020"/>
          <w:spacing w:val="-88"/>
          <w:w w:val="115"/>
        </w:rPr>
        <w:t> </w:t>
      </w:r>
      <w:r>
        <w:rPr>
          <w:color w:val="202020"/>
          <w:spacing w:val="-19"/>
          <w:w w:val="115"/>
        </w:rPr>
        <w:t>по</w:t>
      </w:r>
      <w:r>
        <w:rPr>
          <w:color w:val="202020"/>
          <w:spacing w:val="-96"/>
          <w:w w:val="115"/>
        </w:rPr>
        <w:t> </w:t>
      </w:r>
      <w:r>
        <w:rPr>
          <w:color w:val="202020"/>
          <w:spacing w:val="-19"/>
          <w:w w:val="115"/>
        </w:rPr>
        <w:t>ОБЗР</w:t>
      </w:r>
      <w:r>
        <w:rPr>
          <w:color w:val="202020"/>
          <w:spacing w:val="-89"/>
          <w:w w:val="115"/>
        </w:rPr>
        <w:t> </w:t>
      </w:r>
      <w:r>
        <w:rPr>
          <w:rFonts w:ascii="Georgia" w:hAnsi="Georgia"/>
          <w:color w:val="202020"/>
          <w:spacing w:val="-18"/>
          <w:w w:val="115"/>
        </w:rPr>
        <w:t>8</w:t>
      </w:r>
      <w:r>
        <w:rPr>
          <w:rFonts w:ascii="Georgia" w:hAnsi="Georgia"/>
          <w:color w:val="202020"/>
          <w:spacing w:val="-68"/>
          <w:w w:val="115"/>
        </w:rPr>
        <w:t> </w:t>
      </w:r>
      <w:r>
        <w:rPr>
          <w:color w:val="202020"/>
          <w:spacing w:val="-18"/>
          <w:w w:val="115"/>
        </w:rPr>
        <w:t>класс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spacing w:line="232" w:lineRule="exact"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10,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3"/>
        <w:ind w:left="1549" w:right="926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урочное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#рабочая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программа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#ФГОС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0"/>
          <w:position w:val="-2"/>
          <w:sz w:val="33"/>
        </w:rPr>
        <w:t> </w:t>
      </w:r>
      <w:r>
        <w:rPr>
          <w:color w:val="212121"/>
          <w:sz w:val="24"/>
        </w:rPr>
        <w:t>1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-7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7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671;width:10196;height:4339" filled="true" fillcolor="#f5f5f5" stroked="false">
              <v:fill type="solid"/>
            </v:rect>
            <v:rect style="position:absolute;left:852;top:10671;width:78;height:4339" filled="true" fillcolor="#1050d3" stroked="false">
              <v:fill type="solid"/>
            </v:rect>
            <v:shape style="position:absolute;left:232;top:10;width:10847;height:7748" type="#_x0000_t75" stroked="false">
              <v:imagedata r:id="rId24" o:title=""/>
            </v:shape>
            <v:shape style="position:absolute;left:1239;top:1106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04;width:8402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на страницу, посвященную календарно-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тематическому планированию по ОБЗР для 8 класса!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не просто перечень тем и рабочую программу, 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исчерпывающий набор материалов, которые помогут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разделе вас ждут подробные конспекты уроков, кроссворды,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интеллект-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чек-листы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педагогов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другое.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Откройте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подходы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обучению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убедитесь,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эффективными!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line="256" w:lineRule="auto"/>
        <w:ind w:right="2509"/>
      </w:pPr>
      <w:r>
        <w:rPr>
          <w:color w:val="202020"/>
          <w:spacing w:val="-17"/>
          <w:w w:val="95"/>
        </w:rPr>
        <w:t>КТП </w:t>
      </w:r>
      <w:r>
        <w:rPr>
          <w:rFonts w:ascii="Tahoma" w:hAnsi="Tahoma"/>
          <w:color w:val="202020"/>
          <w:spacing w:val="-16"/>
          <w:w w:val="95"/>
        </w:rPr>
        <w:t>— </w:t>
      </w:r>
      <w:r>
        <w:rPr>
          <w:color w:val="202020"/>
          <w:spacing w:val="-16"/>
          <w:w w:val="95"/>
        </w:rPr>
        <w:t>Календарно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3"/>
          <w:w w:val="95"/>
        </w:rPr>
        <w:t>планирование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3"/>
          <w:w w:val="95"/>
        </w:rPr>
        <w:t>ОБЗР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8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классе</w:t>
      </w:r>
    </w:p>
    <w:p>
      <w:pPr>
        <w:spacing w:before="337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2"/>
        </w:rPr>
      </w:pPr>
    </w:p>
    <w:p>
      <w:pPr>
        <w:pStyle w:val="Heading1"/>
      </w:pPr>
      <w:r>
        <w:rPr>
          <w:color w:val="202020"/>
        </w:rPr>
        <w:t>Введение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26"/>
      </w:pPr>
      <w:r>
        <w:rPr/>
        <w:pict>
          <v:rect style="position:absolute;margin-left:0pt;margin-top:.532836pt;width:594.999952pt;height:840.592945pt;mso-position-horizontal-relative:page;mso-position-vertical-relative:page;z-index:-16166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5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019;width:10196;height:915" filled="true" fillcolor="#1050d3" stroked="false">
              <v:fill type="solid"/>
            </v:rect>
            <v:rect style="position:absolute;left:852;top:12019;width:62;height:915" filled="true" fillcolor="#000000" stroked="false">
              <v:fill type="solid"/>
            </v:rect>
            <v:shape style="position:absolute;left:1239;top:7882;width:62;height:7717" coordorigin="1240,7882" coordsize="62,7717" path="m1302,15563l1301,15559,1298,15552,1295,15548,1290,15543,1286,15540,1279,15537,1275,15536,1266,15536,1263,15537,1255,15540,1252,15543,1246,15548,1244,15552,1240,15559,1240,15563,1240,15572,1240,15575,1244,15583,1246,15586,1252,15592,1255,15594,1263,15598,1266,15598,1275,15598,1279,15598,1286,15594,1290,15592,1295,15586,1298,15583,1301,15575,1302,15572,1302,15567,1302,15563x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4308l1301,14304,1298,14297,1295,14293,1290,14288,1286,14285,1279,14282,1275,14281,1266,14281,1263,14282,1255,14285,1252,14288,1246,14293,1244,14297,1240,14304,1240,14308,1240,14316,1240,14320,1244,14328,1246,14331,1252,14337,1255,14339,1263,14343,1266,14343,1275,14343,1279,14343,1286,14339,1290,14337,1295,14331,1298,14328,1301,14320,1302,14316,1302,14312,1302,14308x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Добро пожаловать на страницу, посвященную календарно-тематическому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планированию (КТП) курса «Основы безопасности и защиты Родины» (ОБЗР) для 8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класса!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найдете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дисциплине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общеобразовательных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школах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Программа</w:t>
      </w:r>
      <w:r>
        <w:rPr>
          <w:color w:val="212121"/>
          <w:spacing w:val="27"/>
        </w:rPr>
        <w:t> </w:t>
      </w:r>
      <w:r>
        <w:rPr>
          <w:color w:val="212121"/>
        </w:rPr>
        <w:t>ОБиЗР</w:t>
      </w:r>
      <w:r>
        <w:rPr>
          <w:color w:val="212121"/>
          <w:spacing w:val="27"/>
        </w:rPr>
        <w:t> </w:t>
      </w:r>
      <w:r>
        <w:rPr>
          <w:color w:val="212121"/>
        </w:rPr>
        <w:t>разработана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основе</w:t>
      </w:r>
      <w:r>
        <w:rPr>
          <w:color w:val="212121"/>
          <w:spacing w:val="27"/>
        </w:rPr>
        <w:t> </w:t>
      </w:r>
      <w:r>
        <w:rPr>
          <w:color w:val="212121"/>
        </w:rPr>
        <w:t>федеральных</w:t>
      </w:r>
      <w:r>
        <w:rPr>
          <w:color w:val="212121"/>
          <w:spacing w:val="2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6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направлена на формирование у учащихся 8 класса базовых знаний и навыков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области безопасности жизнедеятельности и защиты </w:t>
      </w:r>
      <w:r>
        <w:rPr>
          <w:color w:val="212121"/>
          <w:w w:val="105"/>
        </w:rPr>
        <w:t>Родины. Она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последовательное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аспектов,</w:t>
      </w:r>
      <w:r>
        <w:rPr>
          <w:color w:val="212121"/>
          <w:spacing w:val="23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личной</w:t>
      </w:r>
      <w:r>
        <w:rPr>
          <w:color w:val="212121"/>
          <w:spacing w:val="21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государства, что позволяет учащимся не только усвоить теоретические </w:t>
      </w:r>
      <w:r>
        <w:rPr>
          <w:color w:val="212121"/>
          <w:w w:val="105"/>
        </w:rPr>
        <w:t>знания,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применить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>
          <w:color w:val="202020"/>
          <w:spacing w:val="-16"/>
          <w:w w:val="95"/>
        </w:rPr>
        <w:t>Тематическое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планирование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курса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ОБЗР</w:t>
      </w:r>
    </w:p>
    <w:p>
      <w:pPr>
        <w:pStyle w:val="BodyText"/>
        <w:spacing w:line="369" w:lineRule="auto" w:before="433"/>
        <w:ind w:left="852" w:right="926"/>
      </w:pP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странице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представлено</w:t>
      </w:r>
      <w:r>
        <w:rPr>
          <w:color w:val="212121"/>
          <w:spacing w:val="22"/>
        </w:rPr>
        <w:t> </w:t>
      </w:r>
      <w:r>
        <w:rPr>
          <w:color w:val="212121"/>
        </w:rPr>
        <w:t>календарно-тематическое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курса</w:t>
      </w:r>
      <w:r>
        <w:rPr>
          <w:color w:val="212121"/>
          <w:spacing w:val="23"/>
        </w:rPr>
        <w:t> </w:t>
      </w:r>
      <w:r>
        <w:rPr>
          <w:color w:val="212121"/>
        </w:rPr>
        <w:t>ОБЗР,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которое охватывает все основные темы и модули, предусмотренные </w:t>
      </w:r>
      <w:r>
        <w:rPr>
          <w:color w:val="212121"/>
          <w:w w:val="105"/>
        </w:rPr>
        <w:t>федеральной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программой. В число модулей, которые будут изучаться в течение учебного года,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входят: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533"/>
      </w:pPr>
      <w:r>
        <w:rPr>
          <w:color w:val="212121"/>
        </w:rPr>
        <w:t>Безопасное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личности,</w:t>
      </w:r>
      <w:r>
        <w:rPr>
          <w:color w:val="212121"/>
          <w:spacing w:val="23"/>
        </w:rPr>
        <w:t> </w:t>
      </w:r>
      <w:r>
        <w:rPr>
          <w:color w:val="212121"/>
        </w:rPr>
        <w:t>общества,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Военная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подготовка.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военных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знаний</w:t>
      </w:r>
    </w:p>
    <w:p>
      <w:pPr>
        <w:pStyle w:val="BodyText"/>
        <w:spacing w:line="369" w:lineRule="auto"/>
        <w:ind w:left="1472" w:right="926"/>
      </w:pPr>
      <w:r>
        <w:rPr>
          <w:color w:val="212121"/>
        </w:rPr>
        <w:t>Культура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1"/>
        </w:rPr>
        <w:t> </w:t>
      </w:r>
      <w:r>
        <w:rPr>
          <w:color w:val="212121"/>
        </w:rPr>
        <w:t>обществе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быту</w:t>
      </w:r>
    </w:p>
    <w:p>
      <w:pPr>
        <w:pStyle w:val="BodyText"/>
        <w:spacing w:line="369" w:lineRule="auto"/>
        <w:ind w:left="1472" w:right="5511"/>
      </w:pPr>
      <w:r>
        <w:rPr>
          <w:color w:val="212121"/>
          <w:w w:val="105"/>
        </w:rPr>
        <w:t>Безопасность на транспорте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28"/>
        </w:rPr>
        <w:t> </w:t>
      </w:r>
      <w:r>
        <w:rPr>
          <w:color w:val="212121"/>
        </w:rPr>
        <w:t>местах</w:t>
      </w:r>
    </w:p>
    <w:p>
      <w:pPr>
        <w:pStyle w:val="BodyText"/>
        <w:spacing w:line="369" w:lineRule="auto" w:before="248"/>
        <w:ind w:left="852" w:right="816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тем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найдете</w:t>
      </w:r>
      <w:r>
        <w:rPr>
          <w:color w:val="212121"/>
          <w:spacing w:val="12"/>
        </w:rPr>
        <w:t> </w:t>
      </w:r>
      <w:r>
        <w:rPr>
          <w:color w:val="212121"/>
        </w:rPr>
        <w:t>подробные</w:t>
      </w:r>
      <w:r>
        <w:rPr>
          <w:color w:val="212121"/>
          <w:spacing w:val="11"/>
        </w:rPr>
        <w:t> </w:t>
      </w:r>
      <w:r>
        <w:rPr>
          <w:color w:val="212121"/>
        </w:rPr>
        <w:t>конспекты</w:t>
      </w:r>
      <w:r>
        <w:rPr>
          <w:color w:val="212121"/>
          <w:spacing w:val="12"/>
        </w:rPr>
        <w:t> </w:t>
      </w:r>
      <w:r>
        <w:rPr>
          <w:color w:val="212121"/>
        </w:rPr>
        <w:t>уроков,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помогут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0"/>
        </w:rPr>
        <w:t> </w:t>
      </w:r>
      <w:r>
        <w:rPr>
          <w:color w:val="212121"/>
        </w:rPr>
        <w:t>учебный</w:t>
      </w:r>
      <w:r>
        <w:rPr>
          <w:color w:val="212121"/>
          <w:spacing w:val="10"/>
        </w:rPr>
        <w:t> </w:t>
      </w:r>
      <w:r>
        <w:rPr>
          <w:color w:val="212121"/>
        </w:rPr>
        <w:t>процесс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0"/>
        </w:rPr>
        <w:t> </w:t>
      </w:r>
      <w:r>
        <w:rPr>
          <w:color w:val="212121"/>
        </w:rPr>
        <w:t>высокое</w:t>
      </w:r>
      <w:r>
        <w:rPr>
          <w:color w:val="212121"/>
          <w:spacing w:val="10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преподавания.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4507pt;width:506.7pt;height:45.75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88"/>
        <w:rPr>
          <w:rFonts w:ascii="Tahoma" w:hAnsi="Tahoma"/>
        </w:rPr>
      </w:pPr>
      <w:r>
        <w:rPr>
          <w:color w:val="202020"/>
          <w:spacing w:val="-20"/>
          <w:w w:val="95"/>
        </w:rPr>
        <w:t>Каждый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конспект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включает</w:t>
      </w:r>
      <w:r>
        <w:rPr>
          <w:rFonts w:ascii="Tahoma" w:hAnsi="Tahoma"/>
          <w:color w:val="202020"/>
          <w:spacing w:val="-19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pStyle w:val="BodyText"/>
        <w:spacing w:line="367" w:lineRule="auto" w:before="99"/>
        <w:ind w:left="1472" w:right="816"/>
      </w:pPr>
      <w:r>
        <w:rPr>
          <w:rFonts w:ascii="Arial" w:hAnsi="Arial"/>
          <w:b/>
          <w:color w:val="212121"/>
        </w:rPr>
        <w:t>План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урока: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Детализированное</w:t>
      </w:r>
      <w:r>
        <w:rPr>
          <w:color w:val="212121"/>
          <w:spacing w:val="17"/>
        </w:rPr>
        <w:t> </w:t>
      </w:r>
      <w:r>
        <w:rPr>
          <w:color w:val="212121"/>
        </w:rPr>
        <w:t>описание</w:t>
      </w:r>
      <w:r>
        <w:rPr>
          <w:color w:val="212121"/>
          <w:spacing w:val="18"/>
        </w:rPr>
        <w:t> </w:t>
      </w:r>
      <w:r>
        <w:rPr>
          <w:color w:val="212121"/>
        </w:rPr>
        <w:t>этапов</w:t>
      </w:r>
      <w:r>
        <w:rPr>
          <w:color w:val="212121"/>
          <w:spacing w:val="17"/>
        </w:rPr>
        <w:t> </w:t>
      </w:r>
      <w:r>
        <w:rPr>
          <w:color w:val="212121"/>
        </w:rPr>
        <w:t>занятия,</w:t>
      </w:r>
      <w:r>
        <w:rPr>
          <w:color w:val="212121"/>
          <w:spacing w:val="16"/>
        </w:rPr>
        <w:t> </w:t>
      </w:r>
      <w:r>
        <w:rPr>
          <w:color w:val="212121"/>
        </w:rPr>
        <w:t>целей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задач,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приёмов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преподавания.</w:t>
      </w:r>
    </w:p>
    <w:p>
      <w:pPr>
        <w:spacing w:line="364" w:lineRule="auto" w:before="0"/>
        <w:ind w:left="1472" w:right="9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Кроссворды: </w:t>
      </w:r>
      <w:r>
        <w:rPr>
          <w:color w:val="212121"/>
          <w:sz w:val="24"/>
        </w:rPr>
        <w:t>Интерактивные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задания для закрепления знаний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игровой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форме.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Бесплатные презентации: </w:t>
      </w:r>
      <w:r>
        <w:rPr>
          <w:color w:val="212121"/>
          <w:sz w:val="24"/>
        </w:rPr>
        <w:t>Визуальные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наглядного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объяснения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тем.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926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5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4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154" coordorigin="1240,197" coordsize="62,2154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Технологические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карты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занятий: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Пошаговые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инструкции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учебного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Интеллект-карты: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Визуализация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ключевых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понятий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взаимосвязей.</w:t>
      </w:r>
    </w:p>
    <w:p>
      <w:pPr>
        <w:pStyle w:val="BodyText"/>
        <w:spacing w:line="367" w:lineRule="auto" w:before="143"/>
        <w:ind w:left="1472" w:right="926"/>
      </w:pPr>
      <w:r>
        <w:rPr>
          <w:rFonts w:ascii="Arial" w:hAnsi="Arial"/>
          <w:b/>
          <w:color w:val="212121"/>
        </w:rPr>
        <w:t>Облако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слов: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Подборка</w:t>
      </w:r>
      <w:r>
        <w:rPr>
          <w:color w:val="212121"/>
          <w:spacing w:val="24"/>
        </w:rPr>
        <w:t> </w:t>
      </w:r>
      <w:r>
        <w:rPr>
          <w:color w:val="212121"/>
        </w:rPr>
        <w:t>ключевых</w:t>
      </w:r>
      <w:r>
        <w:rPr>
          <w:color w:val="212121"/>
          <w:spacing w:val="23"/>
        </w:rPr>
        <w:t> </w:t>
      </w:r>
      <w:r>
        <w:rPr>
          <w:color w:val="212121"/>
        </w:rPr>
        <w:t>терминов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понятий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лучшего</w:t>
      </w:r>
      <w:r>
        <w:rPr>
          <w:color w:val="212121"/>
          <w:spacing w:val="2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темы.</w:t>
      </w:r>
    </w:p>
    <w:p>
      <w:pPr>
        <w:spacing w:line="367" w:lineRule="auto" w:before="0"/>
        <w:ind w:left="1472" w:right="9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Чек-листы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педагогов: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Полезные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напоминания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подготовки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проведения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занятий.</w:t>
      </w:r>
    </w:p>
    <w:p>
      <w:pPr>
        <w:pStyle w:val="BodyText"/>
        <w:spacing w:line="369" w:lineRule="auto" w:before="249"/>
        <w:ind w:left="852" w:right="926"/>
      </w:pPr>
      <w:r>
        <w:rPr>
          <w:color w:val="212121"/>
          <w:w w:val="105"/>
        </w:rPr>
        <w:t>Все материалы рабочей программы разработаны с учетом современных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образовательных требований ФГОС и направлены на развитие у учащихся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мышления,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анализу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принятию</w:t>
      </w:r>
      <w:r>
        <w:rPr>
          <w:color w:val="212121"/>
          <w:spacing w:val="22"/>
        </w:rPr>
        <w:t> </w:t>
      </w:r>
      <w:r>
        <w:rPr>
          <w:color w:val="212121"/>
        </w:rPr>
        <w:t>решений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533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надеемся,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представленные</w:t>
      </w:r>
      <w:r>
        <w:rPr>
          <w:color w:val="212121"/>
          <w:spacing w:val="14"/>
        </w:rPr>
        <w:t> </w:t>
      </w:r>
      <w:r>
        <w:rPr>
          <w:color w:val="212121"/>
        </w:rPr>
        <w:t>ниже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познавательных</w:t>
      </w:r>
      <w:r>
        <w:rPr>
          <w:color w:val="212121"/>
          <w:spacing w:val="9"/>
        </w:rPr>
        <w:t> </w:t>
      </w:r>
      <w:r>
        <w:rPr>
          <w:color w:val="212121"/>
        </w:rPr>
        <w:t>уроков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ОБЗР,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</w:rPr>
        <w:t>важнейших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знаний,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ответственной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Добро</w:t>
      </w:r>
      <w:r>
        <w:rPr>
          <w:color w:val="212121"/>
          <w:spacing w:val="10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9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5"/>
        </w:rPr>
        <w:t> </w:t>
      </w:r>
      <w:r>
        <w:rPr>
          <w:color w:val="212121"/>
        </w:rPr>
        <w:t>образования!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0"/>
      </w:pPr>
      <w:r>
        <w:rPr>
          <w:color w:val="202020"/>
          <w:spacing w:val="-9"/>
          <w:w w:val="95"/>
        </w:rPr>
        <w:t>КТП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9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9"/>
          <w:w w:val="95"/>
        </w:rPr>
        <w:t>ОБЗР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8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8"/>
          <w:w w:val="95"/>
        </w:rPr>
        <w:t>класс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1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1498" w:hRule="atLeast"/>
        </w:trPr>
        <w:tc>
          <w:tcPr>
            <w:tcW w:w="651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17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№</w:t>
            </w:r>
            <w:r>
              <w:rPr>
                <w:rFonts w:ascii="Arial" w:hAnsi="Arial"/>
                <w:b/>
                <w:color w:val="00002F"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п/</w:t>
            </w:r>
            <w:r>
              <w:rPr>
                <w:rFonts w:ascii="Arial" w:hAnsi="Arial"/>
                <w:b/>
                <w:color w:val="00002F"/>
                <w:spacing w:val="-6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</w:t>
            </w:r>
          </w:p>
        </w:tc>
        <w:tc>
          <w:tcPr>
            <w:tcW w:w="9530" w:type="dxa"/>
            <w:shd w:val="clear" w:color="auto" w:fill="F6F6F6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Тема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урока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/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Ссылка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на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конспект</w:t>
            </w:r>
          </w:p>
        </w:tc>
      </w:tr>
      <w:tr>
        <w:trPr>
          <w:trHeight w:val="1080" w:hRule="atLeast"/>
        </w:trPr>
        <w:tc>
          <w:tcPr>
            <w:tcW w:w="10181" w:type="dxa"/>
            <w:gridSpan w:val="2"/>
            <w:shd w:val="clear" w:color="auto" w:fill="FFFFFF"/>
          </w:tcPr>
          <w:p>
            <w:pPr>
              <w:pStyle w:val="TableParagraph"/>
              <w:spacing w:line="364" w:lineRule="auto" w:before="175"/>
              <w:ind w:right="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3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«Безопасное</w:t>
            </w:r>
            <w:r>
              <w:rPr>
                <w:rFonts w:ascii="Arial" w:hAnsi="Arial"/>
                <w:b/>
                <w:color w:val="212121"/>
                <w:spacing w:val="3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и</w:t>
            </w:r>
            <w:r>
              <w:rPr>
                <w:rFonts w:ascii="Arial" w:hAnsi="Arial"/>
                <w:b/>
                <w:color w:val="212121"/>
                <w:spacing w:val="3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устойчивое</w:t>
            </w:r>
            <w:r>
              <w:rPr>
                <w:rFonts w:ascii="Arial" w:hAnsi="Arial"/>
                <w:b/>
                <w:color w:val="212121"/>
                <w:spacing w:val="3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развитие</w:t>
            </w:r>
            <w:r>
              <w:rPr>
                <w:rFonts w:ascii="Arial" w:hAnsi="Arial"/>
                <w:b/>
                <w:color w:val="212121"/>
                <w:spacing w:val="3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личности,</w:t>
            </w:r>
            <w:r>
              <w:rPr>
                <w:rFonts w:ascii="Arial" w:hAnsi="Arial"/>
                <w:b/>
                <w:color w:val="212121"/>
                <w:spacing w:val="3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общества,</w:t>
            </w:r>
            <w:r>
              <w:rPr>
                <w:rFonts w:ascii="Arial" w:hAnsi="Arial"/>
                <w:b/>
                <w:color w:val="212121"/>
                <w:spacing w:val="-6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105"/>
                <w:sz w:val="24"/>
              </w:rPr>
              <w:t>государства»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1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Роль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безопасности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жизни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человека,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общества,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государства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2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Чрезвычайные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ситуации</w:t>
            </w:r>
            <w:r>
              <w:rPr>
                <w:color w:val="212121"/>
                <w:spacing w:val="30"/>
                <w:sz w:val="24"/>
              </w:rPr>
              <w:t> </w:t>
            </w:r>
            <w:r>
              <w:rPr>
                <w:color w:val="212121"/>
                <w:sz w:val="24"/>
              </w:rPr>
              <w:t>природного,</w:t>
            </w:r>
            <w:r>
              <w:rPr>
                <w:color w:val="212121"/>
                <w:spacing w:val="30"/>
                <w:sz w:val="24"/>
              </w:rPr>
              <w:t> </w:t>
            </w:r>
            <w:r>
              <w:rPr>
                <w:color w:val="212121"/>
                <w:sz w:val="24"/>
              </w:rPr>
              <w:t>техногенного</w:t>
            </w:r>
            <w:r>
              <w:rPr>
                <w:color w:val="212121"/>
                <w:spacing w:val="3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30"/>
                <w:sz w:val="24"/>
              </w:rPr>
              <w:t> </w:t>
            </w:r>
            <w:r>
              <w:rPr>
                <w:color w:val="212121"/>
                <w:sz w:val="24"/>
              </w:rPr>
              <w:t>биолого-социального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характера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3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ind w:right="72"/>
              <w:rPr>
                <w:sz w:val="24"/>
              </w:rPr>
            </w:pPr>
            <w:r>
              <w:rPr>
                <w:color w:val="212121"/>
                <w:sz w:val="24"/>
              </w:rPr>
              <w:t>Мероприятия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оповещению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защите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населения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ЧС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возникновении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угроз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z w:val="24"/>
              </w:rPr>
              <w:t>военного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характера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4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Отечества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долг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обязанность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гражданина</w:t>
            </w:r>
          </w:p>
        </w:tc>
      </w:tr>
      <w:tr>
        <w:trPr>
          <w:trHeight w:val="661" w:hRule="atLeast"/>
        </w:trPr>
        <w:tc>
          <w:tcPr>
            <w:tcW w:w="10181" w:type="dxa"/>
            <w:gridSpan w:val="2"/>
            <w:shd w:val="clear" w:color="auto" w:fill="FFFFFF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29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«Военная</w:t>
            </w:r>
            <w:r>
              <w:rPr>
                <w:rFonts w:ascii="Arial" w:hAnsi="Arial"/>
                <w:b/>
                <w:color w:val="212121"/>
                <w:spacing w:val="3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подготовка.</w:t>
            </w:r>
            <w:r>
              <w:rPr>
                <w:rFonts w:ascii="Arial" w:hAnsi="Arial"/>
                <w:b/>
                <w:color w:val="212121"/>
                <w:spacing w:val="3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Основы</w:t>
            </w:r>
            <w:r>
              <w:rPr>
                <w:rFonts w:ascii="Arial" w:hAnsi="Arial"/>
                <w:b/>
                <w:color w:val="212121"/>
                <w:spacing w:val="3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военных</w:t>
            </w:r>
            <w:r>
              <w:rPr>
                <w:rFonts w:ascii="Arial" w:hAnsi="Arial"/>
                <w:b/>
                <w:color w:val="212121"/>
                <w:spacing w:val="29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знаний»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5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Вооруженные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Силы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Российской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Федерации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–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защита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нашего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Отечества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6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Состав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назначение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Вооруженных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Сил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Российской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Федерации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51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9538"/>
      </w:tblGrid>
      <w:tr>
        <w:trPr>
          <w:trHeight w:val="1051" w:hRule="atLeast"/>
        </w:trPr>
        <w:tc>
          <w:tcPr>
            <w:tcW w:w="659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41"/>
              <w:ind w:left="196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7</w:t>
            </w:r>
          </w:p>
        </w:tc>
        <w:tc>
          <w:tcPr>
            <w:tcW w:w="9538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369" w:lineRule="auto" w:before="141"/>
              <w:ind w:right="307"/>
              <w:rPr>
                <w:sz w:val="24"/>
              </w:rPr>
            </w:pPr>
            <w:r>
              <w:rPr>
                <w:color w:val="212121"/>
                <w:sz w:val="24"/>
              </w:rPr>
              <w:t>Основные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образцы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вооружения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военной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техники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Вооруженных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Сил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Российской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Федерации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(основы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технической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подготовки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связи)</w:t>
            </w:r>
          </w:p>
        </w:tc>
      </w:tr>
      <w:tr>
        <w:trPr>
          <w:trHeight w:val="1080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0"/>
              <w:rPr>
                <w:rFonts w:ascii="Verdana"/>
                <w:b/>
                <w:sz w:val="30"/>
              </w:rPr>
            </w:pPr>
          </w:p>
          <w:p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8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369" w:lineRule="auto" w:before="170"/>
              <w:ind w:right="307"/>
              <w:rPr>
                <w:sz w:val="24"/>
              </w:rPr>
            </w:pPr>
            <w:r>
              <w:rPr>
                <w:color w:val="212121"/>
                <w:sz w:val="24"/>
              </w:rPr>
              <w:t>Организационно-штатная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структура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мотострелкового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отделения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(взвода)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(тактическая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</w:tr>
      <w:tr>
        <w:trPr>
          <w:trHeight w:val="1498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248"/>
              <w:ind w:left="196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9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369" w:lineRule="auto" w:before="170"/>
              <w:ind w:right="307"/>
              <w:rPr>
                <w:sz w:val="24"/>
              </w:rPr>
            </w:pPr>
            <w:r>
              <w:rPr>
                <w:color w:val="212121"/>
                <w:sz w:val="24"/>
              </w:rPr>
              <w:t>Виды,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назначение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тактико-технические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характеристики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стрелкового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оружия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ручных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гранат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Вооруженных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Сил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Российской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Федерации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(огневая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</w:tr>
      <w:tr>
        <w:trPr>
          <w:trHeight w:val="1080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0"/>
              <w:rPr>
                <w:rFonts w:ascii="Verdana"/>
                <w:b/>
                <w:sz w:val="30"/>
              </w:rPr>
            </w:pPr>
          </w:p>
          <w:p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10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369" w:lineRule="auto" w:before="170"/>
              <w:ind w:right="307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Общевоинские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уставы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–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закон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жизни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Вооруженных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Сил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Российской</w:t>
            </w:r>
            <w:r>
              <w:rPr>
                <w:color w:val="212121"/>
                <w:spacing w:val="-64"/>
                <w:w w:val="105"/>
                <w:sz w:val="24"/>
              </w:rPr>
              <w:t> </w:t>
            </w:r>
            <w:r>
              <w:rPr>
                <w:color w:val="212121"/>
                <w:w w:val="115"/>
                <w:sz w:val="24"/>
              </w:rPr>
              <w:t>Федерации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70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11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70"/>
              <w:rPr>
                <w:sz w:val="24"/>
              </w:rPr>
            </w:pPr>
            <w:r>
              <w:rPr>
                <w:color w:val="212121"/>
                <w:sz w:val="24"/>
              </w:rPr>
              <w:t>Военнослужащие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взаимоотношения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между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ними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(общевоинские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уставы)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70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12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70"/>
              <w:rPr>
                <w:sz w:val="24"/>
              </w:rPr>
            </w:pPr>
            <w:r>
              <w:rPr>
                <w:color w:val="212121"/>
                <w:sz w:val="24"/>
              </w:rPr>
              <w:t>Воинская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дисциплина,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ее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сущность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значение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70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13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70"/>
              <w:rPr>
                <w:sz w:val="24"/>
              </w:rPr>
            </w:pPr>
            <w:r>
              <w:rPr>
                <w:color w:val="212121"/>
                <w:sz w:val="24"/>
              </w:rPr>
              <w:t>Строевые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приёмы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движение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без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оружия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(строевая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подготовка)</w:t>
            </w:r>
          </w:p>
        </w:tc>
      </w:tr>
    </w:tbl>
    <w:p>
      <w:pPr>
        <w:pStyle w:val="Heading3"/>
        <w:spacing w:line="364" w:lineRule="auto" w:before="168"/>
        <w:ind w:right="1533"/>
      </w:pPr>
      <w:r>
        <w:rPr/>
        <w:pict>
          <v:rect style="position:absolute;margin-left:0pt;margin-top:.533836pt;width:594.999952pt;height:840.591945pt;mso-position-horizontal-relative:page;mso-position-vertical-relative:page;z-index:-16164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63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28;width:10196;height:9995" coordorigin="852,6828" coordsize="10196,9995" path="m868,6828l852,6828,852,7929,852,7944,852,8610,852,8626,852,9292,852,9308,852,9974,852,9989,852,10656,852,10671,852,11337,852,11353,852,12019,852,12035,852,12701,852,12716,852,13383,852,13398,852,14483,852,14498,852,15165,852,15180,852,15846,852,15862,852,16528,852,16544,852,16823,868,16823,868,16544,868,16528,868,15862,868,15846,868,15180,868,15165,868,14498,868,14483,868,13398,868,13383,868,12716,868,12701,868,12035,868,12019,868,11353,868,11337,868,10671,868,10656,868,9989,868,9974,868,9308,868,9292,868,8626,868,8610,868,7944,868,7929,868,6828xm11048,6828l11032,6828,11032,7929,11032,7944,11032,8610,11032,8626,11032,9292,11032,9308,11032,9974,11032,9989,11032,10656,11032,10671,11032,11337,11032,11353,11032,12019,11032,12035,11032,12701,11032,12716,11032,13383,11032,13398,11032,14483,11032,14498,11032,15165,11032,15180,11032,15846,11032,15862,11032,16528,11032,16544,11032,16823,11048,16823,11048,16544,11048,16528,11048,15862,11048,15846,11048,15180,11048,15165,11048,14498,11048,14483,11048,13398,11048,13383,11048,12716,11048,12701,11048,12035,11048,12019,11048,11353,11048,11337,11048,10671,11048,10656,11048,9989,11048,9974,11048,9308,11048,9292,11048,8626,11048,8610,11048,7944,11048,7929,11048,6828xe" filled="true" fillcolor="#e9e9e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1.614014pt;margin-top:-342.147186pt;width:.8pt;height:341.7pt;mso-position-horizontal-relative:page;mso-position-vertical-relative:paragraph;z-index:15735296" coordorigin="11032,-6843" coordsize="16,6834" path="m11048,-6843l11032,-6843,11032,-5789,11032,-5774,11032,-10,11048,-10,11048,-5789,11048,-6843xe" filled="true" fillcolor="#e9e9e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610001pt;margin-top:-342.147186pt;width:.8pt;height:341.7pt;mso-position-horizontal-relative:page;mso-position-vertical-relative:paragraph;z-index:15735808" coordorigin="852,-6843" coordsize="16,6834" path="m868,-6843l852,-6843,852,-5789,852,-5774,852,-10,868,-10,868,-5789,868,-6843xe" filled="true" fillcolor="#e9e9e9" stroked="false">
            <v:path arrowok="t"/>
            <v:fill type="solid"/>
            <w10:wrap type="none"/>
          </v:shape>
        </w:pict>
      </w:r>
      <w:r>
        <w:rPr>
          <w:color w:val="212121"/>
        </w:rPr>
        <w:t>Модуль</w:t>
      </w:r>
      <w:r>
        <w:rPr>
          <w:color w:val="212121"/>
          <w:spacing w:val="39"/>
        </w:rPr>
        <w:t> </w:t>
      </w:r>
      <w:r>
        <w:rPr>
          <w:color w:val="212121"/>
        </w:rPr>
        <w:t>«Культура</w:t>
      </w:r>
      <w:r>
        <w:rPr>
          <w:color w:val="212121"/>
          <w:spacing w:val="3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40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обществе»</w:t>
      </w:r>
    </w:p>
    <w:p>
      <w:pPr>
        <w:pStyle w:val="BodyText"/>
        <w:spacing w:before="10"/>
        <w:rPr>
          <w:rFonts w:ascii="Arial"/>
          <w:b/>
          <w:sz w:val="5"/>
        </w:rPr>
      </w:pPr>
    </w:p>
    <w:tbl>
      <w:tblPr>
        <w:tblW w:w="0" w:type="auto"/>
        <w:jc w:val="left"/>
        <w:tblInd w:w="851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9538"/>
      </w:tblGrid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14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Основы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жизнедеятельности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15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Правила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поведения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в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опасных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и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чрезвычайных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ситуациях</w:t>
            </w:r>
          </w:p>
        </w:tc>
      </w:tr>
    </w:tbl>
    <w:p>
      <w:pPr>
        <w:spacing w:before="178"/>
        <w:ind w:left="10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Модуль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«Безопасность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быту»</w:t>
      </w:r>
    </w:p>
    <w:p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jc w:val="left"/>
        <w:tblInd w:w="851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9538"/>
      </w:tblGrid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16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Основные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опасности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быту.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Предупреждение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бытовых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отравлений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17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Предупреждение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бытовых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травм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18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Безопасная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эксплуатация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бытовых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приборов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мест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общего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пользования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19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Пожарная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быту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20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Предупреждение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ситуаций</w:t>
            </w:r>
            <w:r>
              <w:rPr>
                <w:color w:val="212121"/>
                <w:spacing w:val="30"/>
                <w:sz w:val="24"/>
              </w:rPr>
              <w:t> </w:t>
            </w:r>
            <w:r>
              <w:rPr>
                <w:color w:val="212121"/>
                <w:sz w:val="24"/>
              </w:rPr>
              <w:t>криминального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характера</w:t>
            </w:r>
          </w:p>
        </w:tc>
      </w:tr>
      <w:tr>
        <w:trPr>
          <w:trHeight w:val="1080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before="0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21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369" w:lineRule="auto"/>
              <w:ind w:right="307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Безопасные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авариях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коммунальных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системах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жизнеобеспечения</w:t>
            </w:r>
          </w:p>
        </w:tc>
      </w:tr>
    </w:tbl>
    <w:p>
      <w:pPr>
        <w:pStyle w:val="Heading3"/>
        <w:spacing w:before="177"/>
      </w:pPr>
      <w:r>
        <w:rPr>
          <w:color w:val="212121"/>
        </w:rPr>
        <w:t>Модуль</w:t>
      </w:r>
      <w:r>
        <w:rPr>
          <w:color w:val="212121"/>
          <w:spacing w:val="31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транспорте»</w:t>
      </w:r>
    </w:p>
    <w:p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jc w:val="left"/>
        <w:tblInd w:w="851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9538"/>
      </w:tblGrid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22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Правила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дорожного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движения</w:t>
            </w:r>
          </w:p>
        </w:tc>
      </w:tr>
      <w:tr>
        <w:trPr>
          <w:trHeight w:val="661" w:hRule="atLeast"/>
        </w:trPr>
        <w:tc>
          <w:tcPr>
            <w:tcW w:w="65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23</w:t>
            </w:r>
          </w:p>
        </w:tc>
        <w:tc>
          <w:tcPr>
            <w:tcW w:w="953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пешехода</w:t>
            </w:r>
          </w:p>
        </w:tc>
      </w:tr>
      <w:tr>
        <w:trPr>
          <w:trHeight w:val="276" w:hRule="atLeast"/>
        </w:trPr>
        <w:tc>
          <w:tcPr>
            <w:tcW w:w="659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38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540" w:hRule="atLeast"/>
        </w:trPr>
        <w:tc>
          <w:tcPr>
            <w:tcW w:w="65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57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24</w:t>
            </w:r>
          </w:p>
        </w:tc>
        <w:tc>
          <w:tcPr>
            <w:tcW w:w="953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57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пассажира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25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водителя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26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Безопасные</w:t>
            </w:r>
            <w:r>
              <w:rPr>
                <w:color w:val="212121"/>
                <w:spacing w:val="36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35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37"/>
                <w:sz w:val="24"/>
              </w:rPr>
              <w:t> </w:t>
            </w:r>
            <w:r>
              <w:rPr>
                <w:color w:val="212121"/>
                <w:sz w:val="24"/>
              </w:rPr>
              <w:t>дорожно-транспортных</w:t>
            </w:r>
            <w:r>
              <w:rPr>
                <w:color w:val="212121"/>
                <w:spacing w:val="36"/>
                <w:sz w:val="24"/>
              </w:rPr>
              <w:t> </w:t>
            </w:r>
            <w:r>
              <w:rPr>
                <w:color w:val="212121"/>
                <w:sz w:val="24"/>
              </w:rPr>
              <w:t>происшествиях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27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пассажиров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различных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видах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транспорта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28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Первая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помощь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чрезвычайных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ситуациях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транспорте</w:t>
            </w:r>
          </w:p>
        </w:tc>
      </w:tr>
      <w:tr>
        <w:trPr>
          <w:trHeight w:val="661" w:hRule="atLeast"/>
        </w:trPr>
        <w:tc>
          <w:tcPr>
            <w:tcW w:w="10181" w:type="dxa"/>
            <w:gridSpan w:val="2"/>
            <w:shd w:val="clear" w:color="auto" w:fill="FFFFFF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Модуль</w:t>
            </w:r>
            <w:r>
              <w:rPr>
                <w:rFonts w:ascii="Arial" w:hAnsi="Arial"/>
                <w:b/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«Безопасность</w:t>
            </w:r>
            <w:r>
              <w:rPr>
                <w:rFonts w:ascii="Arial" w:hAnsi="Arial"/>
                <w:b/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в</w:t>
            </w:r>
            <w:r>
              <w:rPr>
                <w:rFonts w:ascii="Arial" w:hAnsi="Arial"/>
                <w:b/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общественных</w:t>
            </w:r>
            <w:r>
              <w:rPr>
                <w:rFonts w:ascii="Arial" w:hAnsi="Arial"/>
                <w:b/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1"/>
                <w:w w:val="105"/>
                <w:sz w:val="24"/>
              </w:rPr>
              <w:t>местах»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29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w w:val="105"/>
                <w:sz w:val="24"/>
              </w:rPr>
              <w:t>Основные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опасности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в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общественных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местах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30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Правила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безопасного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поведения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посещении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массовых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мероприятий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31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Пожарная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общественных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местах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32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Пожарная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общественных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местах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33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Безопасные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ситуациях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криминогенного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антиобщественного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характера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34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Безопасные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ситуациях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криминогенного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антиобщественного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характера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1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3139;width:505;height:510" type="#_x0000_t75" stroked="false">
              <v:imagedata r:id="rId26" o:title=""/>
            </v:shape>
            <v:shape style="position:absolute;left:1472;top:13243;width:496;height:496" coordorigin="1472,13243" coordsize="496,496" path="m1914,13243l1526,13243,1518,13245,1474,13289,1472,13297,1472,13677,1472,13685,1518,13737,1526,13739,1914,13739,1966,13693,1968,13685,1968,13297,1922,13245,1914,13243xe" filled="true" fillcolor="#2ca4e0" stroked="false">
              <v:path arrowok="t"/>
              <v:fill type="solid"/>
            </v:shape>
            <v:shape style="position:absolute;left:2091;top:13243;width:496;height:496" coordorigin="2092,13243" coordsize="496,496" path="m2534,13243l2146,13243,2138,13245,2093,13289,2092,13297,2092,13677,2092,13685,2138,13737,2146,13739,2534,13739,2586,13693,2588,13685,2588,13297,2542,13245,2534,13243xe" filled="true" fillcolor="#587ea2" stroked="false">
              <v:path arrowok="t"/>
              <v:fill type="solid"/>
            </v:shape>
            <v:shape style="position:absolute;left:2711;top:13243;width:496;height:496" coordorigin="2712,13243" coordsize="496,496" path="m3154,13243l2765,13243,2757,13245,2713,13289,2712,13297,2712,13677,2712,13685,2757,13737,2765,13739,3154,13739,3206,13693,3207,13685,3207,13297,3162,13245,3154,13243xe" filled="true" fillcolor="#f2710c" stroked="false">
              <v:path arrowok="t"/>
              <v:fill type="solid"/>
            </v:shape>
            <v:shape style="position:absolute;left:3331;top:13243;width:496;height:496" coordorigin="3331,13243" coordsize="496,496" path="m3773,13243l3385,13243,3377,13245,3333,13289,3331,13297,3331,13677,3331,13685,3377,13737,3385,13739,3773,13739,3826,13693,3827,13685,3827,13297,3781,13245,3773,13243xe" filled="true" fillcolor="#1d9af0" stroked="false">
              <v:path arrowok="t"/>
              <v:fill type="solid"/>
            </v:shape>
            <v:shape style="position:absolute;left:3951;top:13243;width:496;height:496" coordorigin="3951,13243" coordsize="496,496" path="m4393,13243l4005,13243,3997,13245,3953,13289,3951,13297,3951,13677,3951,13685,3997,13737,4005,13739,4393,13739,4445,13693,4447,13685,4447,13297,4401,13245,4393,13243xe" filled="true" fillcolor="#7c519d" stroked="false">
              <v:path arrowok="t"/>
              <v:fill type="solid"/>
            </v:shape>
            <v:shape style="position:absolute;left:4570;top:13243;width:496;height:496" coordorigin="4571,13243" coordsize="496,496" path="m5013,13243l4625,13243,4617,13245,4573,13289,4571,13297,4571,13677,4571,13685,4617,13737,4625,13739,5013,13739,5065,13693,5067,13685,5067,13297,5021,13245,5013,13243xe" filled="true" fillcolor="#11ae09" stroked="false">
              <v:path arrowok="t"/>
              <v:fill type="solid"/>
            </v:shape>
            <v:rect style="position:absolute;left:3729;top:14389;width:8;height:16" filled="true" fillcolor="#212121" stroked="false">
              <v:fill type="solid"/>
            </v:rect>
            <v:rect style="position:absolute;left:2200;top:9586;width:8956;height:729" filled="true" fillcolor="#2d8e58" stroked="false">
              <v:fill opacity="52428f" type="solid"/>
            </v:rect>
            <v:rect style="position:absolute;left:960;top:9586;width:1240;height:729" filled="true" fillcolor="#0e7a44" stroked="false">
              <v:fill type="solid"/>
            </v:rect>
            <v:shape style="position:absolute;left:1921;top:9679;width:558;height:558" coordorigin="1921,9679" coordsize="558,558" path="m2200,9679l2132,9688,2069,9712,2013,9752,1968,9803,1938,9864,1923,9931,1921,9958,1922,9972,1933,10039,1961,10102,2003,10156,2057,10198,2119,10225,2187,10237,2200,10237,2214,10237,2281,10225,2344,10198,2397,10156,2439,10102,2467,10039,2479,9972,2479,9958,2479,9945,2467,9877,2439,9815,2397,9761,2344,9719,2281,9691,2214,9680,2200,9679xe" filled="true" fillcolor="#ffffff" stroked="false">
              <v:path arrowok="t"/>
              <v:fill type="solid"/>
            </v:shape>
            <v:rect style="position:absolute;left:2200;top:10469;width:8956;height:729" filled="true" fillcolor="#fc5950" stroked="false">
              <v:fill type="solid"/>
            </v:rect>
            <v:rect style="position:absolute;left:960;top:10469;width:1240;height:729" filled="true" fillcolor="#ce4f4c" stroked="false">
              <v:fill type="solid"/>
            </v:rect>
            <v:shape style="position:absolute;left:1921;top:10562;width:558;height:558" coordorigin="1921,10563" coordsize="558,558" path="m2200,10563l2132,10571,2069,10596,2013,10635,1968,10687,1938,10748,1923,10814,1921,10842,1922,10855,1933,10922,1961,10985,2003,11039,2057,11081,2119,11108,2187,11120,2200,11120,2214,11120,2281,11108,2344,11081,2397,11039,2439,10985,2467,10922,2479,10855,2479,10842,2479,10828,2467,10761,2439,10698,2397,10644,2344,10602,2281,10575,2214,10563,2200,10563xe" filled="true" fillcolor="#ffffff" stroked="false">
              <v:path arrowok="t"/>
              <v:fill type="solid"/>
            </v:shape>
            <v:rect style="position:absolute;left:929;top:11662;width:5021;height:403" filled="true" fillcolor="#74ae04" stroked="false">
              <v:fill type="solid"/>
            </v:rect>
            <v:rect style="position:absolute;left:5950;top:11662;width:5021;height:403" filled="true" fillcolor="#dc3e18" stroked="false">
              <v:fill type="solid"/>
            </v:rect>
            <v:shape style="position:absolute;left:1549;top:13348;width:341;height:286" type="#_x0000_t75" stroked="false">
              <v:imagedata r:id="rId27" o:title=""/>
            </v:shape>
            <v:shape style="position:absolute;left:2167;top:13394;width:347;height:197" type="#_x0000_t75" stroked="false">
              <v:imagedata r:id="rId28" o:title=""/>
            </v:shape>
            <v:shape style="position:absolute;left:2838;top:13289;width:243;height:406" coordorigin="2838,13290" coordsize="243,406" path="m2858,13493l2848,13498,2842,13506,2838,13520,2842,13531,2853,13541,2869,13552,2887,13561,2906,13568,2924,13572,2940,13574,2862,13652,2860,13655,2858,13660,2857,13663,2857,13670,2858,13673,2860,13678,2862,13681,2867,13686,2876,13695,2891,13695,2960,13626,3032,13626,2979,13574,2996,13571,3014,13567,3033,13561,3050,13552,3067,13541,3077,13531,3079,13524,2960,13524,2952,13524,2933,13521,2909,13515,2885,13502,2870,13494,2858,13493xm3032,13626l2960,13626,3029,13695,3044,13695,3053,13686,3056,13683,3065,13674,3065,13659,3032,13626xm3061,13493l3049,13494,3034,13502,3017,13515,3003,13521,2986,13524,2960,13524,3079,13524,3081,13519,3077,13506,3071,13498,3061,13493xm2966,13290l2953,13290,2946,13290,2933,13293,2927,13295,2914,13300,2908,13303,2897,13311,2892,13315,2883,13324,2878,13329,2871,13341,2868,13346,2863,13359,2861,13365,2858,13378,2858,13385,2858,13398,2858,13405,2861,13418,2863,13424,2868,13437,2871,13443,2878,13454,2883,13459,2892,13468,2897,13473,2908,13480,2914,13483,2927,13488,2933,13490,2946,13493,2953,13494,2966,13494,2973,13493,2986,13490,2992,13488,3005,13483,3011,13480,3022,13473,3027,13468,3036,13459,3041,13454,3048,13443,3049,13442,2953,13442,2946,13441,2934,13435,2929,13432,2919,13422,2916,13417,2911,13405,2909,13398,2909,13385,2911,13379,2916,13366,2919,13361,2929,13351,2934,13348,2946,13343,2953,13341,3048,13341,3048,13341,3041,13329,3036,13324,3027,13315,3022,13311,3011,13303,3005,13300,2992,13295,2986,13293,2973,13290,2966,13290xm3048,13341l2966,13341,2973,13343,2985,13348,2990,13351,3000,13361,3003,13366,3008,13379,3010,13385,3010,13398,3008,13405,3003,13417,3000,13422,2990,13432,2985,13435,2973,13441,2966,13442,3049,13442,3051,13437,3056,13424,3058,13418,3061,13405,3061,13398,3061,13385,3061,13378,3058,13365,3056,13359,3051,13346,3048,13341xe" filled="true" fillcolor="#ffffff" stroked="false">
              <v:path arrowok="t"/>
              <v:fill type="solid"/>
            </v:shape>
            <v:shape style="position:absolute;left:3393;top:13340;width:372;height:303" type="#_x0000_t75" stroked="false">
              <v:imagedata r:id="rId29" o:title=""/>
            </v:shape>
            <v:shape style="position:absolute;left:4029;top:13313;width:340;height:352" type="#_x0000_t75" stroked="false">
              <v:imagedata r:id="rId30" o:title=""/>
            </v:shape>
            <v:shape style="position:absolute;left:4640;top:13311;width:357;height:360" type="#_x0000_t75" stroked="false">
              <v:imagedata r:id="rId31" o:title=""/>
            </v:shape>
            <v:shape style="position:absolute;left:5663;top:11562;width:574;height:574" coordorigin="5663,11562" coordsize="574,574" path="m5950,11562l5880,11571,5815,11596,5758,11636,5712,11689,5680,11752,5665,11821,5663,11849,5664,11863,5676,11932,5704,11996,5747,12051,5803,12095,5867,12123,5936,12135,5950,12135,5964,12135,6033,12123,6097,12095,6153,12051,6196,11996,6224,11932,6236,11863,6237,11849,6236,11835,6224,11765,6196,11701,6153,11646,6097,11603,6033,11574,5964,11562,5950,11562xe" filled="true" fillcolor="#323232" stroked="false">
              <v:path arrowok="t"/>
              <v:fill type="solid"/>
            </v:shape>
            <v:shape style="position:absolute;left:5663;top:11562;width:574;height:574" coordorigin="5663,11562" coordsize="574,574" path="m6237,11849l6228,11918,6203,11984,6162,12041,6109,12087,6047,12119,5978,12134,5950,12135,5936,12135,5867,12123,5803,12095,5747,12051,5704,11996,5676,11932,5664,11863,5663,11849,5664,11835,5676,11765,5704,11701,5747,11646,5803,11603,5867,11574,5936,11562,5950,11562,5964,11562,6033,11574,6097,11603,6153,11646,6196,11701,6224,11765,6236,11835,6237,11849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92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92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защита, полиция, дом, ремень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безопасности,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служба,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пожар,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милиция,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боль,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радость,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счастье,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игра,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дисциплина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2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10.969727pt;width:571.8pt;height:130.5500pt;mso-position-horizontal-relative:page;mso-position-vertical-relative:page;z-index:15739392" coordorigin="232,14219" coordsize="11436,2611">
            <v:rect style="position:absolute;left:232;top:14219;width:11436;height:2604" filled="true" fillcolor="#ffffff" stroked="false">
              <v:fill type="solid"/>
            </v:rect>
            <v:shape style="position:absolute;left:240;top:14227;width:11420;height:2596" coordorigin="240,14227" coordsize="11420,2596" path="m11660,16823l11660,14227,240,14227,240,16823e" filled="false" stroked="true" strokeweight=".77474pt" strokecolor="#eeeeee">
              <v:path arrowok="t"/>
              <v:stroke dashstyle="solid"/>
            </v:shape>
            <v:rect style="position:absolute;left:573;top:15056;width:10754;height:837" filled="false" stroked="true" strokeweight="1.54948pt" strokecolor="#757575">
              <v:stroke dashstyle="solid"/>
            </v:rect>
            <v:shape style="position:absolute;left:451;top:16045;width:1984;height:777" coordorigin="451,16046" coordsize="1984,777" path="m2435,16046l451,16046,451,16823,2435,16823,2435,16776,632,16776,621,16775,610,16772,600,16766,591,16759,583,16750,578,16740,574,16729,573,16717,573,16215,574,16203,578,16193,583,16183,591,16174,600,16166,610,16161,621,16157,632,16156,2435,16156,2435,16046xm2435,16156l2250,16156,2261,16157,2272,16161,2282,16166,2291,16174,2299,16183,2304,16193,2308,16203,2309,16215,2309,16717,2308,16729,2304,16740,2299,16750,2291,16759,2282,16766,2272,16772,2261,16775,2250,16776,2435,16776,2435,16156xe" filled="true" fillcolor="#000000" stroked="false">
              <v:path arrowok="t"/>
              <v:fill opacity="7969f" type="solid"/>
            </v:shape>
            <v:shape style="position:absolute;left:565;top:16194;width:1751;height:628" coordorigin="565,16195" coordsize="1751,628" path="m577,16195l565,16195,565,16823,2316,16823,2316,16776,632,16776,621,16775,610,16772,600,16766,591,16759,583,16750,578,16740,574,16729,573,16717,573,16215,574,16203,577,16195xm2316,16195l2305,16195,2308,16203,2309,16215,2309,16717,2308,16729,2304,16740,2299,16750,2291,16759,2282,16766,2272,16772,2261,16775,2250,16776,2316,16776,2316,16195xe" filled="true" fillcolor="#000000" stroked="false">
              <v:path arrowok="t"/>
              <v:fill opacity="13107f" type="solid"/>
            </v:shape>
            <v:shape style="position:absolute;left:515;top:16125;width:1855;height:698" coordorigin="516,16125" coordsize="1855,698" path="m2370,16125l516,16125,516,16823,2370,16823,2370,16776,632,16776,621,16775,610,16772,600,16766,591,16759,583,16750,578,16740,574,16729,573,16717,573,16215,574,16203,578,16193,583,16183,591,16174,600,16166,610,16161,621,16157,632,16156,2370,16156,2370,16125xm2370,16156l2250,16156,2261,16157,2272,16161,2282,16166,2291,16174,2299,16183,2304,16193,2308,16203,2309,16215,2309,16717,2308,16729,2304,16740,2299,16750,2291,16759,2282,16766,2272,16772,2261,16775,2250,16776,2370,16776,2370,16156xe" filled="true" fillcolor="#000000" stroked="false">
              <v:path arrowok="t"/>
              <v:fill opacity="9253f" type="solid"/>
            </v:shape>
            <v:shape style="position:absolute;left:565;top:16148;width:1751;height:636" coordorigin="566,16148" coordsize="1751,636" path="m2269,16148l613,16148,606,16150,566,16196,566,16730,566,16737,606,16782,613,16784,2269,16784,2315,16744,2316,16737,2316,16196,2276,16150,2269,16148xe" filled="true" fillcolor="#1050d3" stroked="false">
              <v:path arrowok="t"/>
              <v:fill type="solid"/>
            </v:shape>
            <v:shape style="position:absolute;left:565;top:16148;width:1751;height:636" coordorigin="566,16148" coordsize="1751,636" path="m566,16730l566,16203,566,16196,567,16189,570,16182,572,16175,576,16169,581,16164,587,16159,592,16155,599,16153,606,16150,613,16148,620,16148,2262,16148,2269,16148,2276,16150,2283,16153,2290,16155,2296,16159,2301,16164,2306,16169,2310,16175,2312,16182,2315,16189,2316,16196,2316,16203,2316,16730,2316,16737,2315,16744,2312,16750,2310,16757,2306,16763,2301,16768,2296,16773,2262,16784,620,16784,570,16750,566,16737,566,16730xe" filled="false" stroked="true" strokeweight=".77474pt" strokecolor="#1050d3">
              <v:path arrowok="t"/>
              <v:stroke dashstyle="solid"/>
            </v:shape>
            <v:shape style="position:absolute;left:247;top:14234;width:11405;height:496" coordorigin="248,14235" coordsize="11405,496" path="m2092,14700l1743,14235,1627,14235,1627,14700,2092,14700xm11652,14700l248,14700,248,14731,11652,14731,11652,14700xe" filled="true" fillcolor="#1050d3" stroked="false">
              <v:path arrowok="t"/>
              <v:fill type="solid"/>
            </v:shape>
            <v:shape style="position:absolute;left:247;top:14234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115;top:1634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71.4pt;mso-position-horizontal-relative:char;mso-position-vertical-relative:line" coordorigin="0,0" coordsize="11563,1428">
            <v:shape style="position:absolute;left:0;top:0;width:11563;height:1428" coordorigin="0,0" coordsize="11563,1428" path="m11563,1334l64,1334,64,0,0,0,0,1334,0,1349,0,1428,11563,1428,11563,1349,11563,1334xm11563,1l11499,1,11499,1333,11563,1333,11563,1xe" filled="true" fillcolor="#000000" stroked="false">
              <v:path arrowok="t"/>
              <v:fill opacity="9764f" type="solid"/>
            </v:shape>
            <v:rect style="position:absolute;left:63;top:0;width:11436;height:1349" filled="true" fillcolor="#ffffff" stroked="false">
              <v:fill type="solid"/>
            </v:rect>
            <v:shape style="position:absolute;left:0;top:0;width:11563;height:1428" type="#_x0000_t202" filled="false" stroked="false">
              <v:textbox inset="0,0,0,0">
                <w:txbxContent>
                  <w:p>
                    <w:pPr>
                      <w:spacing w:before="116"/>
                      <w:ind w:left="5959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25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ОБЗР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ЧТО,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КАК,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КОГДА,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КТО?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</w:pPr>
      <w:r>
        <w:rPr/>
        <w:pict>
          <v:group style="position:absolute;margin-left:8.4293pt;margin-top:15.55pt;width:578.15pt;height:313.1pt;mso-position-horizontal-relative:page;mso-position-vertical-relative:paragraph;z-index:-15719424;mso-wrap-distance-left:0;mso-wrap-distance-right:0" coordorigin="169,311" coordsize="11563,6262">
            <v:shape style="position:absolute;left:168;top:311;width:11563;height:6263" coordorigin="169,311" coordsize="11563,6263" path="m11731,311l11668,311,11668,375,11668,6479,232,6479,232,375,11668,375,11668,311,169,311,169,359,169,375,169,6479,169,6494,169,6573,11731,6573,11731,359,11731,311xe" filled="true" fillcolor="#000000" stroked="false">
              <v:path arrowok="t"/>
              <v:fill opacity="9764f" type="solid"/>
            </v:shape>
            <v:rect style="position:absolute;left:232;top:358;width:11436;height:6136" filled="true" fillcolor="#ffffff" stroked="false">
              <v:fill type="solid"/>
            </v:rect>
            <v:shape style="position:absolute;left:803;top:573;width:1458;height:1458" coordorigin="803,574" coordsize="1458,1458" path="m2261,574l803,574,803,2031,2261,2031,2261,1908,1534,1908,1504,1907,1473,1905,1443,1901,1413,1896,1383,1889,1354,1881,1325,1872,1297,1861,1269,1849,1242,1835,1215,1820,1190,1804,1165,1786,1141,1767,1118,1748,1096,1727,1075,1704,1055,1681,1036,1657,1019,1633,1002,1607,987,1580,974,1553,961,1525,950,1497,941,1468,933,1439,926,1409,921,1379,917,1349,915,1319,914,1288,915,1258,917,1227,921,1197,926,1167,933,1138,941,1108,950,1079,961,1051,974,1023,987,996,1002,970,1019,944,1036,919,1055,895,1075,872,1096,850,1118,829,1141,809,1165,790,1190,773,1215,757,1242,742,1269,728,1297,716,1325,705,1354,695,1383,687,1413,680,1443,675,1473,671,1504,669,1534,668,2261,668,2261,574xm2261,668l1534,668,1564,669,1595,671,1625,675,1655,680,1685,687,1714,695,1743,705,1771,716,1799,728,1826,742,1853,757,1878,773,1903,790,1927,809,1950,829,1972,850,1993,872,2013,895,2032,919,2049,944,2066,970,2081,996,2094,1023,2107,1051,2118,1079,2127,1108,2135,1138,2142,1167,2147,1197,2151,1227,2153,1258,2154,1288,2153,1319,2151,1349,2147,1379,2142,1409,2135,1439,2127,1468,2118,1497,2107,1525,2094,1553,2081,1580,2066,1607,2049,1633,2032,1657,2013,1681,1993,1704,1972,1727,1950,1748,1927,1767,1903,1786,1878,1804,1853,1820,1826,1835,1799,1849,1771,1861,1743,1872,1714,1881,1685,1889,1655,1896,1625,1901,1595,1905,1564,1907,1534,1908,2261,1908,2261,668xe" filled="true" fillcolor="#000000" stroked="false">
              <v:path arrowok="t"/>
              <v:fill opacity="7969f" type="solid"/>
            </v:shape>
            <v:shape style="position:absolute;left:922;top:722;width:1225;height:1225" coordorigin="922,722" coordsize="1225,1225" path="m922,1387l922,1947,2147,1947,2147,1908,1534,1908,1504,1907,1473,1905,1443,1901,1413,1896,1383,1889,1354,1881,1325,1872,1297,1861,1269,1849,1242,1835,1215,1820,1190,1804,1165,1786,1141,1767,1118,1748,1096,1727,1075,1704,1055,1681,1036,1657,1019,1633,1002,1607,987,1580,974,1553,961,1525,950,1497,941,1468,933,1439,926,1409,922,1387xm2147,1380l2142,1409,2135,1439,2127,1468,2118,1497,2107,1525,2094,1553,2081,1580,2066,1607,2049,1633,2032,1657,2013,1681,1993,1704,1972,1727,1950,1748,1927,1767,1903,1786,1878,1804,1853,1820,1826,1835,1799,1849,1771,1861,1743,1872,1714,1881,1685,1889,1655,1896,1625,1901,1595,1905,1564,1907,1534,1908,2147,1908,2147,1380xm1282,722l922,722,922,1190,926,1167,933,1138,941,1108,950,1079,961,1051,974,1023,987,996,1002,970,1019,944,1036,919,1055,895,1075,872,1096,850,1118,829,1141,809,1165,790,1190,773,1215,757,1242,742,1269,728,1282,722xm2147,722l1786,722,1799,728,1826,742,1853,757,1878,773,1903,790,1927,809,1950,829,1972,850,1993,872,2013,895,2032,919,2049,944,2066,970,2081,996,2094,1023,2107,1051,2118,1079,2127,1108,2135,1138,2142,1167,2147,1197,2147,722xe" filled="true" fillcolor="#000000" stroked="false">
              <v:path arrowok="t"/>
              <v:fill opacity="13107f" type="solid"/>
            </v:shape>
            <v:shape style="position:absolute;left:867;top:652;width:1329;height:1329" type="#_x0000_t75" stroked="false">
              <v:imagedata r:id="rId32" o:title=""/>
            </v:shape>
            <v:shape style="position:absolute;left:232;top:375;width:11436;height:610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.6211pt;margin-top:347.96698pt;width:571.8pt;height:255.7pt;mso-position-horizontal-relative:page;mso-position-vertical-relative:paragraph;z-index:-15718912;mso-wrap-distance-left:0;mso-wrap-distance-right:0" coordorigin="232,6959" coordsize="11436,5114">
            <v:rect style="position:absolute;left:232;top:6959;width:11436;height:5114" filled="true" fillcolor="#ffffff" stroked="false">
              <v:fill type="solid"/>
            </v:rect>
            <v:shape style="position:absolute;left:480;top:7207;width:10940;height:651" coordorigin="480,7207" coordsize="10940,651" path="m3843,7827l3378,7207,3378,7827,3843,7827xm11420,7827l480,7827,480,7858,11420,7858,11420,7827xe" filled="true" fillcolor="#1050d3" stroked="false">
              <v:path arrowok="t"/>
              <v:fill type="solid"/>
            </v:shape>
            <v:shape style="position:absolute;left:480;top:8167;width:10940;height:3053" type="#_x0000_t75" stroked="false">
              <v:imagedata r:id="rId33" o:title=""/>
            </v:shape>
            <v:shape style="position:absolute;left:480;top:10399;width:10940;height:822" type="#_x0000_t75" stroked="false">
              <v:imagedata r:id="rId34" o:title=""/>
            </v:shape>
            <v:shape style="position:absolute;left:232;top:6959;width:11436;height:5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КОГДА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?</w:t>
                      </w:r>
                    </w:hyperlink>
                  </w:p>
                </w:txbxContent>
              </v:textbox>
              <w10:wrap type="none"/>
            </v:shape>
            <v:shape style="position:absolute;left:480;top:7207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147" w:lineRule="exact"/>
        <w:ind w:left="232"/>
        <w:rPr>
          <w:sz w:val="1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23.000727pt;width:571.8pt;height:818.55pt;mso-position-horizontal-relative:page;mso-position-vertical-relative:page;z-index:-16157696" coordorigin="232,460" coordsize="11436,16371">
            <v:rect style="position:absolute;left:232;top:460;width:11436;height:16363" filled="true" fillcolor="#ffffff" stroked="false">
              <v:fill type="solid"/>
            </v:rect>
            <v:shape style="position:absolute;left:240;top:467;width:11420;height:16355" coordorigin="240,468" coordsize="11420,16355" path="m11660,16823l11660,468,240,468,240,16823e" filled="false" stroked="true" strokeweight=".77474pt" strokecolor="#eeeeee">
              <v:path arrowok="t"/>
              <v:stroke dashstyle="solid"/>
            </v:shape>
            <v:shape style="position:absolute;left:247;top:475;width:11405;height:651" coordorigin="248,476" coordsize="11405,651" path="m11652,1095l4122,1095,3672,496,3672,476,3657,476,248,476,248,1095,248,1126,11652,1126,11652,109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position w:val="-2"/>
          <w:sz w:val="14"/>
        </w:rPr>
        <w:pict>
          <v:group style="width:571.8pt;height:7.4pt;mso-position-horizontal-relative:char;mso-position-vertical-relative:line" coordorigin="0,0" coordsize="11436,148">
            <v:rect style="position:absolute;left:0;top:7;width:11436;height:140" filled="true" fillcolor="#ffffff" stroked="false">
              <v:fill type="solid"/>
            </v:rect>
            <v:shape style="position:absolute;left:7;top:7;width:11420;height:132" coordorigin="8,8" coordsize="11420,132" path="m8,139l11427,139,11427,8m8,8l8,139e" filled="false" stroked="true" strokeweight=".77474pt" strokecolor="#eeeeee">
              <v:path arrowok="t"/>
              <v:stroke dashstyle="solid"/>
            </v:shape>
            <v:rect style="position:absolute;left:218;top:7;width:1984;height:95" filled="true" fillcolor="#000000" stroked="false">
              <v:fill opacity="7969f" type="solid"/>
            </v:rect>
            <v:rect style="position:absolute;left:283;top:7;width:1855;height:45" filled="true" fillcolor="#000000" stroked="false">
              <v:fill opacity="9253f" type="solid"/>
            </v:rect>
          </v:group>
        </w:pict>
      </w:r>
      <w:r>
        <w:rPr>
          <w:position w:val="-2"/>
          <w:sz w:val="14"/>
        </w:rPr>
      </w:r>
    </w:p>
    <w:p>
      <w:pPr>
        <w:pStyle w:val="BodyText"/>
        <w:rPr>
          <w:sz w:val="20"/>
        </w:rPr>
      </w:pPr>
    </w:p>
    <w:p>
      <w:pPr>
        <w:spacing w:before="223"/>
        <w:ind w:left="480" w:right="0" w:firstLine="0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FFFFFF"/>
          <w:spacing w:val="-11"/>
          <w:w w:val="95"/>
          <w:sz w:val="28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10"/>
          <w:w w:val="95"/>
          <w:sz w:val="28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3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6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3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3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40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4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4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5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5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59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9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3089pt;width:571.8pt;height:840.6pt;mso-position-horizontal-relative:page;mso-position-vertical-relative:page;z-index:-1615667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1l11660,16823m240,16823l240,11e" filled="false" stroked="true" strokeweight=".774742pt" strokecolor="#eeeeee">
              <v:path arrowok="t"/>
              <v:stroke dashstyle="solid"/>
            </v:shape>
            <v:shape style="position:absolute;left:557;top:15784;width:10785;height:837" coordorigin="558,15784" coordsize="10785,837" path="m11342,16606l558,16606,558,16621,11342,16621,11342,16606xm11342,15784l558,15784,558,15800,11342,15800,11342,15784xe" filled="true" fillcolor="#eeeeee" stroked="false">
              <v:path arrowok="t"/>
              <v:fill type="solid"/>
            </v:shape>
            <w10:wrap type="none"/>
          </v:group>
        </w:pict>
      </w: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6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68" w:lineRule="exact"/>
        <w:ind w:left="790"/>
      </w:pPr>
      <w:hyperlink r:id="rId12">
        <w:r>
          <w:rPr>
            <w:color w:val="212121"/>
          </w:rPr>
          <w:t>ОБЗР</w:t>
        </w:r>
      </w:hyperlink>
    </w:p>
    <w:p>
      <w:pPr>
        <w:pStyle w:val="BodyText"/>
        <w:spacing w:before="222"/>
        <w:ind w:left="1022"/>
      </w:pPr>
      <w:hyperlink r:id="rId11">
        <w:r>
          <w:rPr>
            <w:color w:val="212121"/>
          </w:rPr>
          <w:t>8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576" w:lineRule="auto"/>
        <w:ind w:left="790" w:right="9020"/>
      </w:pPr>
      <w:hyperlink r:id="rId7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7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7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Экономика</w:t>
        </w:r>
      </w:hyperlink>
    </w:p>
    <w:p>
      <w:pPr>
        <w:pStyle w:val="BodyText"/>
        <w:spacing w:before="158"/>
        <w:ind w:left="557"/>
      </w:pPr>
      <w:hyperlink r:id="rId8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4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3.8pt;mso-position-horizontal-relative:char;mso-position-vertical-relative:line" coordorigin="0,0" coordsize="11436,876">
            <v:rect style="position:absolute;left:0;top:7;width:11436;height:868" filled="true" fillcolor="#ffffff" stroked="false">
              <v:fill type="solid"/>
            </v:rect>
            <v:shape style="position:absolute;left:7;top:7;width:11420;height:860" coordorigin="8,8" coordsize="11420,860" path="m11427,8l11427,868,8,868,8,8e" filled="false" stroked="true" strokeweight=".77474pt" strokecolor="#eeeeee">
              <v:path arrowok="t"/>
              <v:stroke dashstyle="solid"/>
            </v:shape>
            <v:shape style="position:absolute;left:0;top:0;width:11436;height:876" type="#_x0000_t202" filled="false" stroked="false">
              <v:textbox inset="0,0,0,0">
                <w:txbxContent>
                  <w:p>
                    <w:pPr>
                      <w:spacing w:before="127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6211pt;margin-top:15.399292pt;width:571.8pt;height:413.75pt;mso-position-horizontal-relative:page;mso-position-vertical-relative:paragraph;z-index:-15714304;mso-wrap-distance-left:0;mso-wrap-distance-right:0" coordorigin="232,308" coordsize="11436,8275">
            <v:rect style="position:absolute;left:232;top:307;width:11436;height:8275" filled="true" fillcolor="#ffffff" stroked="false">
              <v:fill type="solid"/>
            </v:rect>
            <v:shape style="position:absolute;left:464;top:540;width:10971;height:651" coordorigin="465,540" coordsize="10971,651" path="m6368,1160l5904,540,5904,1160,6368,1160xm11435,1160l465,1160,465,1191,11435,1191,11435,1160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84" o:title=""/>
            </v:shape>
            <v:shape style="position:absolute;left:464;top:3732;width:5253;height:822" type="#_x0000_t75" stroked="false">
              <v:imagedata r:id="rId85" o:title=""/>
            </v:shape>
            <v:shape style="position:absolute;left:6182;top:1501;width:5253;height:3053" type="#_x0000_t75" stroked="false">
              <v:imagedata r:id="rId86" o:title=""/>
            </v:shape>
            <v:shape style="position:absolute;left:6182;top:3344;width:5253;height:1209" type="#_x0000_t75" stroked="false">
              <v:imagedata r:id="rId87" o:title=""/>
            </v:shape>
            <v:shape style="position:absolute;left:464;top:4925;width:5253;height:3053" type="#_x0000_t75" stroked="false">
              <v:imagedata r:id="rId88" o:title=""/>
            </v:shape>
            <v:shape style="position:absolute;left:464;top:6769;width:5253;height:1209" type="#_x0000_t75" stroked="false">
              <v:imagedata r:id="rId89" o:title=""/>
            </v:shape>
            <v:shape style="position:absolute;left:6182;top:4925;width:5253;height:3053" type="#_x0000_t75" stroked="false">
              <v:imagedata r:id="rId90" o:title=""/>
            </v:shape>
            <v:shape style="position:absolute;left:6182;top:6769;width:5253;height:1209" type="#_x0000_t75" stroked="false">
              <v:imagedata r:id="rId91" o:title=""/>
            </v:shape>
            <v:shape style="position:absolute;left:774;top:3852;width:3904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2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5;width:455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Выделение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животных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3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9;width:368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Кровообращение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position w:val="1"/>
                          <w:sz w:val="37"/>
                        </w:rPr>
                        <w:t>позвоночных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9;width:451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Транспорт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веществ 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0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29353pt;width:595pt;height:298.3pt;mso-position-horizontal-relative:page;mso-position-vertical-relative:paragraph;z-index:-16154624" coordorigin="0,-1187" coordsize="11900,5966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2371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79.8pt;mso-position-horizontal-relative:page;mso-position-vertical-relative:page;z-index:15744512" coordorigin="0,11" coordsize="11900,1596">
            <v:rect style="position:absolute;left:0;top:10;width:11900;height:1596" filled="true" fillcolor="#090817" stroked="false">
              <v:fill type="solid"/>
            </v:rect>
            <v:shape style="position:absolute;left:0;top:10;width:11900;height:1596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92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41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lanirovanie/" TargetMode="External"/><Relationship Id="rId19" Type="http://schemas.openxmlformats.org/officeDocument/2006/relationships/hyperlink" Target="https://newuroki.net/tag/pourochnoe/" TargetMode="External"/><Relationship Id="rId20" Type="http://schemas.openxmlformats.org/officeDocument/2006/relationships/hyperlink" Target="https://newuroki.net/tag/rabochaya-programma/" TargetMode="External"/><Relationship Id="rId21" Type="http://schemas.openxmlformats.org/officeDocument/2006/relationships/hyperlink" Target="https://newuroki.net/tag/urok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hyperlink" Target="https://newuroki.net/tag/fgos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osnovy-bezopasnosti-i-zashhity-rodiny/obzr-chto-kak-kogda-kto/" TargetMode="External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newuroki.net/category/konspekty-urokov-dlya-uchitelya/" TargetMode="External"/><Relationship Id="rId36" Type="http://schemas.openxmlformats.org/officeDocument/2006/relationships/hyperlink" Target="https://newuroki.net/category/konspekty-urokov-dlya-uchitelya/algebra/" TargetMode="External"/><Relationship Id="rId37" Type="http://schemas.openxmlformats.org/officeDocument/2006/relationships/hyperlink" Target="https://newuroki.net/category/konspekty-urokov-dlya-uchitelya/anglijskij-jazyk/" TargetMode="External"/><Relationship Id="rId38" Type="http://schemas.openxmlformats.org/officeDocument/2006/relationships/hyperlink" Target="https://newuroki.net/category/konspekty-urokov-dlya-uchitelya/astronomija/" TargetMode="External"/><Relationship Id="rId39" Type="http://schemas.openxmlformats.org/officeDocument/2006/relationships/hyperlink" Target="https://newuroki.net/category/konspekty-urokov-dlya-uchitelya/astronomija/10-klass-astronomiya/" TargetMode="External"/><Relationship Id="rId40" Type="http://schemas.openxmlformats.org/officeDocument/2006/relationships/hyperlink" Target="https://newuroki.net/category/konspekty-urokov-dlya-uchitelya/biblioteka/" TargetMode="External"/><Relationship Id="rId41" Type="http://schemas.openxmlformats.org/officeDocument/2006/relationships/hyperlink" Target="https://newuroki.net/category/konspekty-urokov-dlya-uchitelya/biologija/" TargetMode="External"/><Relationship Id="rId42" Type="http://schemas.openxmlformats.org/officeDocument/2006/relationships/hyperlink" Target="https://newuroki.net/category/konspekty-urokov-dlya-uchitelya/biologija/5-klass-biologija/" TargetMode="External"/><Relationship Id="rId43" Type="http://schemas.openxmlformats.org/officeDocument/2006/relationships/hyperlink" Target="https://newuroki.net/category/konspekty-urokov-dlya-uchitelya/biologija/6-klass-biologija/" TargetMode="External"/><Relationship Id="rId44" Type="http://schemas.openxmlformats.org/officeDocument/2006/relationships/hyperlink" Target="https://newuroki.net/category/konspekty-urokov-dlya-uchitelya/biologija/7-klass-biologija/" TargetMode="External"/><Relationship Id="rId45" Type="http://schemas.openxmlformats.org/officeDocument/2006/relationships/hyperlink" Target="https://newuroki.net/category/konspekty-urokov-dlya-uchitelya/biologija/8-klass-biologija/" TargetMode="External"/><Relationship Id="rId46" Type="http://schemas.openxmlformats.org/officeDocument/2006/relationships/hyperlink" Target="https://newuroki.net/category/konspekty-urokov-dlya-uchitelya/geografija/" TargetMode="External"/><Relationship Id="rId47" Type="http://schemas.openxmlformats.org/officeDocument/2006/relationships/hyperlink" Target="https://newuroki.net/category/konspekty-urokov-dlya-uchitelya/geografija/5-klass/" TargetMode="External"/><Relationship Id="rId48" Type="http://schemas.openxmlformats.org/officeDocument/2006/relationships/hyperlink" Target="https://newuroki.net/category/konspekty-urokov-dlya-uchitelya/geografija/6-klass/" TargetMode="External"/><Relationship Id="rId49" Type="http://schemas.openxmlformats.org/officeDocument/2006/relationships/hyperlink" Target="https://newuroki.net/category/konspekty-urokov-dlya-uchitelya/geografija/7-klass/" TargetMode="External"/><Relationship Id="rId50" Type="http://schemas.openxmlformats.org/officeDocument/2006/relationships/hyperlink" Target="https://newuroki.net/category/konspekty-urokov-dlya-uchitelya/geografija/8-klass/" TargetMode="External"/><Relationship Id="rId51" Type="http://schemas.openxmlformats.org/officeDocument/2006/relationships/hyperlink" Target="https://newuroki.net/category/konspekty-urokov-dlya-uchitelya/geografija/9-klass/" TargetMode="External"/><Relationship Id="rId52" Type="http://schemas.openxmlformats.org/officeDocument/2006/relationships/hyperlink" Target="https://newuroki.net/category/konspekty-urokov-dlya-uchitelya/geografija/10-klass/" TargetMode="External"/><Relationship Id="rId53" Type="http://schemas.openxmlformats.org/officeDocument/2006/relationships/hyperlink" Target="https://newuroki.net/category/konspekty-urokov-dlya-uchitelya/geometrija/" TargetMode="External"/><Relationship Id="rId54" Type="http://schemas.openxmlformats.org/officeDocument/2006/relationships/hyperlink" Target="https://newuroki.net/category/konspekty-urokov-dlya-uchitelya/direktoru-i-zavuchu-shkoly/" TargetMode="External"/><Relationship Id="rId55" Type="http://schemas.openxmlformats.org/officeDocument/2006/relationships/hyperlink" Target="https://newuroki.net/category/konspekty-urokov-dlya-uchitelya/direktoru-i-zavuchu-shkoly/dolzhnostnye-instrukcii/" TargetMode="External"/><Relationship Id="rId56" Type="http://schemas.openxmlformats.org/officeDocument/2006/relationships/hyperlink" Target="https://newuroki.net/category/konspekty-urokov-dlya-uchitelya/izobrazitelnoe-iskusstvo/" TargetMode="External"/><Relationship Id="rId57" Type="http://schemas.openxmlformats.org/officeDocument/2006/relationships/hyperlink" Target="https://newuroki.net/category/konspekty-urokov-dlya-uchitelya/informatika/" TargetMode="External"/><Relationship Id="rId58" Type="http://schemas.openxmlformats.org/officeDocument/2006/relationships/hyperlink" Target="https://newuroki.net/category/konspekty-urokov-dlya-uchitelya/istorija/" TargetMode="External"/><Relationship Id="rId59" Type="http://schemas.openxmlformats.org/officeDocument/2006/relationships/hyperlink" Target="https://newuroki.net/category/konspekty-urokov-dlya-uchitelya/klassnyj-rukovoditel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klassnyj-rukovoditel/proforientacionnye-uroki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hyperlink" Target="https://newuroki.net/category/kopilka-uchitelja/" TargetMode="External"/><Relationship Id="rId83" Type="http://schemas.openxmlformats.org/officeDocument/2006/relationships/hyperlink" Target="https://newuroki.net/category/scenarii-shkolnyh-prazdnikov/" TargetMode="External"/><Relationship Id="rId84" Type="http://schemas.openxmlformats.org/officeDocument/2006/relationships/image" Target="media/image16.png"/><Relationship Id="rId85" Type="http://schemas.openxmlformats.org/officeDocument/2006/relationships/image" Target="media/image17.png"/><Relationship Id="rId86" Type="http://schemas.openxmlformats.org/officeDocument/2006/relationships/image" Target="media/image18.png"/><Relationship Id="rId87" Type="http://schemas.openxmlformats.org/officeDocument/2006/relationships/image" Target="media/image19.png"/><Relationship Id="rId88" Type="http://schemas.openxmlformats.org/officeDocument/2006/relationships/image" Target="media/image20.png"/><Relationship Id="rId89" Type="http://schemas.openxmlformats.org/officeDocument/2006/relationships/image" Target="media/image21.png"/><Relationship Id="rId90" Type="http://schemas.openxmlformats.org/officeDocument/2006/relationships/image" Target="media/image22.png"/><Relationship Id="rId91" Type="http://schemas.openxmlformats.org/officeDocument/2006/relationships/image" Target="media/image23.png"/><Relationship Id="rId92" Type="http://schemas.openxmlformats.org/officeDocument/2006/relationships/hyperlink" Target="https://newuroki.net/konspekty-urokov-dlya-uchitelya/osnovy-bezopasnosti-i-zashhity-rodiny/ktp-po-obzr-8-klass/" TargetMode="External"/><Relationship Id="rId93" Type="http://schemas.openxmlformats.org/officeDocument/2006/relationships/hyperlink" Target="https://newuroki.net/konspekty-urokov-dlya-uchitelya/biologija/vydelenie-u-zhivotnyh-konspekt-uroka/" TargetMode="External"/><Relationship Id="rId94" Type="http://schemas.openxmlformats.org/officeDocument/2006/relationships/hyperlink" Target="https://newuroki.net/konspekty-urokov-dlya-uchitelya/biologija/krovoobrashhenie-u-pozvonochnyh-konspekt-uroka/" TargetMode="External"/><Relationship Id="rId95" Type="http://schemas.openxmlformats.org/officeDocument/2006/relationships/hyperlink" Target="https://newuroki.net/konspekty-urokov-dlya-uchitelya/biologija/transport-veshhestv-u-zhivotnyh-konspekt-uroka/" TargetMode="External"/><Relationship Id="rId96" Type="http://schemas.openxmlformats.org/officeDocument/2006/relationships/hyperlink" Target="https://newuroki.net/o-sajte/" TargetMode="External"/><Relationship Id="rId97" Type="http://schemas.openxmlformats.org/officeDocument/2006/relationships/hyperlink" Target="https://newuroki.net/privacy-policy/" TargetMode="External"/><Relationship Id="rId98" Type="http://schemas.openxmlformats.org/officeDocument/2006/relationships/hyperlink" Target="https://newuroki.net/rules/" TargetMode="External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2024-07-10T12:10:18Z</dcterms:created>
  <dcterms:modified xsi:type="dcterms:W3CDTF">2024-07-10T12:10:18Z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2024-07-10T00:00:00Z</vt:filetime>
  </property>
</Properties>
</file>