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46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197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65;top:-5390;width:1215;height:300" coordorigin="6165,-5389" coordsize="1215,300" path="m7354,-5089l6191,-5089,6187,-5090,6165,-5115,6165,-5119,6165,-5363,6191,-5389,7354,-5389,7380,-5363,7380,-5115,7358,-5090,735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17;top:-5382;width:3421;height:269" type="#_x0000_t202" filled="false" stroked="false">
              <v:textbox inset="0,0,0,0">
                <w:txbxContent>
                  <w:p>
                    <w:pPr>
                      <w:tabs>
                        <w:tab w:pos="2303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28th,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5:12:08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196608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v:shape style="position:absolute;left:3565;top:2725;width:6553;height:15" coordorigin="3565,2726" coordsize="6553,15" path="m4281,2726l3647,2726,3565,2726,3565,2741,3647,2741,4281,2741,4281,2726xm10118,2726l9846,2726,9764,2726,9764,2741,9846,2741,10118,2741,10118,2726xe" filled="true" fillcolor="#202020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10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1"/>
          <w:w w:val="110"/>
        </w:rPr>
        <w:t>КТП</w:t>
      </w:r>
      <w:r>
        <w:rPr>
          <w:color w:val="202020"/>
          <w:spacing w:val="-76"/>
          <w:w w:val="110"/>
        </w:rPr>
        <w:t> </w:t>
      </w:r>
      <w:r>
        <w:rPr>
          <w:color w:val="202020"/>
          <w:spacing w:val="-11"/>
          <w:w w:val="110"/>
        </w:rPr>
        <w:t>по</w:t>
      </w:r>
      <w:r>
        <w:rPr>
          <w:color w:val="202020"/>
          <w:spacing w:val="-83"/>
          <w:w w:val="110"/>
        </w:rPr>
        <w:t> </w:t>
      </w:r>
      <w:r>
        <w:rPr>
          <w:color w:val="202020"/>
          <w:spacing w:val="-11"/>
          <w:w w:val="110"/>
        </w:rPr>
        <w:t>ОБЗР</w:t>
      </w:r>
      <w:r>
        <w:rPr>
          <w:color w:val="202020"/>
          <w:spacing w:val="-77"/>
          <w:w w:val="110"/>
        </w:rPr>
        <w:t> </w:t>
      </w:r>
      <w:r>
        <w:rPr>
          <w:rFonts w:ascii="Tahoma" w:hAnsi="Tahoma"/>
          <w:color w:val="202020"/>
          <w:spacing w:val="-11"/>
          <w:w w:val="110"/>
        </w:rPr>
        <w:t>10</w:t>
      </w:r>
      <w:r>
        <w:rPr>
          <w:rFonts w:ascii="Tahoma" w:hAnsi="Tahoma"/>
          <w:color w:val="202020"/>
          <w:spacing w:val="-76"/>
          <w:w w:val="110"/>
        </w:rPr>
        <w:t> </w:t>
      </w:r>
      <w:r>
        <w:rPr>
          <w:color w:val="202020"/>
          <w:spacing w:val="-11"/>
          <w:w w:val="110"/>
        </w:rPr>
        <w:t>класс</w:t>
      </w:r>
    </w:p>
    <w:p>
      <w:pPr>
        <w:pStyle w:val="BodyText"/>
        <w:rPr>
          <w:rFonts w:ascii="Trebuchet MS"/>
          <w:b/>
          <w:sz w:val="20"/>
        </w:rPr>
      </w:pPr>
    </w:p>
    <w:p>
      <w:pPr>
        <w:spacing w:line="231" w:lineRule="exact" w:before="225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73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9"/>
          <w:sz w:val="36"/>
        </w:rPr>
        <w:t> </w:t>
      </w:r>
      <w:r>
        <w:rPr>
          <w:color w:val="333333"/>
          <w:sz w:val="18"/>
        </w:rPr>
        <w:t>ИЮЛ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28,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#кален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арно-тематическое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#КТП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</w:t>
      </w:r>
    </w:p>
    <w:p>
      <w:pPr>
        <w:spacing w:line="321" w:lineRule="auto" w:before="86"/>
        <w:ind w:left="1499" w:right="1328" w:firstLine="0"/>
        <w:jc w:val="left"/>
        <w:rPr>
          <w:sz w:val="24"/>
        </w:rPr>
      </w:pPr>
      <w:hyperlink r:id="rId18">
        <w:r>
          <w:rPr>
            <w:color w:val="202020"/>
            <w:spacing w:val="-1"/>
            <w:sz w:val="21"/>
            <w:u w:val="single" w:color="202020"/>
          </w:rPr>
          <w:t>#планирование</w:t>
        </w:r>
      </w:hyperlink>
      <w:r>
        <w:rPr>
          <w:color w:val="212121"/>
          <w:spacing w:val="-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9">
        <w:r>
          <w:rPr>
            <w:color w:val="202020"/>
            <w:spacing w:val="-1"/>
            <w:sz w:val="21"/>
            <w:u w:val="single" w:color="202020"/>
          </w:rPr>
          <w:t>#по</w:t>
        </w:r>
        <w:r>
          <w:rPr>
            <w:color w:val="202020"/>
            <w:spacing w:val="-1"/>
            <w:sz w:val="21"/>
          </w:rPr>
          <w:t>урочное</w:t>
        </w:r>
      </w:hyperlink>
      <w:r>
        <w:rPr>
          <w:color w:val="212121"/>
          <w:spacing w:val="-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0">
        <w:r>
          <w:rPr>
            <w:color w:val="202020"/>
            <w:spacing w:val="-1"/>
            <w:sz w:val="21"/>
            <w:u w:val="single" w:color="202020"/>
          </w:rPr>
          <w:t>#преподаватель-организатор</w:t>
        </w:r>
      </w:hyperlink>
      <w:r>
        <w:rPr>
          <w:color w:val="212121"/>
          <w:spacing w:val="-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#рабочая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программа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23">
        <w:r>
          <w:rPr>
            <w:color w:val="202020"/>
            <w:w w:val="95"/>
            <w:sz w:val="21"/>
            <w:u w:val="single" w:color="202020"/>
          </w:rPr>
          <w:t>#</w:t>
        </w:r>
        <w:r>
          <w:rPr>
            <w:color w:val="202020"/>
            <w:w w:val="95"/>
            <w:sz w:val="21"/>
          </w:rPr>
          <w:t>у</w:t>
        </w:r>
        <w:r>
          <w:rPr>
            <w:color w:val="202020"/>
            <w:w w:val="95"/>
            <w:sz w:val="21"/>
            <w:u w:val="single" w:color="202020"/>
          </w:rPr>
          <w:t>читель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10"/>
          <w:w w:val="95"/>
          <w:sz w:val="24"/>
        </w:rPr>
        <w:t> </w:t>
      </w:r>
      <w:hyperlink r:id="rId24">
        <w:r>
          <w:rPr>
            <w:color w:val="202020"/>
            <w:w w:val="95"/>
            <w:sz w:val="21"/>
            <w:u w:val="single" w:color="202020"/>
          </w:rPr>
          <w:t>#ФГОС</w:t>
        </w:r>
        <w:r>
          <w:rPr>
            <w:color w:val="202020"/>
            <w:spacing w:val="18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29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</w:t>
      </w:r>
      <w:r>
        <w:rPr>
          <w:color w:val="212121"/>
          <w:spacing w:val="10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11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35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11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11"/>
          <w:w w:val="95"/>
          <w:sz w:val="24"/>
        </w:rPr>
        <w:t> </w:t>
      </w:r>
      <w:r>
        <w:rPr>
          <w:color w:val="212121"/>
          <w:w w:val="95"/>
          <w:sz w:val="24"/>
        </w:rPr>
        <w:t>5</w:t>
      </w:r>
      <w:r>
        <w:rPr>
          <w:color w:val="212121"/>
          <w:spacing w:val="10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spacing w:after="0" w:line="321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196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3.75pt;mso-position-horizontal-relative:page;mso-position-vertical-relative:page;z-index:-161955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320;width:9870;height:3120" filled="true" fillcolor="#f5f5f5" stroked="false">
              <v:fill type="solid"/>
            </v:rect>
            <v:rect style="position:absolute;left:825;top:10320;width:75;height:3120" filled="true" fillcolor="#1150d3" stroked="false">
              <v:fill type="solid"/>
            </v:rect>
            <v:shape style="position:absolute;left:225;top:0;width:10500;height:7500" type="#_x0000_t75" stroked="false">
              <v:imagedata r:id="rId25" o:title=""/>
            </v:shape>
            <v:shape style="position:absolute;left:1200;top:107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642;width:8255;height:242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 Вас ждет тщательно проработанный материал, 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откроет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горизонты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ОБиЗР.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планы уроков, кроссворды, презентации и многое другое, 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 увлекательными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 эффективными.</w:t>
                    </w:r>
                  </w:p>
                  <w:p>
                    <w:pPr>
                      <w:spacing w:line="312" w:lineRule="auto" w:before="0"/>
                      <w:ind w:left="0" w:right="34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Каждый ресурс разработан, чтобы соответствовать ФГОС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помочь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Готовы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незабываемыми?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Начните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сейчас!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1"/>
        <w:spacing w:line="252" w:lineRule="auto" w:before="82"/>
        <w:ind w:right="2243"/>
      </w:pPr>
      <w:r>
        <w:rPr>
          <w:color w:val="202020"/>
          <w:spacing w:val="-20"/>
          <w:w w:val="95"/>
        </w:rPr>
        <w:t>КТП </w:t>
      </w:r>
      <w:r>
        <w:rPr>
          <w:rFonts w:ascii="Tahoma" w:hAnsi="Tahoma"/>
          <w:color w:val="202020"/>
          <w:spacing w:val="-19"/>
          <w:w w:val="95"/>
        </w:rPr>
        <w:t>— </w:t>
      </w:r>
      <w:r>
        <w:rPr>
          <w:color w:val="202020"/>
          <w:spacing w:val="-19"/>
          <w:w w:val="95"/>
        </w:rPr>
        <w:t>Календарно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color w:val="202020"/>
          <w:spacing w:val="-19"/>
          <w:w w:val="95"/>
        </w:rPr>
        <w:t>тематическое</w:t>
      </w:r>
      <w:r>
        <w:rPr>
          <w:color w:val="202020"/>
          <w:spacing w:val="-18"/>
          <w:w w:val="95"/>
        </w:rPr>
        <w:t> </w:t>
      </w:r>
      <w:r>
        <w:rPr>
          <w:color w:val="202020"/>
          <w:spacing w:val="-4"/>
          <w:w w:val="90"/>
        </w:rPr>
        <w:t>планирование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3"/>
          <w:w w:val="90"/>
        </w:rPr>
        <w:t>по</w:t>
      </w:r>
      <w:r>
        <w:rPr>
          <w:color w:val="202020"/>
          <w:spacing w:val="-58"/>
          <w:w w:val="90"/>
        </w:rPr>
        <w:t> </w:t>
      </w:r>
      <w:r>
        <w:rPr>
          <w:color w:val="202020"/>
          <w:spacing w:val="-3"/>
          <w:w w:val="90"/>
        </w:rPr>
        <w:t>ОБЗР</w:t>
      </w:r>
      <w:r>
        <w:rPr>
          <w:color w:val="202020"/>
          <w:spacing w:val="-61"/>
          <w:w w:val="90"/>
        </w:rPr>
        <w:t> </w:t>
      </w:r>
      <w:r>
        <w:rPr>
          <w:color w:val="202020"/>
          <w:spacing w:val="-3"/>
          <w:w w:val="90"/>
        </w:rPr>
        <w:t>в</w:t>
      </w:r>
      <w:r>
        <w:rPr>
          <w:color w:val="202020"/>
          <w:spacing w:val="-58"/>
          <w:w w:val="90"/>
        </w:rPr>
        <w:t> </w:t>
      </w:r>
      <w:r>
        <w:rPr>
          <w:rFonts w:ascii="Tahoma" w:hAnsi="Tahoma"/>
          <w:color w:val="202020"/>
          <w:spacing w:val="-3"/>
          <w:w w:val="90"/>
        </w:rPr>
        <w:t>10</w:t>
      </w:r>
      <w:r>
        <w:rPr>
          <w:rFonts w:ascii="Tahoma" w:hAnsi="Tahoma"/>
          <w:color w:val="202020"/>
          <w:spacing w:val="-34"/>
          <w:w w:val="90"/>
        </w:rPr>
        <w:t> </w:t>
      </w:r>
      <w:r>
        <w:rPr>
          <w:color w:val="202020"/>
          <w:spacing w:val="-3"/>
          <w:w w:val="90"/>
        </w:rPr>
        <w:t>классе</w:t>
      </w:r>
    </w:p>
    <w:p>
      <w:pPr>
        <w:spacing w:before="335"/>
        <w:ind w:left="824" w:right="0" w:firstLine="0"/>
        <w:jc w:val="left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0"/>
        </w:rPr>
      </w:pPr>
    </w:p>
    <w:p>
      <w:pPr>
        <w:pStyle w:val="Heading1"/>
        <w:spacing w:before="83"/>
      </w:pPr>
      <w:r>
        <w:rPr>
          <w:color w:val="202020"/>
        </w:rPr>
        <w:t>Введение</w:t>
      </w:r>
    </w:p>
    <w:p>
      <w:pPr>
        <w:pStyle w:val="BodyText"/>
        <w:spacing w:before="413"/>
        <w:ind w:left="824"/>
      </w:pPr>
      <w:r>
        <w:rPr>
          <w:color w:val="212121"/>
          <w:spacing w:val="-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пожаловать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страницу,</w:t>
      </w:r>
      <w:r>
        <w:rPr>
          <w:color w:val="212121"/>
          <w:spacing w:val="-14"/>
        </w:rPr>
        <w:t> </w:t>
      </w:r>
      <w:r>
        <w:rPr>
          <w:color w:val="212121"/>
        </w:rPr>
        <w:t>посвященную</w:t>
      </w:r>
      <w:r>
        <w:rPr>
          <w:color w:val="212121"/>
          <w:spacing w:val="-13"/>
        </w:rPr>
        <w:t> </w:t>
      </w:r>
      <w:r>
        <w:rPr>
          <w:color w:val="212121"/>
        </w:rPr>
        <w:t>календарно-тематическому</w:t>
      </w:r>
    </w:p>
    <w:p>
      <w:pPr>
        <w:pStyle w:val="BodyText"/>
        <w:spacing w:line="357" w:lineRule="auto" w:before="122"/>
        <w:ind w:left="824" w:right="994"/>
      </w:pPr>
      <w:r>
        <w:rPr>
          <w:color w:val="212121"/>
        </w:rPr>
        <w:t>планированию</w:t>
      </w:r>
      <w:r>
        <w:rPr>
          <w:color w:val="212121"/>
          <w:spacing w:val="-6"/>
        </w:rPr>
        <w:t> </w:t>
      </w:r>
      <w:r>
        <w:rPr>
          <w:color w:val="212121"/>
        </w:rPr>
        <w:t>курса</w:t>
      </w:r>
      <w:r>
        <w:rPr>
          <w:color w:val="212121"/>
          <w:spacing w:val="-7"/>
        </w:rPr>
        <w:t> </w:t>
      </w:r>
      <w:r>
        <w:rPr>
          <w:color w:val="212121"/>
        </w:rPr>
        <w:t>ОБЗР</w:t>
      </w:r>
      <w:r>
        <w:rPr>
          <w:color w:val="212121"/>
          <w:spacing w:val="-6"/>
        </w:rPr>
        <w:t> </w:t>
      </w:r>
      <w:r>
        <w:rPr>
          <w:color w:val="212121"/>
        </w:rPr>
        <w:t>«Основы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защиты</w:t>
      </w:r>
      <w:r>
        <w:rPr>
          <w:color w:val="212121"/>
          <w:spacing w:val="-6"/>
        </w:rPr>
        <w:t> </w:t>
      </w:r>
      <w:r>
        <w:rPr>
          <w:color w:val="212121"/>
        </w:rPr>
        <w:t>Родины»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класса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2024-2025 году. Здесь вы найдете все необходимые материалы для преподавания</w:t>
      </w:r>
      <w:r>
        <w:rPr>
          <w:color w:val="212121"/>
          <w:spacing w:val="1"/>
        </w:rPr>
        <w:t> </w:t>
      </w:r>
      <w:r>
        <w:rPr>
          <w:color w:val="212121"/>
        </w:rPr>
        <w:t>ОБЗР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общеобразовательных</w:t>
      </w:r>
      <w:r>
        <w:rPr>
          <w:color w:val="212121"/>
          <w:spacing w:val="-4"/>
        </w:rPr>
        <w:t> </w:t>
      </w:r>
      <w:r>
        <w:rPr>
          <w:color w:val="212121"/>
        </w:rPr>
        <w:t>школах</w:t>
      </w:r>
      <w:r>
        <w:rPr>
          <w:color w:val="212121"/>
          <w:spacing w:val="-3"/>
        </w:rPr>
        <w:t> </w:t>
      </w:r>
      <w:r>
        <w:rPr>
          <w:color w:val="212121"/>
        </w:rPr>
        <w:t>России.</w:t>
      </w:r>
      <w:r>
        <w:rPr>
          <w:color w:val="212121"/>
          <w:spacing w:val="-4"/>
        </w:rPr>
        <w:t> </w:t>
      </w:r>
      <w:r>
        <w:rPr>
          <w:color w:val="212121"/>
        </w:rPr>
        <w:t>Наши</w:t>
      </w:r>
      <w:r>
        <w:rPr>
          <w:color w:val="212121"/>
          <w:spacing w:val="-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3"/>
        </w:rPr>
        <w:t> </w:t>
      </w:r>
      <w:r>
        <w:rPr>
          <w:color w:val="212121"/>
        </w:rPr>
        <w:t>помогут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1980"/>
      </w:pPr>
      <w:r>
        <w:rPr/>
        <w:pict>
          <v:rect style="position:absolute;margin-left:0pt;margin-top:.000101pt;width:575.999977pt;height:813.749974pt;mso-position-horizontal-relative:page;mso-position-vertical-relative:page;z-index:-16194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101pt;width:559.7pt;height:813.75pt;mso-position-horizontal-relative:page;mso-position-vertical-relative:page;z-index:-16194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4310;width:9870;height:885" filled="true" fillcolor="#1150d3" stroked="false">
              <v:fill type="solid"/>
            </v:rect>
            <v:rect style="position:absolute;left:825;top:14310;width:60;height:885" filled="true" fillcolor="#000000" stroked="false">
              <v:fill type="solid"/>
            </v:rect>
            <v:shape style="position:absolute;left:1199;top:3270;width:60;height:10230" coordorigin="1200,3270" coordsize="60,10230" path="m1260,13466l1259,13462,1256,13455,1254,13452,1248,13446,1245,13444,1238,13441,1234,13440,1226,13440,1222,13441,1215,13444,1212,13446,1206,13452,1204,13455,1201,13462,1200,13466,1200,13474,1201,13478,1204,13485,1206,13488,1212,13494,1215,13496,1222,13499,1226,13500,1234,13500,1238,13499,1245,13496,1248,13494,1254,13488,1256,13485,1259,13478,1260,13474,1260,13470,1260,13466xm1260,12656l1259,12652,1256,12645,1254,12642,1248,12636,1245,12634,1238,12631,1234,12630,1226,12630,1222,12631,1215,12634,1212,12636,1206,12642,1204,12645,1201,12652,1200,12656,1200,12664,1201,12668,1204,12675,1206,12678,1212,12684,1215,12686,1222,12689,1226,12690,1234,12690,1238,12689,1245,12686,1248,12684,1254,12678,1256,12675,1259,12668,1260,12664,1260,12660,1260,12656xm1260,11846l1259,11842,1256,11835,1254,11832,1248,11826,1245,11824,1238,11821,1234,11820,1226,11820,1222,11821,1215,11824,1212,11826,1206,11832,1204,11835,1201,11842,1200,11846,1200,11854,1201,11858,1204,11865,1206,11868,1212,11874,1215,11876,1222,11879,1226,11880,1234,11880,1238,11879,1245,11876,1248,11874,1254,11868,1256,11865,1259,11858,1260,11854,1260,11850,1260,11846xm1260,10631l1259,10627,1256,10620,1254,10617,1248,10611,1245,10609,1238,10606,1234,10605,1226,10605,1222,10606,1215,10609,1212,10611,1206,10617,1204,10620,1201,10627,1200,10631,1200,10639,1201,10643,1204,10650,1206,10653,1212,10659,1215,10661,1222,10664,1226,10665,1234,10665,1238,10664,1245,10661,1248,10659,1254,10653,1256,10650,1259,10643,1260,10639,1260,10635,1260,10631xm1260,9821l1259,9817,1256,9810,1254,9807,1248,9801,1245,9799,1238,9796,1234,9795,1226,9795,1222,9796,1215,9799,1212,9801,1206,9807,1204,9810,1201,9817,1200,9821,1200,9829,1201,9833,1204,9840,1206,9843,1212,9849,1215,9851,1222,9854,1226,9855,1234,9855,1238,9854,1245,9851,1248,9849,1254,9843,1256,9840,1259,9833,1260,9829,1260,9825,1260,9821xm1260,9011l1259,9007,1256,9000,1254,8997,1248,8991,1245,8989,1238,8986,1234,8985,1226,8985,1222,8986,1215,8989,1212,8991,1206,8997,1204,9000,1201,9007,1200,9011,1200,9019,1201,9023,1204,9030,1206,9033,1212,9039,1215,9041,1222,9044,1226,9045,1234,9045,1238,9044,1245,9041,1248,9039,1254,9033,1256,9030,1259,9023,1260,9019,1260,9015,1260,9011xm1260,8201l1259,8197,1256,8190,1254,8187,1248,8181,1245,8179,1238,8176,1234,8175,1226,8175,1222,8176,1215,8179,1212,8181,1206,8187,1204,8190,1201,8197,1200,8201,1200,8209,1201,8213,1204,8220,1206,8223,1212,8229,1215,8231,1222,8234,1226,8235,1234,8235,1238,8234,1245,8231,1248,8229,1254,8223,1256,8220,1259,8213,1260,8209,1260,8205,1260,8201xm1260,6131l1259,6127,1256,6120,1254,6117,1248,6111,1245,6109,1238,6106,1234,6105,1226,6105,1222,6106,1215,6109,1212,6111,1206,6117,1204,6120,1201,6127,1200,6131,1200,6139,1201,6143,1204,6150,1206,6153,1212,6159,1215,6161,1222,6164,1226,6165,1234,6165,1238,6164,1245,6161,1248,6159,1254,6153,1256,6150,1259,6143,1260,6139,1260,6135,1260,6131xm1260,5726l1259,5722,1256,5715,1254,5712,1248,5706,1245,5704,1238,5701,1234,5700,1226,5700,1222,5701,1215,5704,1212,5706,1206,5712,1204,5715,1201,5722,1200,5726,1200,5734,1201,5738,1204,5745,1206,5748,1212,5754,1215,5756,1222,5759,1226,5760,1234,5760,1238,5759,1245,5756,1248,5754,1254,5748,1256,5745,1259,5738,1260,5734,1260,5730,1260,5726xm1260,5321l1259,5317,1256,5310,1254,5307,1248,5301,1245,5299,1238,5296,1234,5295,1226,5295,1222,5296,1215,5299,1212,5301,1206,5307,1204,5310,1201,5317,1200,5321,1200,5329,1201,5333,1204,5340,1206,5343,1212,5349,1215,5351,1222,5354,1226,5355,1234,5355,1238,5354,1245,5351,1248,5349,1254,5343,1256,5340,1259,5333,1260,5329,1260,5325,1260,5321xm1260,4511l1259,4507,1256,4500,1254,4497,1248,4491,1245,4489,1238,4486,1234,4485,1226,4485,1222,4486,1215,4489,1212,4491,1206,4497,1204,4500,1201,4507,1200,4511,1200,4519,1201,4523,1204,4530,1206,4533,1212,4539,1215,4541,1222,4544,1226,4545,1234,4545,1238,4544,1245,4541,1248,4539,1254,4533,1256,4530,1259,4523,1260,4519,1260,4515,1260,4511xm1260,4106l1259,4102,1256,4095,1254,4092,1248,4086,1245,4084,1238,4081,1234,4080,1226,4080,1222,4081,1215,4084,1212,4086,1206,4092,1204,4095,1201,4102,1200,4106,1200,4114,1201,4118,1204,4125,1206,4128,1212,4134,1215,4136,1222,4139,1226,4140,1234,4140,1238,4139,1245,4136,1248,4134,1254,4128,1256,4125,1259,4118,1260,4114,1260,4110,1260,4106xm1260,3296l1259,3292,1256,3285,1254,3282,1248,3276,1245,3274,1238,3271,1234,3270,1226,3270,1222,3271,1215,3274,1212,3276,1206,3282,1204,3285,1201,3292,1200,3296,1200,3304,1201,3308,1204,3315,1206,3318,1212,3324,1215,3326,1222,3329,1226,3330,1234,3330,1238,3329,1245,3326,1248,3324,1254,3318,1256,3315,1259,3308,1260,3304,1260,3300,1260,32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эффективно организовать учебный процесс и соответствовать требованиям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Федерального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государственного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образовательного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стандарта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(ФГОС)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России.</w:t>
      </w:r>
    </w:p>
    <w:p>
      <w:pPr>
        <w:pStyle w:val="BodyText"/>
        <w:rPr>
          <w:sz w:val="22"/>
        </w:rPr>
      </w:pPr>
    </w:p>
    <w:p>
      <w:pPr>
        <w:pStyle w:val="Heading2"/>
      </w:pPr>
      <w:r>
        <w:rPr>
          <w:color w:val="202020"/>
          <w:spacing w:val="-18"/>
          <w:w w:val="95"/>
        </w:rPr>
        <w:t>Тематическое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планирование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курса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ОБЗР</w:t>
      </w:r>
    </w:p>
    <w:p>
      <w:pPr>
        <w:pStyle w:val="BodyText"/>
        <w:spacing w:line="357" w:lineRule="auto" w:before="411"/>
        <w:ind w:left="824" w:right="1411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рамках</w:t>
      </w:r>
      <w:r>
        <w:rPr>
          <w:color w:val="212121"/>
          <w:spacing w:val="-9"/>
        </w:rPr>
        <w:t> </w:t>
      </w:r>
      <w:r>
        <w:rPr>
          <w:color w:val="212121"/>
        </w:rPr>
        <w:t>рабочей</w:t>
      </w:r>
      <w:r>
        <w:rPr>
          <w:color w:val="212121"/>
          <w:spacing w:val="-9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9"/>
        </w:rPr>
        <w:t> </w:t>
      </w:r>
      <w:r>
        <w:rPr>
          <w:color w:val="212121"/>
        </w:rPr>
        <w:t>(федеральной</w:t>
      </w:r>
      <w:r>
        <w:rPr>
          <w:color w:val="212121"/>
          <w:spacing w:val="-9"/>
        </w:rPr>
        <w:t> </w:t>
      </w:r>
      <w:r>
        <w:rPr>
          <w:color w:val="212121"/>
        </w:rPr>
        <w:t>рабочей</w:t>
      </w:r>
      <w:r>
        <w:rPr>
          <w:color w:val="212121"/>
          <w:spacing w:val="-9"/>
        </w:rPr>
        <w:t> </w:t>
      </w:r>
      <w:r>
        <w:rPr>
          <w:color w:val="212121"/>
        </w:rPr>
        <w:t>программы)</w:t>
      </w:r>
      <w:r>
        <w:rPr>
          <w:color w:val="212121"/>
          <w:spacing w:val="-9"/>
        </w:rPr>
        <w:t> </w:t>
      </w:r>
      <w:r>
        <w:rPr>
          <w:color w:val="212121"/>
        </w:rPr>
        <w:t>курса</w:t>
      </w:r>
      <w:r>
        <w:rPr>
          <w:color w:val="212121"/>
          <w:spacing w:val="-9"/>
        </w:rPr>
        <w:t> </w:t>
      </w:r>
      <w:r>
        <w:rPr>
          <w:color w:val="212121"/>
        </w:rPr>
        <w:t>ОБЗР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десятиклассников будут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рассмотрены следующие</w:t>
      </w:r>
      <w:r>
        <w:rPr>
          <w:color w:val="212121"/>
          <w:spacing w:val="1"/>
        </w:rPr>
        <w:t> </w:t>
      </w:r>
      <w:r>
        <w:rPr>
          <w:color w:val="212121"/>
        </w:rPr>
        <w:t>модули: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1424" w:right="215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No</w:t>
      </w:r>
      <w:r>
        <w:rPr>
          <w:color w:val="212121"/>
          <w:spacing w:val="-6"/>
        </w:rPr>
        <w:t> </w:t>
      </w:r>
      <w:r>
        <w:rPr>
          <w:color w:val="212121"/>
        </w:rPr>
        <w:t>1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-6"/>
        </w:rPr>
        <w:t> </w:t>
      </w:r>
      <w:r>
        <w:rPr>
          <w:color w:val="212121"/>
        </w:rPr>
        <w:t>развитие</w:t>
      </w:r>
      <w:r>
        <w:rPr>
          <w:color w:val="212121"/>
          <w:spacing w:val="-5"/>
        </w:rPr>
        <w:t> </w:t>
      </w:r>
      <w:r>
        <w:rPr>
          <w:color w:val="212121"/>
        </w:rPr>
        <w:t>личности,</w:t>
      </w:r>
      <w:r>
        <w:rPr>
          <w:color w:val="212121"/>
          <w:spacing w:val="-6"/>
        </w:rPr>
        <w:t> </w:t>
      </w:r>
      <w:r>
        <w:rPr>
          <w:color w:val="212121"/>
        </w:rPr>
        <w:t>общества,</w:t>
      </w:r>
      <w:r>
        <w:rPr>
          <w:color w:val="212121"/>
          <w:spacing w:val="-60"/>
        </w:rPr>
        <w:t> </w:t>
      </w:r>
      <w:r>
        <w:rPr>
          <w:color w:val="212121"/>
        </w:rPr>
        <w:t>государства»</w:t>
      </w:r>
    </w:p>
    <w:p>
      <w:pPr>
        <w:pStyle w:val="BodyText"/>
        <w:ind w:left="1424"/>
      </w:pPr>
      <w:r>
        <w:rPr>
          <w:color w:val="212121"/>
        </w:rPr>
        <w:t>Модуль</w:t>
      </w:r>
      <w:r>
        <w:rPr>
          <w:color w:val="212121"/>
          <w:spacing w:val="-8"/>
        </w:rPr>
        <w:t> </w:t>
      </w:r>
      <w:r>
        <w:rPr>
          <w:color w:val="212121"/>
        </w:rPr>
        <w:t>No</w:t>
      </w:r>
      <w:r>
        <w:rPr>
          <w:color w:val="212121"/>
          <w:spacing w:val="-7"/>
        </w:rPr>
        <w:t> </w:t>
      </w:r>
      <w:r>
        <w:rPr>
          <w:color w:val="212121"/>
        </w:rPr>
        <w:t>2</w:t>
      </w:r>
      <w:r>
        <w:rPr>
          <w:color w:val="212121"/>
          <w:spacing w:val="-7"/>
        </w:rPr>
        <w:t> </w:t>
      </w:r>
      <w:r>
        <w:rPr>
          <w:color w:val="212121"/>
        </w:rPr>
        <w:t>«Основы</w:t>
      </w:r>
      <w:r>
        <w:rPr>
          <w:color w:val="212121"/>
          <w:spacing w:val="-7"/>
        </w:rPr>
        <w:t> </w:t>
      </w:r>
      <w:r>
        <w:rPr>
          <w:color w:val="212121"/>
        </w:rPr>
        <w:t>военной</w:t>
      </w:r>
      <w:r>
        <w:rPr>
          <w:color w:val="212121"/>
          <w:spacing w:val="-7"/>
        </w:rPr>
        <w:t> </w:t>
      </w:r>
      <w:r>
        <w:rPr>
          <w:color w:val="212121"/>
        </w:rPr>
        <w:t>подготовки»</w:t>
      </w:r>
    </w:p>
    <w:p>
      <w:pPr>
        <w:pStyle w:val="BodyText"/>
        <w:spacing w:line="357" w:lineRule="auto" w:before="134"/>
        <w:ind w:left="1424" w:right="1842"/>
      </w:pPr>
      <w:r>
        <w:rPr>
          <w:color w:val="212121"/>
        </w:rPr>
        <w:t>Модуль</w:t>
      </w:r>
      <w:r>
        <w:rPr>
          <w:color w:val="212121"/>
          <w:spacing w:val="-16"/>
        </w:rPr>
        <w:t> </w:t>
      </w:r>
      <w:r>
        <w:rPr>
          <w:color w:val="212121"/>
        </w:rPr>
        <w:t>No</w:t>
      </w:r>
      <w:r>
        <w:rPr>
          <w:color w:val="212121"/>
          <w:spacing w:val="-15"/>
        </w:rPr>
        <w:t> </w:t>
      </w:r>
      <w:r>
        <w:rPr>
          <w:color w:val="212121"/>
        </w:rPr>
        <w:t>3</w:t>
      </w:r>
      <w:r>
        <w:rPr>
          <w:color w:val="212121"/>
          <w:spacing w:val="-16"/>
        </w:rPr>
        <w:t> </w:t>
      </w:r>
      <w:r>
        <w:rPr>
          <w:color w:val="212121"/>
        </w:rPr>
        <w:t>«Культура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1"/>
        </w:rPr>
        <w:t> </w:t>
      </w:r>
      <w:r>
        <w:rPr>
          <w:color w:val="212121"/>
        </w:rPr>
        <w:t>обществе»</w:t>
      </w:r>
    </w:p>
    <w:p>
      <w:pPr>
        <w:pStyle w:val="BodyText"/>
        <w:spacing w:line="357" w:lineRule="auto"/>
        <w:ind w:left="1424" w:right="5136"/>
      </w:pPr>
      <w:r>
        <w:rPr>
          <w:color w:val="212121"/>
        </w:rPr>
        <w:t>Модуль No</w:t>
      </w:r>
      <w:r>
        <w:rPr>
          <w:color w:val="212121"/>
          <w:spacing w:val="1"/>
        </w:rPr>
        <w:t> </w:t>
      </w:r>
      <w:r>
        <w:rPr>
          <w:color w:val="212121"/>
        </w:rPr>
        <w:t>4 «Безопасность</w:t>
      </w:r>
      <w:r>
        <w:rPr>
          <w:color w:val="212121"/>
          <w:spacing w:val="1"/>
        </w:rPr>
        <w:t> </w:t>
      </w:r>
      <w:r>
        <w:rPr>
          <w:color w:val="212121"/>
        </w:rPr>
        <w:t>в быту»</w:t>
      </w:r>
      <w:r>
        <w:rPr>
          <w:color w:val="212121"/>
          <w:spacing w:val="1"/>
        </w:rPr>
        <w:t> </w:t>
      </w:r>
      <w:r>
        <w:rPr>
          <w:color w:val="212121"/>
        </w:rPr>
        <w:t>Модуль</w:t>
      </w:r>
      <w:r>
        <w:rPr>
          <w:color w:val="212121"/>
          <w:spacing w:val="-7"/>
        </w:rPr>
        <w:t> </w:t>
      </w:r>
      <w:r>
        <w:rPr>
          <w:color w:val="212121"/>
        </w:rPr>
        <w:t>No</w:t>
      </w:r>
      <w:r>
        <w:rPr>
          <w:color w:val="212121"/>
          <w:spacing w:val="-7"/>
        </w:rPr>
        <w:t> </w:t>
      </w:r>
      <w:r>
        <w:rPr>
          <w:color w:val="212121"/>
        </w:rPr>
        <w:t>5</w:t>
      </w:r>
      <w:r>
        <w:rPr>
          <w:color w:val="212121"/>
          <w:spacing w:val="-7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транспорте»</w:t>
      </w:r>
    </w:p>
    <w:p>
      <w:pPr>
        <w:pStyle w:val="BodyText"/>
        <w:spacing w:before="1"/>
        <w:ind w:left="1424"/>
      </w:pPr>
      <w:r>
        <w:rPr>
          <w:color w:val="212121"/>
        </w:rPr>
        <w:t>Модуль</w:t>
      </w:r>
      <w:r>
        <w:rPr>
          <w:color w:val="212121"/>
          <w:spacing w:val="-5"/>
        </w:rPr>
        <w:t> </w:t>
      </w:r>
      <w:r>
        <w:rPr>
          <w:color w:val="212121"/>
        </w:rPr>
        <w:t>No</w:t>
      </w:r>
      <w:r>
        <w:rPr>
          <w:color w:val="212121"/>
          <w:spacing w:val="-4"/>
        </w:rPr>
        <w:t> </w:t>
      </w:r>
      <w:r>
        <w:rPr>
          <w:color w:val="212121"/>
        </w:rPr>
        <w:t>6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4"/>
        </w:rPr>
        <w:t> </w:t>
      </w:r>
      <w:r>
        <w:rPr>
          <w:color w:val="212121"/>
        </w:rPr>
        <w:t>местах»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  <w:spacing w:line="254" w:lineRule="auto"/>
        <w:rPr>
          <w:rFonts w:ascii="Tahoma" w:hAnsi="Tahoma"/>
        </w:rPr>
      </w:pPr>
      <w:r>
        <w:rPr>
          <w:color w:val="202020"/>
          <w:spacing w:val="-17"/>
          <w:w w:val="95"/>
        </w:rPr>
        <w:t>Каждая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разработка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по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данной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дисциплине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включает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BodyText"/>
        <w:spacing w:line="355" w:lineRule="auto" w:before="92"/>
        <w:ind w:left="1424" w:right="1125"/>
      </w:pPr>
      <w:r>
        <w:rPr>
          <w:rFonts w:ascii="Arial" w:hAnsi="Arial"/>
          <w:b/>
          <w:color w:val="212121"/>
        </w:rPr>
        <w:t>План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урока: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Подробное</w:t>
      </w:r>
      <w:r>
        <w:rPr>
          <w:color w:val="212121"/>
          <w:spacing w:val="-8"/>
        </w:rPr>
        <w:t> </w:t>
      </w:r>
      <w:r>
        <w:rPr>
          <w:color w:val="212121"/>
        </w:rPr>
        <w:t>описание</w:t>
      </w:r>
      <w:r>
        <w:rPr>
          <w:color w:val="212121"/>
          <w:spacing w:val="-8"/>
        </w:rPr>
        <w:t> </w:t>
      </w:r>
      <w:r>
        <w:rPr>
          <w:color w:val="212121"/>
        </w:rPr>
        <w:t>занятия,</w:t>
      </w:r>
      <w:r>
        <w:rPr>
          <w:color w:val="212121"/>
          <w:spacing w:val="-8"/>
        </w:rPr>
        <w:t> </w:t>
      </w:r>
      <w:r>
        <w:rPr>
          <w:color w:val="212121"/>
        </w:rPr>
        <w:t>содержащее</w:t>
      </w:r>
      <w:r>
        <w:rPr>
          <w:color w:val="212121"/>
          <w:spacing w:val="-8"/>
        </w:rPr>
        <w:t> </w:t>
      </w:r>
      <w:r>
        <w:rPr>
          <w:color w:val="212121"/>
        </w:rPr>
        <w:t>цели,</w:t>
      </w:r>
      <w:r>
        <w:rPr>
          <w:color w:val="212121"/>
          <w:spacing w:val="-8"/>
        </w:rPr>
        <w:t> </w:t>
      </w:r>
      <w:r>
        <w:rPr>
          <w:color w:val="212121"/>
        </w:rPr>
        <w:t>задачи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методы</w:t>
      </w:r>
      <w:r>
        <w:rPr>
          <w:color w:val="212121"/>
          <w:spacing w:val="-60"/>
        </w:rPr>
        <w:t> </w:t>
      </w:r>
      <w:r>
        <w:rPr>
          <w:color w:val="212121"/>
        </w:rPr>
        <w:t>обучения,</w:t>
      </w:r>
      <w:r>
        <w:rPr>
          <w:color w:val="212121"/>
          <w:spacing w:val="-1"/>
        </w:rPr>
        <w:t> </w:t>
      </w:r>
      <w:r>
        <w:rPr>
          <w:color w:val="212121"/>
        </w:rPr>
        <w:t>что облегчит вашу подготовку к занятиям.</w:t>
      </w:r>
    </w:p>
    <w:p>
      <w:pPr>
        <w:pStyle w:val="BodyText"/>
        <w:spacing w:line="355" w:lineRule="auto"/>
        <w:ind w:left="1424" w:right="1568"/>
      </w:pPr>
      <w:r>
        <w:rPr>
          <w:rFonts w:ascii="Arial" w:hAnsi="Arial"/>
          <w:b/>
          <w:color w:val="212121"/>
          <w:spacing w:val="-1"/>
        </w:rPr>
        <w:t>Кроссворд: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Интерактивное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задание,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которое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3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61"/>
        </w:rPr>
        <w:t> </w:t>
      </w:r>
      <w:r>
        <w:rPr>
          <w:color w:val="212121"/>
        </w:rPr>
        <w:t>изученный</w:t>
      </w:r>
      <w:r>
        <w:rPr>
          <w:color w:val="212121"/>
          <w:spacing w:val="1"/>
        </w:rPr>
        <w:t> </w:t>
      </w:r>
      <w:r>
        <w:rPr>
          <w:color w:val="212121"/>
        </w:rPr>
        <w:t>материал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игровой</w:t>
      </w:r>
      <w:r>
        <w:rPr>
          <w:color w:val="212121"/>
          <w:spacing w:val="1"/>
        </w:rPr>
        <w:t> </w:t>
      </w:r>
      <w:r>
        <w:rPr>
          <w:color w:val="212121"/>
        </w:rPr>
        <w:t>форме.</w:t>
      </w:r>
    </w:p>
    <w:p>
      <w:pPr>
        <w:pStyle w:val="BodyText"/>
        <w:spacing w:line="355" w:lineRule="auto"/>
        <w:ind w:left="1424" w:right="865"/>
      </w:pPr>
      <w:r>
        <w:rPr>
          <w:rFonts w:ascii="Arial" w:hAnsi="Arial"/>
          <w:b/>
          <w:color w:val="212121"/>
        </w:rPr>
        <w:t>Презентацию: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Визуальное</w:t>
      </w:r>
      <w:r>
        <w:rPr>
          <w:color w:val="212121"/>
          <w:spacing w:val="-11"/>
        </w:rPr>
        <w:t> </w:t>
      </w:r>
      <w:r>
        <w:rPr>
          <w:color w:val="212121"/>
        </w:rPr>
        <w:t>сопровождение</w:t>
      </w:r>
      <w:r>
        <w:rPr>
          <w:color w:val="212121"/>
          <w:spacing w:val="-12"/>
        </w:rPr>
        <w:t> </w:t>
      </w:r>
      <w:r>
        <w:rPr>
          <w:color w:val="212121"/>
        </w:rPr>
        <w:t>занятия,</w:t>
      </w:r>
      <w:r>
        <w:rPr>
          <w:color w:val="212121"/>
          <w:spacing w:val="-12"/>
        </w:rPr>
        <w:t> </w:t>
      </w:r>
      <w:r>
        <w:rPr>
          <w:color w:val="212121"/>
        </w:rPr>
        <w:t>способствующее</w:t>
      </w:r>
      <w:r>
        <w:rPr>
          <w:color w:val="212121"/>
          <w:spacing w:val="-12"/>
        </w:rPr>
        <w:t> </w:t>
      </w:r>
      <w:r>
        <w:rPr>
          <w:color w:val="212121"/>
        </w:rPr>
        <w:t>наглядному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представлению информации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лучшему</w:t>
      </w:r>
      <w:r>
        <w:rPr>
          <w:color w:val="212121"/>
          <w:spacing w:val="1"/>
        </w:rPr>
        <w:t> </w:t>
      </w:r>
      <w:r>
        <w:rPr>
          <w:color w:val="212121"/>
        </w:rPr>
        <w:t>усвоению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Технологическую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карту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урока: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Пошаговые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инструкции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</w:p>
    <w:p>
      <w:pPr>
        <w:pStyle w:val="BodyText"/>
        <w:spacing w:line="357" w:lineRule="auto" w:before="132"/>
        <w:ind w:left="1424" w:right="1184"/>
      </w:pPr>
      <w:r>
        <w:rPr>
          <w:color w:val="212121"/>
        </w:rPr>
        <w:t>проведению</w:t>
      </w:r>
      <w:r>
        <w:rPr>
          <w:color w:val="212121"/>
          <w:spacing w:val="-11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позволит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0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1"/>
        </w:rPr>
        <w:t> </w:t>
      </w:r>
      <w:r>
        <w:rPr>
          <w:color w:val="212121"/>
        </w:rPr>
        <w:t>учебное</w:t>
      </w:r>
      <w:r>
        <w:rPr>
          <w:color w:val="212121"/>
          <w:spacing w:val="-60"/>
        </w:rPr>
        <w:t> </w:t>
      </w:r>
      <w:r>
        <w:rPr>
          <w:color w:val="212121"/>
        </w:rPr>
        <w:t>время.</w:t>
      </w:r>
    </w:p>
    <w:p>
      <w:pPr>
        <w:pStyle w:val="BodyText"/>
        <w:spacing w:line="355" w:lineRule="auto"/>
        <w:ind w:left="1424" w:right="984"/>
      </w:pPr>
      <w:r>
        <w:rPr>
          <w:rFonts w:ascii="Arial" w:hAnsi="Arial"/>
          <w:b/>
          <w:color w:val="212121"/>
          <w:spacing w:val="-1"/>
        </w:rPr>
        <w:t>Интеллект-карту: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Графическая</w:t>
      </w:r>
      <w:r>
        <w:rPr>
          <w:color w:val="212121"/>
          <w:spacing w:val="-12"/>
        </w:rPr>
        <w:t> </w:t>
      </w:r>
      <w:r>
        <w:rPr>
          <w:color w:val="212121"/>
        </w:rPr>
        <w:t>схема,</w:t>
      </w:r>
      <w:r>
        <w:rPr>
          <w:color w:val="212121"/>
          <w:spacing w:val="-12"/>
        </w:rPr>
        <w:t> </w:t>
      </w:r>
      <w:r>
        <w:rPr>
          <w:color w:val="212121"/>
        </w:rPr>
        <w:t>помогающая</w:t>
      </w:r>
      <w:r>
        <w:rPr>
          <w:color w:val="212121"/>
          <w:spacing w:val="-12"/>
        </w:rPr>
        <w:t> </w:t>
      </w:r>
      <w:r>
        <w:rPr>
          <w:color w:val="212121"/>
        </w:rPr>
        <w:t>ученикам</w:t>
      </w:r>
      <w:r>
        <w:rPr>
          <w:color w:val="212121"/>
          <w:spacing w:val="-12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1"/>
        </w:rPr>
        <w:t> </w:t>
      </w:r>
      <w:r>
        <w:rPr>
          <w:color w:val="212121"/>
        </w:rPr>
        <w:t>ключевые</w:t>
      </w:r>
      <w:r>
        <w:rPr>
          <w:color w:val="212121"/>
          <w:spacing w:val="1"/>
        </w:rPr>
        <w:t> </w:t>
      </w:r>
      <w:r>
        <w:rPr>
          <w:color w:val="212121"/>
        </w:rPr>
        <w:t>моменты</w:t>
      </w:r>
      <w:r>
        <w:rPr>
          <w:color w:val="212121"/>
          <w:spacing w:val="1"/>
        </w:rPr>
        <w:t> </w:t>
      </w:r>
      <w:r>
        <w:rPr>
          <w:color w:val="212121"/>
        </w:rPr>
        <w:t>урока.</w:t>
      </w:r>
    </w:p>
    <w:p>
      <w:pPr>
        <w:pStyle w:val="BodyText"/>
        <w:spacing w:line="355" w:lineRule="auto"/>
        <w:ind w:left="1424" w:right="1850"/>
      </w:pPr>
      <w:r>
        <w:rPr>
          <w:rFonts w:ascii="Arial" w:hAnsi="Arial"/>
          <w:b/>
          <w:color w:val="212121"/>
        </w:rPr>
        <w:t>Облако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слов: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Визуализация</w:t>
      </w:r>
      <w:r>
        <w:rPr>
          <w:color w:val="212121"/>
          <w:spacing w:val="-10"/>
        </w:rPr>
        <w:t> </w:t>
      </w:r>
      <w:r>
        <w:rPr>
          <w:color w:val="212121"/>
        </w:rPr>
        <w:t>ключевых</w:t>
      </w:r>
      <w:r>
        <w:rPr>
          <w:color w:val="212121"/>
          <w:spacing w:val="-11"/>
        </w:rPr>
        <w:t> </w:t>
      </w:r>
      <w:r>
        <w:rPr>
          <w:color w:val="212121"/>
        </w:rPr>
        <w:t>терминов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понятий,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60"/>
        </w:rPr>
        <w:t> </w:t>
      </w:r>
      <w:r>
        <w:rPr>
          <w:color w:val="212121"/>
        </w:rPr>
        <w:t>учащимся лучше понимать</w:t>
      </w:r>
      <w:r>
        <w:rPr>
          <w:color w:val="212121"/>
          <w:spacing w:val="1"/>
        </w:rPr>
        <w:t> </w:t>
      </w:r>
      <w:r>
        <w:rPr>
          <w:color w:val="212121"/>
        </w:rPr>
        <w:t>и запоминать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spacing w:line="355" w:lineRule="auto" w:before="0"/>
        <w:ind w:left="1424" w:right="15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Чек-лист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педагога-организатора: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Полезные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напоминания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советы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ключевым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аспектам урока, чтобы вы ничего не упустили.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44.249996pt;margin-top:9.546721pt;width:490.5pt;height:44.25pt;mso-position-horizontal-relative:page;mso-position-vertical-relative:paragraph;z-index:-157255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воде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85"/>
        <w:ind w:left="824"/>
      </w:pP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8"/>
        </w:rPr>
        <w:t> </w:t>
      </w:r>
      <w:r>
        <w:rPr>
          <w:color w:val="212121"/>
        </w:rPr>
        <w:t>абсолютно</w:t>
      </w:r>
      <w:r>
        <w:rPr>
          <w:color w:val="212121"/>
          <w:spacing w:val="-8"/>
        </w:rPr>
        <w:t> </w:t>
      </w:r>
      <w:r>
        <w:rPr>
          <w:color w:val="212121"/>
        </w:rPr>
        <w:t>бесплатны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предназначены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помочь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7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познавательные</w:t>
      </w:r>
      <w:r>
        <w:rPr>
          <w:color w:val="212121"/>
          <w:spacing w:val="-7"/>
        </w:rPr>
        <w:t> </w:t>
      </w:r>
      <w:r>
        <w:rPr>
          <w:color w:val="212121"/>
        </w:rPr>
        <w:t>занятия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ОБиЗР,</w:t>
      </w:r>
      <w:r>
        <w:rPr>
          <w:color w:val="212121"/>
          <w:spacing w:val="-6"/>
        </w:rPr>
        <w:t> </w:t>
      </w:r>
      <w:r>
        <w:rPr>
          <w:color w:val="212121"/>
        </w:rPr>
        <w:t>обеспечивая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10"/>
      </w:pPr>
      <w:r>
        <w:rPr/>
        <w:pict>
          <v:rect style="position:absolute;margin-left:0pt;margin-top:-.000208pt;width:575.999977pt;height:813.74997pt;mso-position-horizontal-relative:page;mso-position-vertical-relative:page;z-index:-16193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1930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высокий уровень преподавания и соответствие современным образовательным</w:t>
      </w:r>
      <w:r>
        <w:rPr>
          <w:color w:val="212121"/>
          <w:spacing w:val="1"/>
        </w:rPr>
        <w:t> </w:t>
      </w:r>
      <w:r>
        <w:rPr>
          <w:color w:val="212121"/>
        </w:rPr>
        <w:t>стандартам. Мы уверены, что наши разработки станут надежными помощниками в</w:t>
      </w:r>
      <w:r>
        <w:rPr>
          <w:color w:val="212121"/>
          <w:spacing w:val="1"/>
        </w:rPr>
        <w:t> </w:t>
      </w:r>
      <w:r>
        <w:rPr>
          <w:color w:val="212121"/>
        </w:rPr>
        <w:t>вашей педагогической деятельности, способствуя формированию у учащихся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-11"/>
        </w:rPr>
        <w:t> </w:t>
      </w:r>
      <w:r>
        <w:rPr>
          <w:color w:val="212121"/>
        </w:rPr>
        <w:t>знаний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навыков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0"/>
        </w:rPr>
        <w:t> </w:t>
      </w:r>
      <w:r>
        <w:rPr>
          <w:color w:val="212121"/>
        </w:rPr>
        <w:t>обществе.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r>
        <w:rPr>
          <w:color w:val="202020"/>
          <w:spacing w:val="-3"/>
          <w:w w:val="90"/>
        </w:rPr>
        <w:t>КТП</w:t>
      </w:r>
      <w:r>
        <w:rPr>
          <w:color w:val="202020"/>
          <w:spacing w:val="-61"/>
          <w:w w:val="90"/>
        </w:rPr>
        <w:t> </w:t>
      </w:r>
      <w:r>
        <w:rPr>
          <w:color w:val="202020"/>
          <w:spacing w:val="-3"/>
          <w:w w:val="90"/>
        </w:rPr>
        <w:t>по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3"/>
          <w:w w:val="90"/>
        </w:rPr>
        <w:t>ОБЗР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2"/>
          <w:w w:val="90"/>
        </w:rPr>
        <w:t>для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2"/>
          <w:w w:val="90"/>
        </w:rPr>
        <w:t>10</w:t>
      </w:r>
      <w:r>
        <w:rPr>
          <w:rFonts w:ascii="Tahoma" w:hAnsi="Tahoma"/>
          <w:color w:val="202020"/>
          <w:spacing w:val="-36"/>
          <w:w w:val="90"/>
        </w:rPr>
        <w:t> </w:t>
      </w:r>
      <w:r>
        <w:rPr>
          <w:color w:val="202020"/>
          <w:spacing w:val="-2"/>
          <w:w w:val="90"/>
        </w:rPr>
        <w:t>класса</w:t>
      </w:r>
    </w:p>
    <w:p>
      <w:pPr>
        <w:pStyle w:val="BodyText"/>
        <w:spacing w:before="11" w:after="1"/>
        <w:rPr>
          <w:rFonts w:ascii="Verdana"/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630"/>
        <w:gridCol w:w="9225"/>
        <w:gridCol w:w="608"/>
      </w:tblGrid>
      <w:tr>
        <w:trPr>
          <w:trHeight w:val="145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line="352" w:lineRule="auto" w:before="165"/>
              <w:ind w:left="168" w:right="17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№</w:t>
            </w:r>
            <w:r>
              <w:rPr>
                <w:rFonts w:ascii="Arial" w:hAnsi="Arial"/>
                <w:b/>
                <w:color w:val="00002E"/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п/</w:t>
            </w:r>
            <w:r>
              <w:rPr>
                <w:rFonts w:ascii="Arial" w:hAnsi="Arial"/>
                <w:b/>
                <w:color w:val="00002E"/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spacing w:before="1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Тема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урока</w:t>
            </w: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/</w:t>
            </w: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Ссылка</w:t>
            </w: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на</w:t>
            </w: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конспект</w:t>
            </w:r>
          </w:p>
        </w:tc>
        <w:tc>
          <w:tcPr>
            <w:tcW w:w="608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55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2" w:lineRule="auto" w:before="165"/>
              <w:ind w:left="168" w:right="121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z w:val="24"/>
              </w:rPr>
              <w:t>Модуль</w:t>
            </w:r>
            <w:r>
              <w:rPr>
                <w:rFonts w:ascii="Arial" w:hAnsi="Arial"/>
                <w:b/>
                <w:color w:val="212121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№</w:t>
            </w:r>
            <w:r>
              <w:rPr>
                <w:rFonts w:ascii="Arial" w:hAnsi="Arial"/>
                <w:b/>
                <w:color w:val="212121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1</w:t>
            </w:r>
            <w:r>
              <w:rPr>
                <w:rFonts w:ascii="Arial" w:hAnsi="Arial"/>
                <w:b/>
                <w:color w:val="212121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«Безопасное</w:t>
            </w:r>
            <w:r>
              <w:rPr>
                <w:rFonts w:ascii="Arial" w:hAnsi="Arial"/>
                <w:b/>
                <w:color w:val="212121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и</w:t>
            </w:r>
            <w:r>
              <w:rPr>
                <w:rFonts w:ascii="Arial" w:hAnsi="Arial"/>
                <w:b/>
                <w:color w:val="212121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устойчивое</w:t>
            </w:r>
            <w:r>
              <w:rPr>
                <w:rFonts w:ascii="Arial" w:hAnsi="Arial"/>
                <w:b/>
                <w:color w:val="212121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развитие</w:t>
            </w:r>
            <w:r>
              <w:rPr>
                <w:rFonts w:ascii="Arial" w:hAnsi="Arial"/>
                <w:b/>
                <w:color w:val="212121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личности,</w:t>
            </w:r>
            <w:r>
              <w:rPr>
                <w:rFonts w:ascii="Arial" w:hAnsi="Arial"/>
                <w:b/>
                <w:color w:val="212121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общества,</w:t>
            </w:r>
            <w:r>
              <w:rPr>
                <w:rFonts w:ascii="Arial" w:hAnsi="Arial"/>
                <w:b/>
                <w:color w:val="212121"/>
                <w:spacing w:val="-6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государства»</w:t>
            </w:r>
            <w:r>
              <w:rPr>
                <w:rFonts w:ascii="Arial" w:hAnsi="Arial"/>
                <w:b/>
                <w:color w:val="212121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(4 часа)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8" w:right="1541"/>
              <w:rPr>
                <w:sz w:val="24"/>
              </w:rPr>
            </w:pPr>
            <w:r>
              <w:rPr>
                <w:color w:val="212121"/>
                <w:sz w:val="24"/>
              </w:rPr>
              <w:t>Взаимодействие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личности,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государства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обеспечении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национальной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безопасности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Государственная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общественная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безопасность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3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8" w:right="833"/>
              <w:rPr>
                <w:sz w:val="24"/>
              </w:rPr>
            </w:pPr>
            <w:r>
              <w:rPr>
                <w:color w:val="212121"/>
                <w:sz w:val="24"/>
              </w:rPr>
              <w:t>Роль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личности,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государства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предупреждении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ликвидации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чрезвычайных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ситуаций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4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Оборона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страны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как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обязательное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условие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благополучного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развития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страны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55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5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z w:val="24"/>
              </w:rPr>
              <w:t>Модуль</w:t>
            </w:r>
            <w:r>
              <w:rPr>
                <w:rFonts w:ascii="Arial" w:hAnsi="Arial"/>
                <w:b/>
                <w:color w:val="212121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№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2</w:t>
            </w:r>
            <w:r>
              <w:rPr>
                <w:rFonts w:ascii="Arial" w:hAnsi="Arial"/>
                <w:b/>
                <w:color w:val="212121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«Основы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военной</w:t>
            </w:r>
            <w:r>
              <w:rPr>
                <w:rFonts w:ascii="Arial" w:hAnsi="Arial"/>
                <w:b/>
                <w:color w:val="212121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подготовки»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(12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часов)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5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Строевые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приемы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движение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без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оружия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(строевая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подготовка)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6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Основные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виды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тактических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действий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войск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(тактическая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подготовка)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7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8" w:right="186"/>
              <w:rPr>
                <w:sz w:val="24"/>
              </w:rPr>
            </w:pPr>
            <w:r>
              <w:rPr>
                <w:color w:val="212121"/>
                <w:sz w:val="24"/>
              </w:rPr>
              <w:t>Требования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безопасности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обращении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оружием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боеприпасами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(огневая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подготовка)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8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8" w:right="1010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Виды,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назначение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тактико-технические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характеристики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современного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стрелкового оружия (огневая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подготовка)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9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8" w:right="1149"/>
              <w:rPr>
                <w:sz w:val="24"/>
              </w:rPr>
            </w:pPr>
            <w:r>
              <w:rPr>
                <w:color w:val="212121"/>
                <w:sz w:val="24"/>
              </w:rPr>
              <w:t>Беспилотные летательные аппараты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(БПЛА) – эффективное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средство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вооруженной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борьбы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(основы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технической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подготовки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связи)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10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8" w:right="637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Предназначение,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общее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устройство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тактико-технические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характеристики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переносных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радиостанций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(основы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технической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подготовки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связи)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11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Свойства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местности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их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применение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военном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деле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(военная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топография)</w:t>
            </w: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8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520" w:h="16290"/>
          <w:pgMar w:top="0" w:bottom="0" w:left="0" w:right="0"/>
        </w:sectPr>
      </w:pPr>
    </w:p>
    <w:p>
      <w:pPr>
        <w:pStyle w:val="BodyText"/>
        <w:tabs>
          <w:tab w:pos="1637" w:val="left" w:leader="none"/>
        </w:tabs>
        <w:spacing w:line="357" w:lineRule="auto" w:before="62"/>
        <w:ind w:left="1637" w:right="1907" w:hanging="630"/>
      </w:pPr>
      <w:r>
        <w:rPr/>
        <w:pict>
          <v:rect style="position:absolute;margin-left:0pt;margin-top:.000351pt;width:575.999977pt;height:813.749974pt;mso-position-horizontal-relative:page;mso-position-vertical-relative:page;z-index:-16192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1pt;width:559.7pt;height:813.75pt;mso-position-horizontal-relative:page;mso-position-vertical-relative:page;z-index:-161920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4;top:5610;width:9870;height:10665" coordorigin="825,5610" coordsize="9870,10665" path="m10695,6675l10680,6675,10680,6690,10680,7335,10680,7350,10680,8400,10680,8415,10680,9060,10680,9075,10680,9720,10680,9735,10680,10380,10680,10395,10680,11040,10680,11055,10680,11700,10680,11715,10680,12360,10680,12375,10680,13020,10680,13035,10680,13680,10680,13695,10680,14340,10680,14355,10680,15000,10680,15015,10680,15660,1470,15660,1470,15015,10680,15015,10680,15000,1470,15000,1470,14355,10680,14355,10680,14340,1470,14340,1470,13695,10680,13695,10680,13680,1470,13680,1455,13680,1455,13695,1455,14340,1455,14355,1455,15000,1455,15015,1455,15660,840,15660,840,15015,1455,15015,1455,15000,840,15000,840,14355,1455,14355,1455,14340,840,14340,840,13695,1455,13695,1455,13680,840,13680,840,13035,1455,13035,1470,13035,10680,13035,10680,13020,1470,13020,1470,12375,10680,12375,10680,12360,1470,12360,1470,11715,10680,11715,10680,11700,1470,11700,1470,11055,10680,11055,10680,11040,1470,11040,1470,10395,10680,10395,10680,10380,1470,10380,1470,9735,10680,9735,10680,9720,1470,9720,1470,9075,10680,9075,10680,9060,1470,9060,1455,9060,1455,9075,1455,9720,1455,9735,1455,10380,1455,10395,1455,11040,1455,11055,1455,11700,1455,11715,1455,12360,1455,12375,1455,13020,840,13020,840,12375,1455,12375,1455,12360,840,12360,840,11715,1455,11715,1455,11700,840,11700,840,11055,1455,11055,1455,11040,840,11040,840,10395,1455,10395,1455,10380,840,10380,840,9735,1455,9735,1455,9720,840,9720,840,9075,1455,9075,1455,9060,840,9060,840,8415,1455,8415,1470,8415,10680,8415,10680,8400,1470,8400,1470,7350,10680,7350,10680,7335,1470,7335,1470,6690,10680,6690,10680,6675,1470,6675,1455,6675,1455,6690,1455,7335,1455,7350,1455,8400,840,8400,840,7350,1455,7350,1455,7335,840,7335,840,6690,1455,6690,1455,6675,840,6675,825,6675,825,6690,825,7335,825,7350,825,8400,825,8415,825,9060,825,9075,825,9720,825,9735,825,10380,825,10395,825,11040,825,11055,825,11700,825,11715,825,12360,825,12375,825,13020,825,13035,825,13680,825,13695,825,14340,825,14355,825,15000,825,15015,825,15660,825,15675,825,16275,840,16275,840,15675,1455,15675,1455,16275,1470,16275,1470,15675,10680,15675,10680,16275,10695,16275,10695,15675,10695,15660,10695,15015,10695,15000,10695,14355,10695,14340,10695,13695,10695,13680,10695,13035,10695,13020,10695,12375,10695,12360,10695,11715,10695,11700,10695,11055,10695,11040,10695,10395,10695,10380,10695,9735,10695,9720,10695,9075,10695,9060,10695,8415,10695,8400,10695,7350,10695,7335,10695,6690,10695,6675xm10695,5610l825,5610,825,5625,10695,5625,10695,5610xe" filled="true" fillcolor="#e8e8e8" stroked="false">
              <v:path arrowok="t"/>
              <v:fill type="solid"/>
            </v:shape>
            <v:shape style="position:absolute;left:824;top:0;width:9870;height:6690" coordorigin="825,0" coordsize="9870,6690" path="m10695,0l10680,0,10680,945,10680,960,10680,6675,840,6675,840,5625,1455,5625,1470,5625,10680,5625,10680,5610,1470,5610,1470,4155,10680,4155,10680,4140,1470,4140,1470,3090,10680,3090,10680,3075,1470,3075,1470,2025,10680,2025,10680,2010,1470,2010,1470,960,10680,960,10680,945,1470,945,1470,0,1455,0,1455,945,1455,960,1455,5610,840,5610,840,4155,1455,4155,1455,4140,840,4140,840,3090,1455,3090,1455,3075,840,3075,840,2025,1455,2025,1455,2010,840,2010,840,960,1455,960,1455,945,840,945,840,0,825,0,825,6690,840,6690,10680,6690,10695,6690,10695,6675,10695,945,10695,0xe" filled="true" fillcolor="#e8e8e8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12</w:t>
        <w:tab/>
        <w:t>Фортификационное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-15"/>
        </w:rPr>
        <w:t> </w:t>
      </w:r>
      <w:r>
        <w:rPr>
          <w:color w:val="212121"/>
        </w:rPr>
        <w:t>позиции</w:t>
      </w:r>
      <w:r>
        <w:rPr>
          <w:color w:val="212121"/>
          <w:spacing w:val="-15"/>
        </w:rPr>
        <w:t> </w:t>
      </w:r>
      <w:r>
        <w:rPr>
          <w:color w:val="212121"/>
        </w:rPr>
        <w:t>отделения.</w:t>
      </w:r>
      <w:r>
        <w:rPr>
          <w:color w:val="212121"/>
          <w:spacing w:val="-16"/>
        </w:rPr>
        <w:t> </w:t>
      </w:r>
      <w:r>
        <w:rPr>
          <w:color w:val="212121"/>
        </w:rPr>
        <w:t>Виды</w:t>
      </w:r>
      <w:r>
        <w:rPr>
          <w:color w:val="212121"/>
          <w:spacing w:val="-15"/>
        </w:rPr>
        <w:t> </w:t>
      </w:r>
      <w:r>
        <w:rPr>
          <w:color w:val="212121"/>
        </w:rPr>
        <w:t>укрытий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убежищ</w:t>
      </w:r>
      <w:r>
        <w:rPr>
          <w:color w:val="212121"/>
          <w:spacing w:val="1"/>
        </w:rPr>
        <w:t> </w:t>
      </w:r>
      <w:r>
        <w:rPr>
          <w:color w:val="212121"/>
        </w:rPr>
        <w:t>(инженерная</w:t>
      </w:r>
      <w:r>
        <w:rPr>
          <w:color w:val="212121"/>
          <w:spacing w:val="1"/>
        </w:rPr>
        <w:t> </w:t>
      </w:r>
      <w:r>
        <w:rPr>
          <w:color w:val="212121"/>
        </w:rPr>
        <w:t>подготовка)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33" w:lineRule="exact" w:before="96"/>
        <w:ind w:left="1637"/>
      </w:pPr>
      <w:r>
        <w:rPr>
          <w:color w:val="212121"/>
        </w:rPr>
        <w:t>Оружие</w:t>
      </w:r>
      <w:r>
        <w:rPr>
          <w:color w:val="212121"/>
          <w:spacing w:val="-12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1"/>
        </w:rPr>
        <w:t> </w:t>
      </w:r>
      <w:r>
        <w:rPr>
          <w:color w:val="212121"/>
        </w:rPr>
        <w:t>поражения</w:t>
      </w:r>
      <w:r>
        <w:rPr>
          <w:color w:val="212121"/>
          <w:spacing w:val="-11"/>
        </w:rPr>
        <w:t> </w:t>
      </w:r>
      <w:r>
        <w:rPr>
          <w:color w:val="212121"/>
        </w:rPr>
        <w:t>(радиационная,</w:t>
      </w:r>
      <w:r>
        <w:rPr>
          <w:color w:val="212121"/>
          <w:spacing w:val="-12"/>
        </w:rPr>
        <w:t> </w:t>
      </w:r>
      <w:r>
        <w:rPr>
          <w:color w:val="212121"/>
        </w:rPr>
        <w:t>химическая,</w:t>
      </w:r>
      <w:r>
        <w:rPr>
          <w:color w:val="212121"/>
          <w:spacing w:val="-11"/>
        </w:rPr>
        <w:t> </w:t>
      </w:r>
      <w:r>
        <w:rPr>
          <w:color w:val="212121"/>
        </w:rPr>
        <w:t>биологическая</w:t>
      </w:r>
    </w:p>
    <w:p>
      <w:pPr>
        <w:pStyle w:val="BodyText"/>
        <w:spacing w:line="203" w:lineRule="exact"/>
        <w:ind w:left="1007"/>
      </w:pPr>
      <w:r>
        <w:rPr>
          <w:color w:val="212121"/>
        </w:rPr>
        <w:t>13</w:t>
      </w:r>
    </w:p>
    <w:p>
      <w:pPr>
        <w:pStyle w:val="BodyText"/>
        <w:spacing w:line="241" w:lineRule="exact"/>
        <w:ind w:left="1637"/>
      </w:pPr>
      <w:r>
        <w:rPr>
          <w:color w:val="212121"/>
        </w:rPr>
        <w:t>защита)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33" w:lineRule="exact" w:before="96"/>
        <w:ind w:left="1637"/>
      </w:pPr>
      <w:r>
        <w:rPr>
          <w:color w:val="212121"/>
        </w:rPr>
        <w:t>Первая</w:t>
      </w:r>
      <w:r>
        <w:rPr>
          <w:color w:val="212121"/>
          <w:spacing w:val="-14"/>
        </w:rPr>
        <w:t> </w:t>
      </w: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поле</w:t>
      </w:r>
      <w:r>
        <w:rPr>
          <w:color w:val="212121"/>
          <w:spacing w:val="-14"/>
        </w:rPr>
        <w:t> </w:t>
      </w:r>
      <w:r>
        <w:rPr>
          <w:color w:val="212121"/>
        </w:rPr>
        <w:t>боя</w:t>
      </w:r>
      <w:r>
        <w:rPr>
          <w:color w:val="212121"/>
          <w:spacing w:val="-13"/>
        </w:rPr>
        <w:t> </w:t>
      </w:r>
      <w:r>
        <w:rPr>
          <w:color w:val="212121"/>
        </w:rPr>
        <w:t>(военно-медицинская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подготовка.</w:t>
      </w:r>
      <w:r>
        <w:rPr>
          <w:color w:val="212121"/>
          <w:spacing w:val="-13"/>
        </w:rPr>
        <w:t> </w:t>
      </w:r>
      <w:r>
        <w:rPr>
          <w:color w:val="212121"/>
        </w:rPr>
        <w:t>Тактическая</w:t>
      </w:r>
    </w:p>
    <w:p>
      <w:pPr>
        <w:pStyle w:val="BodyText"/>
        <w:spacing w:line="203" w:lineRule="exact"/>
        <w:ind w:left="1007"/>
      </w:pPr>
      <w:r>
        <w:rPr>
          <w:color w:val="212121"/>
        </w:rPr>
        <w:t>14</w:t>
      </w:r>
    </w:p>
    <w:p>
      <w:pPr>
        <w:pStyle w:val="BodyText"/>
        <w:spacing w:line="241" w:lineRule="exact"/>
        <w:ind w:left="1637"/>
      </w:pPr>
      <w:r>
        <w:rPr>
          <w:color w:val="212121"/>
        </w:rPr>
        <w:t>медицина)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33" w:lineRule="exact" w:before="96"/>
        <w:ind w:left="1637"/>
      </w:pPr>
      <w:r>
        <w:rPr>
          <w:color w:val="212121"/>
        </w:rPr>
        <w:t>Первая</w:t>
      </w:r>
      <w:r>
        <w:rPr>
          <w:color w:val="212121"/>
          <w:spacing w:val="-14"/>
        </w:rPr>
        <w:t> </w:t>
      </w: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поле</w:t>
      </w:r>
      <w:r>
        <w:rPr>
          <w:color w:val="212121"/>
          <w:spacing w:val="-14"/>
        </w:rPr>
        <w:t> </w:t>
      </w:r>
      <w:r>
        <w:rPr>
          <w:color w:val="212121"/>
        </w:rPr>
        <w:t>боя</w:t>
      </w:r>
      <w:r>
        <w:rPr>
          <w:color w:val="212121"/>
          <w:spacing w:val="-13"/>
        </w:rPr>
        <w:t> </w:t>
      </w:r>
      <w:r>
        <w:rPr>
          <w:color w:val="212121"/>
        </w:rPr>
        <w:t>(военно-медицинская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подготовка.</w:t>
      </w:r>
      <w:r>
        <w:rPr>
          <w:color w:val="212121"/>
          <w:spacing w:val="-13"/>
        </w:rPr>
        <w:t> </w:t>
      </w:r>
      <w:r>
        <w:rPr>
          <w:color w:val="212121"/>
        </w:rPr>
        <w:t>Тактическая</w:t>
      </w:r>
    </w:p>
    <w:p>
      <w:pPr>
        <w:pStyle w:val="BodyText"/>
        <w:spacing w:line="203" w:lineRule="exact"/>
        <w:ind w:left="1007"/>
      </w:pPr>
      <w:r>
        <w:rPr>
          <w:color w:val="212121"/>
        </w:rPr>
        <w:t>15</w:t>
      </w:r>
    </w:p>
    <w:p>
      <w:pPr>
        <w:pStyle w:val="BodyText"/>
        <w:spacing w:line="241" w:lineRule="exact"/>
        <w:ind w:left="1637"/>
      </w:pPr>
      <w:r>
        <w:rPr>
          <w:color w:val="212121"/>
        </w:rPr>
        <w:t>медицина)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6"/>
        <w:ind w:left="1637"/>
      </w:pPr>
      <w:r>
        <w:rPr>
          <w:color w:val="212121"/>
        </w:rPr>
        <w:t>Особенности</w:t>
      </w:r>
      <w:r>
        <w:rPr>
          <w:color w:val="212121"/>
          <w:spacing w:val="-10"/>
        </w:rPr>
        <w:t> </w:t>
      </w:r>
      <w:r>
        <w:rPr>
          <w:color w:val="212121"/>
        </w:rPr>
        <w:t>прохождения</w:t>
      </w:r>
      <w:r>
        <w:rPr>
          <w:color w:val="212121"/>
          <w:spacing w:val="-10"/>
        </w:rPr>
        <w:t> </w:t>
      </w:r>
      <w:r>
        <w:rPr>
          <w:color w:val="212121"/>
        </w:rPr>
        <w:t>военной</w:t>
      </w:r>
      <w:r>
        <w:rPr>
          <w:color w:val="212121"/>
          <w:spacing w:val="-10"/>
        </w:rPr>
        <w:t> </w:t>
      </w:r>
      <w:r>
        <w:rPr>
          <w:color w:val="212121"/>
        </w:rPr>
        <w:t>службы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призыву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контракту.</w:t>
      </w:r>
    </w:p>
    <w:p>
      <w:pPr>
        <w:pStyle w:val="ListParagraph"/>
        <w:numPr>
          <w:ilvl w:val="0"/>
          <w:numId w:val="1"/>
        </w:numPr>
        <w:tabs>
          <w:tab w:pos="1637" w:val="left" w:leader="none"/>
          <w:tab w:pos="1638" w:val="left" w:leader="none"/>
        </w:tabs>
        <w:spacing w:line="357" w:lineRule="auto" w:before="133" w:after="0"/>
        <w:ind w:left="1637" w:right="2325" w:hanging="630"/>
        <w:jc w:val="left"/>
        <w:rPr>
          <w:sz w:val="24"/>
        </w:rPr>
      </w:pPr>
      <w:r>
        <w:rPr>
          <w:color w:val="212121"/>
          <w:sz w:val="24"/>
        </w:rPr>
        <w:t>Военно-учебные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заведения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военно-учебные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центры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(тактическая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подготовка)</w:t>
      </w:r>
    </w:p>
    <w:p>
      <w:pPr>
        <w:pStyle w:val="BodyText"/>
        <w:spacing w:before="1"/>
        <w:rPr>
          <w:sz w:val="14"/>
        </w:rPr>
      </w:pPr>
    </w:p>
    <w:p>
      <w:pPr>
        <w:pStyle w:val="Heading4"/>
        <w:spacing w:line="352" w:lineRule="auto" w:before="93"/>
        <w:ind w:right="1687"/>
      </w:pPr>
      <w:r>
        <w:rPr>
          <w:color w:val="212121"/>
        </w:rPr>
        <w:t>Модуль</w:t>
      </w:r>
      <w:r>
        <w:rPr>
          <w:color w:val="212121"/>
          <w:spacing w:val="-8"/>
        </w:rPr>
        <w:t> </w:t>
      </w:r>
      <w:r>
        <w:rPr>
          <w:color w:val="212121"/>
        </w:rPr>
        <w:t>№</w:t>
      </w:r>
      <w:r>
        <w:rPr>
          <w:color w:val="212121"/>
          <w:spacing w:val="-7"/>
        </w:rPr>
        <w:t> </w:t>
      </w:r>
      <w:r>
        <w:rPr>
          <w:color w:val="212121"/>
        </w:rPr>
        <w:t>3</w:t>
      </w:r>
      <w:r>
        <w:rPr>
          <w:color w:val="212121"/>
          <w:spacing w:val="-8"/>
        </w:rPr>
        <w:t> </w:t>
      </w:r>
      <w:r>
        <w:rPr>
          <w:color w:val="212121"/>
        </w:rPr>
        <w:t>«Культура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7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4"/>
        </w:rPr>
        <w:t> </w:t>
      </w:r>
      <w:r>
        <w:rPr>
          <w:color w:val="212121"/>
        </w:rPr>
        <w:t>обществе»</w:t>
      </w:r>
      <w:r>
        <w:rPr>
          <w:color w:val="212121"/>
          <w:spacing w:val="-1"/>
        </w:rPr>
        <w:t> </w:t>
      </w:r>
      <w:r>
        <w:rPr>
          <w:color w:val="212121"/>
        </w:rPr>
        <w:t>(2 часа)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1637" w:val="left" w:leader="none"/>
          <w:tab w:pos="1638" w:val="left" w:leader="none"/>
        </w:tabs>
        <w:spacing w:line="240" w:lineRule="auto" w:before="96" w:after="0"/>
        <w:ind w:left="1637" w:right="0" w:hanging="631"/>
        <w:jc w:val="left"/>
        <w:rPr>
          <w:sz w:val="24"/>
        </w:rPr>
      </w:pPr>
      <w:r>
        <w:rPr>
          <w:color w:val="212121"/>
          <w:sz w:val="24"/>
        </w:rPr>
        <w:t>Современные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представления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культуре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безопасности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33" w:lineRule="exact" w:before="97"/>
        <w:ind w:left="238" w:right="592"/>
        <w:jc w:val="center"/>
      </w:pPr>
      <w:r>
        <w:rPr>
          <w:color w:val="212121"/>
        </w:rPr>
        <w:t>Влияние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безопасность.</w:t>
      </w:r>
      <w:r>
        <w:rPr>
          <w:color w:val="212121"/>
          <w:spacing w:val="-11"/>
        </w:rPr>
        <w:t> </w:t>
      </w:r>
      <w:r>
        <w:rPr>
          <w:color w:val="212121"/>
        </w:rPr>
        <w:t>Риск-ориентированный</w:t>
      </w:r>
      <w:r>
        <w:rPr>
          <w:color w:val="212121"/>
          <w:spacing w:val="-11"/>
        </w:rPr>
        <w:t> </w:t>
      </w:r>
      <w:r>
        <w:rPr>
          <w:color w:val="212121"/>
        </w:rPr>
        <w:t>подход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</w:p>
    <w:p>
      <w:pPr>
        <w:pStyle w:val="BodyText"/>
        <w:spacing w:line="203" w:lineRule="exact"/>
        <w:ind w:left="307" w:right="9542"/>
        <w:jc w:val="center"/>
      </w:pPr>
      <w:r>
        <w:rPr>
          <w:color w:val="212121"/>
        </w:rPr>
        <w:t>18</w:t>
      </w:r>
    </w:p>
    <w:p>
      <w:pPr>
        <w:pStyle w:val="BodyText"/>
        <w:spacing w:line="241" w:lineRule="exact"/>
        <w:ind w:left="386" w:right="592"/>
        <w:jc w:val="center"/>
      </w:pPr>
      <w:r>
        <w:rPr>
          <w:color w:val="212121"/>
        </w:rPr>
        <w:t>обеспечению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уровне</w:t>
      </w:r>
      <w:r>
        <w:rPr>
          <w:color w:val="212121"/>
          <w:spacing w:val="-9"/>
        </w:rPr>
        <w:t> </w:t>
      </w:r>
      <w:r>
        <w:rPr>
          <w:color w:val="212121"/>
        </w:rPr>
        <w:t>личности,</w:t>
      </w:r>
      <w:r>
        <w:rPr>
          <w:color w:val="212121"/>
          <w:spacing w:val="-8"/>
        </w:rPr>
        <w:t> </w:t>
      </w:r>
      <w:r>
        <w:rPr>
          <w:color w:val="212121"/>
        </w:rPr>
        <w:t>общества,</w:t>
      </w:r>
      <w:r>
        <w:rPr>
          <w:color w:val="212121"/>
          <w:spacing w:val="-9"/>
        </w:rPr>
        <w:t> </w:t>
      </w:r>
      <w:r>
        <w:rPr>
          <w:color w:val="212121"/>
        </w:rPr>
        <w:t>государства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</w:pPr>
      <w:r>
        <w:rPr>
          <w:color w:val="212121"/>
        </w:rPr>
        <w:t>Модуль</w:t>
      </w:r>
      <w:r>
        <w:rPr>
          <w:color w:val="212121"/>
          <w:spacing w:val="-1"/>
        </w:rPr>
        <w:t> </w:t>
      </w:r>
      <w:r>
        <w:rPr>
          <w:color w:val="212121"/>
        </w:rPr>
        <w:t>№</w:t>
      </w:r>
      <w:r>
        <w:rPr>
          <w:color w:val="212121"/>
          <w:spacing w:val="-1"/>
        </w:rPr>
        <w:t> </w:t>
      </w:r>
      <w:r>
        <w:rPr>
          <w:color w:val="212121"/>
        </w:rPr>
        <w:t>4</w:t>
      </w:r>
      <w:r>
        <w:rPr>
          <w:color w:val="212121"/>
          <w:spacing w:val="-1"/>
        </w:rPr>
        <w:t> </w:t>
      </w:r>
      <w:r>
        <w:rPr>
          <w:color w:val="212121"/>
        </w:rPr>
        <w:t>«Безопасность в</w:t>
      </w:r>
      <w:r>
        <w:rPr>
          <w:color w:val="212121"/>
          <w:spacing w:val="-1"/>
        </w:rPr>
        <w:t> </w:t>
      </w:r>
      <w:r>
        <w:rPr>
          <w:color w:val="212121"/>
        </w:rPr>
        <w:t>быту»</w:t>
      </w:r>
      <w:r>
        <w:rPr>
          <w:color w:val="212121"/>
          <w:spacing w:val="-1"/>
        </w:rPr>
        <w:t> </w:t>
      </w:r>
      <w:r>
        <w:rPr>
          <w:color w:val="212121"/>
        </w:rPr>
        <w:t>(6</w:t>
      </w:r>
      <w:r>
        <w:rPr>
          <w:color w:val="212121"/>
          <w:spacing w:val="-1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637" w:val="left" w:leader="none"/>
          <w:tab w:pos="1638" w:val="left" w:leader="none"/>
        </w:tabs>
        <w:spacing w:line="240" w:lineRule="auto" w:before="97" w:after="0"/>
        <w:ind w:left="1637" w:right="0" w:hanging="631"/>
        <w:jc w:val="left"/>
        <w:rPr>
          <w:sz w:val="24"/>
        </w:rPr>
      </w:pPr>
      <w:r>
        <w:rPr>
          <w:color w:val="212121"/>
          <w:sz w:val="24"/>
        </w:rPr>
        <w:t>Источники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опасности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быту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637" w:val="left" w:leader="none"/>
          <w:tab w:pos="1638" w:val="left" w:leader="none"/>
        </w:tabs>
        <w:spacing w:line="240" w:lineRule="auto" w:before="96" w:after="0"/>
        <w:ind w:left="1637" w:right="0" w:hanging="631"/>
        <w:jc w:val="left"/>
        <w:rPr>
          <w:sz w:val="24"/>
        </w:rPr>
      </w:pPr>
      <w:r>
        <w:rPr>
          <w:color w:val="212121"/>
          <w:sz w:val="24"/>
        </w:rPr>
        <w:t>Профилактика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первая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отравлениях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637" w:val="left" w:leader="none"/>
          <w:tab w:pos="1638" w:val="left" w:leader="none"/>
        </w:tabs>
        <w:spacing w:line="240" w:lineRule="auto" w:before="96" w:after="0"/>
        <w:ind w:left="1637" w:right="0" w:hanging="631"/>
        <w:jc w:val="left"/>
        <w:rPr>
          <w:sz w:val="24"/>
        </w:rPr>
      </w:pPr>
      <w:r>
        <w:rPr>
          <w:color w:val="212121"/>
          <w:sz w:val="24"/>
        </w:rPr>
        <w:t>Безопасность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быту.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Предупреждение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травм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первая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них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637" w:val="left" w:leader="none"/>
          <w:tab w:pos="1638" w:val="left" w:leader="none"/>
        </w:tabs>
        <w:spacing w:line="240" w:lineRule="auto" w:before="96" w:after="0"/>
        <w:ind w:left="1637" w:right="0" w:hanging="631"/>
        <w:jc w:val="left"/>
        <w:rPr>
          <w:sz w:val="24"/>
        </w:rPr>
      </w:pPr>
      <w:r>
        <w:rPr>
          <w:color w:val="212121"/>
          <w:sz w:val="24"/>
        </w:rPr>
        <w:t>Пожарная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быту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637" w:val="left" w:leader="none"/>
          <w:tab w:pos="1638" w:val="left" w:leader="none"/>
        </w:tabs>
        <w:spacing w:line="240" w:lineRule="auto" w:before="96" w:after="0"/>
        <w:ind w:left="1637" w:right="0" w:hanging="631"/>
        <w:jc w:val="left"/>
        <w:rPr>
          <w:sz w:val="24"/>
        </w:rPr>
      </w:pPr>
      <w:r>
        <w:rPr>
          <w:color w:val="212121"/>
          <w:sz w:val="24"/>
        </w:rPr>
        <w:t>Безопасное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местах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общего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пользования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637" w:val="left" w:leader="none"/>
          <w:tab w:pos="1638" w:val="left" w:leader="none"/>
        </w:tabs>
        <w:spacing w:line="240" w:lineRule="auto" w:before="97" w:after="0"/>
        <w:ind w:left="1637" w:right="0" w:hanging="631"/>
        <w:jc w:val="left"/>
        <w:rPr>
          <w:sz w:val="24"/>
        </w:rPr>
      </w:pPr>
      <w:r>
        <w:rPr>
          <w:color w:val="212121"/>
          <w:sz w:val="24"/>
        </w:rPr>
        <w:t>Безопасное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местах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общего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пользования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</w:pPr>
      <w:r>
        <w:rPr>
          <w:color w:val="212121"/>
        </w:rPr>
        <w:t>Модуль</w:t>
      </w:r>
      <w:r>
        <w:rPr>
          <w:color w:val="212121"/>
          <w:spacing w:val="-3"/>
        </w:rPr>
        <w:t> </w:t>
      </w:r>
      <w:r>
        <w:rPr>
          <w:color w:val="212121"/>
        </w:rPr>
        <w:t>№</w:t>
      </w:r>
      <w:r>
        <w:rPr>
          <w:color w:val="212121"/>
          <w:spacing w:val="-2"/>
        </w:rPr>
        <w:t> </w:t>
      </w:r>
      <w:r>
        <w:rPr>
          <w:color w:val="212121"/>
        </w:rPr>
        <w:t>5</w:t>
      </w:r>
      <w:r>
        <w:rPr>
          <w:color w:val="212121"/>
          <w:spacing w:val="-3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транспорте»</w:t>
      </w:r>
      <w:r>
        <w:rPr>
          <w:color w:val="212121"/>
          <w:spacing w:val="-2"/>
        </w:rPr>
        <w:t> </w:t>
      </w:r>
      <w:r>
        <w:rPr>
          <w:color w:val="212121"/>
        </w:rPr>
        <w:t>(5</w:t>
      </w:r>
      <w:r>
        <w:rPr>
          <w:color w:val="212121"/>
          <w:spacing w:val="-3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637" w:val="left" w:leader="none"/>
          <w:tab w:pos="1638" w:val="left" w:leader="none"/>
        </w:tabs>
        <w:spacing w:line="240" w:lineRule="auto" w:before="96" w:after="0"/>
        <w:ind w:left="1637" w:right="0" w:hanging="631"/>
        <w:jc w:val="left"/>
        <w:rPr>
          <w:sz w:val="24"/>
        </w:rPr>
      </w:pPr>
      <w:r>
        <w:rPr>
          <w:color w:val="212121"/>
          <w:w w:val="95"/>
          <w:sz w:val="24"/>
        </w:rPr>
        <w:t>Безопасность</w:t>
      </w:r>
      <w:r>
        <w:rPr>
          <w:color w:val="212121"/>
          <w:spacing w:val="69"/>
          <w:sz w:val="24"/>
        </w:rPr>
        <w:t> </w:t>
      </w:r>
      <w:r>
        <w:rPr>
          <w:color w:val="212121"/>
          <w:w w:val="95"/>
          <w:sz w:val="24"/>
        </w:rPr>
        <w:t>дорожного</w:t>
      </w:r>
      <w:r>
        <w:rPr>
          <w:color w:val="212121"/>
          <w:spacing w:val="70"/>
          <w:sz w:val="24"/>
        </w:rPr>
        <w:t> </w:t>
      </w:r>
      <w:r>
        <w:rPr>
          <w:color w:val="212121"/>
          <w:w w:val="95"/>
          <w:sz w:val="24"/>
        </w:rPr>
        <w:t>движения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637" w:val="left" w:leader="none"/>
          <w:tab w:pos="1638" w:val="left" w:leader="none"/>
        </w:tabs>
        <w:spacing w:line="240" w:lineRule="auto" w:before="96" w:after="0"/>
        <w:ind w:left="1637" w:right="0" w:hanging="631"/>
        <w:jc w:val="left"/>
        <w:rPr>
          <w:sz w:val="24"/>
        </w:rPr>
      </w:pPr>
      <w:r>
        <w:rPr>
          <w:color w:val="212121"/>
          <w:w w:val="95"/>
          <w:sz w:val="24"/>
        </w:rPr>
        <w:t>Безопасность</w:t>
      </w:r>
      <w:r>
        <w:rPr>
          <w:color w:val="212121"/>
          <w:spacing w:val="69"/>
          <w:sz w:val="24"/>
        </w:rPr>
        <w:t> </w:t>
      </w:r>
      <w:r>
        <w:rPr>
          <w:color w:val="212121"/>
          <w:w w:val="95"/>
          <w:sz w:val="24"/>
        </w:rPr>
        <w:t>дорожного</w:t>
      </w:r>
      <w:r>
        <w:rPr>
          <w:color w:val="212121"/>
          <w:spacing w:val="70"/>
          <w:sz w:val="24"/>
        </w:rPr>
        <w:t> </w:t>
      </w:r>
      <w:r>
        <w:rPr>
          <w:color w:val="212121"/>
          <w:w w:val="95"/>
          <w:sz w:val="24"/>
        </w:rPr>
        <w:t>движения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637" w:val="left" w:leader="none"/>
          <w:tab w:pos="1638" w:val="left" w:leader="none"/>
        </w:tabs>
        <w:spacing w:line="240" w:lineRule="auto" w:before="96" w:after="0"/>
        <w:ind w:left="1637" w:right="0" w:hanging="631"/>
        <w:jc w:val="left"/>
        <w:rPr>
          <w:sz w:val="24"/>
        </w:rPr>
      </w:pPr>
      <w:r>
        <w:rPr>
          <w:color w:val="212121"/>
          <w:sz w:val="24"/>
        </w:rPr>
        <w:t>Порядок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действий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дорожно-транспортных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происшествиях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637" w:val="left" w:leader="none"/>
          <w:tab w:pos="1638" w:val="left" w:leader="none"/>
        </w:tabs>
        <w:spacing w:line="240" w:lineRule="auto" w:before="97" w:after="0"/>
        <w:ind w:left="1637" w:right="0" w:hanging="631"/>
        <w:jc w:val="left"/>
        <w:rPr>
          <w:sz w:val="24"/>
        </w:rPr>
      </w:pPr>
      <w:r>
        <w:rPr>
          <w:color w:val="212121"/>
          <w:sz w:val="24"/>
        </w:rPr>
        <w:t>Безопасное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видах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транспорта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248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630"/>
        <w:gridCol w:w="9225"/>
        <w:gridCol w:w="638"/>
      </w:tblGrid>
      <w:tr>
        <w:trPr>
          <w:trHeight w:val="644" w:hRule="atLeast"/>
        </w:trPr>
        <w:tc>
          <w:tcPr>
            <w:tcW w:w="638" w:type="dxa"/>
            <w:vMerge w:val="restart"/>
            <w:tcBorders>
              <w:top w:val="nil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right="146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29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99"/>
              <w:rPr>
                <w:sz w:val="24"/>
              </w:rPr>
            </w:pPr>
            <w:r>
              <w:rPr>
                <w:color w:val="212121"/>
                <w:sz w:val="24"/>
              </w:rPr>
              <w:t>Безопасное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поведение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разных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видах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транспорта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6" w:space="0" w:color="E8E8E8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38" w:type="dxa"/>
            <w:vMerge/>
            <w:tcBorders>
              <w:top w:val="nil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55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5"/>
              <w:ind w:left="19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z w:val="24"/>
              </w:rPr>
              <w:t>Модуль</w:t>
            </w:r>
            <w:r>
              <w:rPr>
                <w:rFonts w:ascii="Arial" w:hAnsi="Arial"/>
                <w:b/>
                <w:color w:val="212121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№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6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«Безопасность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в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общественных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местах»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(5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часов)</w:t>
            </w:r>
          </w:p>
        </w:tc>
        <w:tc>
          <w:tcPr>
            <w:tcW w:w="638" w:type="dxa"/>
            <w:vMerge/>
            <w:tcBorders>
              <w:top w:val="nil"/>
              <w:left w:val="single" w:sz="6" w:space="0" w:color="E8E8E8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38" w:type="dxa"/>
            <w:vMerge/>
            <w:tcBorders>
              <w:top w:val="nil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right="146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30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99" w:right="2042"/>
              <w:rPr>
                <w:sz w:val="24"/>
              </w:rPr>
            </w:pPr>
            <w:r>
              <w:rPr>
                <w:color w:val="212121"/>
                <w:sz w:val="24"/>
              </w:rPr>
              <w:t>Безопасность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общественных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местах.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Опасности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социально-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психологического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характера</w:t>
            </w:r>
          </w:p>
        </w:tc>
        <w:tc>
          <w:tcPr>
            <w:tcW w:w="638" w:type="dxa"/>
            <w:vMerge/>
            <w:tcBorders>
              <w:top w:val="nil"/>
              <w:left w:val="single" w:sz="6" w:space="0" w:color="E8E8E8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38" w:type="dxa"/>
            <w:vMerge/>
            <w:tcBorders>
              <w:top w:val="nil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right="146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31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99"/>
              <w:rPr>
                <w:sz w:val="24"/>
              </w:rPr>
            </w:pPr>
            <w:r>
              <w:rPr>
                <w:color w:val="212121"/>
                <w:sz w:val="24"/>
              </w:rPr>
              <w:t>Опасности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криминального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характера,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меры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защиты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них</w:t>
            </w:r>
          </w:p>
        </w:tc>
        <w:tc>
          <w:tcPr>
            <w:tcW w:w="638" w:type="dxa"/>
            <w:vMerge/>
            <w:tcBorders>
              <w:top w:val="nil"/>
              <w:left w:val="single" w:sz="6" w:space="0" w:color="E8E8E8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38" w:type="dxa"/>
            <w:vMerge/>
            <w:tcBorders>
              <w:top w:val="nil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right="146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32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99"/>
              <w:rPr>
                <w:sz w:val="24"/>
              </w:rPr>
            </w:pPr>
            <w:r>
              <w:rPr>
                <w:color w:val="212121"/>
                <w:sz w:val="24"/>
              </w:rPr>
              <w:t>Опасности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криминального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характера,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меры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защиты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них</w:t>
            </w:r>
          </w:p>
        </w:tc>
        <w:tc>
          <w:tcPr>
            <w:tcW w:w="638" w:type="dxa"/>
            <w:vMerge/>
            <w:tcBorders>
              <w:top w:val="nil"/>
              <w:left w:val="single" w:sz="6" w:space="0" w:color="E8E8E8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38" w:type="dxa"/>
            <w:vMerge/>
            <w:tcBorders>
              <w:top w:val="nil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right="146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33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99" w:right="1018"/>
              <w:rPr>
                <w:sz w:val="24"/>
              </w:rPr>
            </w:pPr>
            <w:r>
              <w:rPr>
                <w:color w:val="212121"/>
                <w:sz w:val="24"/>
              </w:rPr>
              <w:t>Действия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пожаре,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обрушении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конструкций,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угрозе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совершении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террористического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акта</w:t>
            </w:r>
          </w:p>
        </w:tc>
        <w:tc>
          <w:tcPr>
            <w:tcW w:w="638" w:type="dxa"/>
            <w:vMerge/>
            <w:tcBorders>
              <w:top w:val="nil"/>
              <w:left w:val="single" w:sz="6" w:space="0" w:color="E8E8E8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38" w:type="dxa"/>
            <w:vMerge/>
            <w:tcBorders>
              <w:top w:val="nil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right="146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34</w:t>
            </w:r>
          </w:p>
        </w:tc>
        <w:tc>
          <w:tcPr>
            <w:tcW w:w="922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99" w:right="1018"/>
              <w:rPr>
                <w:sz w:val="24"/>
              </w:rPr>
            </w:pPr>
            <w:r>
              <w:rPr>
                <w:color w:val="212121"/>
                <w:sz w:val="24"/>
              </w:rPr>
              <w:t>Действия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пожаре,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обрушении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конструкций,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угрозе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совершении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террористического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акта</w:t>
            </w:r>
          </w:p>
        </w:tc>
        <w:tc>
          <w:tcPr>
            <w:tcW w:w="638" w:type="dxa"/>
            <w:vMerge/>
            <w:tcBorders>
              <w:top w:val="nil"/>
              <w:left w:val="single" w:sz="6" w:space="0" w:color="E8E8E8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60" w:hRule="atLeast"/>
        </w:trPr>
        <w:tc>
          <w:tcPr>
            <w:tcW w:w="11131" w:type="dxa"/>
            <w:gridSpan w:val="4"/>
            <w:tcBorders>
              <w:top w:val="nil"/>
              <w:bottom w:val="single" w:sz="48" w:space="0" w:color="000000"/>
            </w:tcBorders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tabs>
                <w:tab w:pos="1857" w:val="left" w:leader="none"/>
                <w:tab w:pos="5525" w:val="left" w:leader="none"/>
              </w:tabs>
              <w:ind w:left="1167"/>
              <w:rPr>
                <w:rFonts w:ascii="Roboto" w:hAnsi="Roboto"/>
                <w:b/>
                <w:sz w:val="30"/>
              </w:rPr>
            </w:pPr>
            <w:r>
              <w:rPr>
                <w:rFonts w:ascii="Lucida Sans Unicode" w:hAnsi="Lucida Sans Unicode"/>
                <w:color w:val="FFFFFF"/>
                <w:sz w:val="30"/>
              </w:rPr>
              <w:t></w:t>
              <w:tab/>
            </w:r>
            <w:r>
              <w:rPr>
                <w:rFonts w:ascii="Roboto" w:hAnsi="Roboto"/>
                <w:b/>
                <w:color w:val="333333"/>
                <w:sz w:val="21"/>
              </w:rPr>
              <w:t>0</w:t>
              <w:tab/>
            </w:r>
            <w:r>
              <w:rPr>
                <w:rFonts w:ascii="Roboto" w:hAnsi="Roboto"/>
                <w:b/>
                <w:color w:val="FFFFFF"/>
                <w:sz w:val="30"/>
              </w:rPr>
              <w:t>НРАВИТСЯ</w:t>
            </w: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tabs>
                <w:tab w:pos="1857" w:val="left" w:leader="none"/>
                <w:tab w:pos="5300" w:val="left" w:leader="none"/>
              </w:tabs>
              <w:ind w:left="1167"/>
              <w:rPr>
                <w:rFonts w:ascii="Roboto" w:hAnsi="Roboto"/>
                <w:b/>
                <w:sz w:val="30"/>
              </w:rPr>
            </w:pPr>
            <w:r>
              <w:rPr>
                <w:rFonts w:ascii="Lucida Sans Unicode" w:hAnsi="Lucida Sans Unicode"/>
                <w:color w:val="FFFFFF"/>
                <w:sz w:val="30"/>
              </w:rPr>
              <w:t></w:t>
              <w:tab/>
            </w:r>
            <w:r>
              <w:rPr>
                <w:rFonts w:ascii="Roboto" w:hAnsi="Roboto"/>
                <w:b/>
                <w:color w:val="333333"/>
                <w:sz w:val="21"/>
              </w:rPr>
              <w:t>0</w:t>
              <w:tab/>
            </w:r>
            <w:r>
              <w:rPr>
                <w:rFonts w:ascii="Roboto" w:hAnsi="Roboto"/>
                <w:b/>
                <w:color w:val="FFFFFF"/>
                <w:sz w:val="30"/>
              </w:rPr>
              <w:t>НЕ</w:t>
            </w:r>
            <w:r>
              <w:rPr>
                <w:rFonts w:ascii="Roboto" w:hAnsi="Roboto"/>
                <w:b/>
                <w:color w:val="FFFFFF"/>
                <w:spacing w:val="-8"/>
                <w:sz w:val="30"/>
              </w:rPr>
              <w:t> </w:t>
            </w:r>
            <w:r>
              <w:rPr>
                <w:rFonts w:ascii="Roboto" w:hAnsi="Roboto"/>
                <w:b/>
                <w:color w:val="FFFFFF"/>
                <w:sz w:val="30"/>
              </w:rPr>
              <w:t>НРАВИТСЯ</w:t>
            </w: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tabs>
                <w:tab w:pos="3111" w:val="left" w:leader="none"/>
                <w:tab w:pos="4918" w:val="left" w:leader="none"/>
              </w:tabs>
              <w:spacing w:before="249"/>
              <w:ind w:left="201"/>
              <w:jc w:val="center"/>
              <w:rPr>
                <w:rFonts w:ascii="Roboto Lt" w:hAnsi="Roboto Lt"/>
                <w:sz w:val="21"/>
              </w:rPr>
            </w:pPr>
            <w:r>
              <w:rPr>
                <w:rFonts w:ascii="Roboto Lt" w:hAnsi="Roboto Lt"/>
                <w:color w:val="FFFFFF"/>
                <w:sz w:val="21"/>
              </w:rPr>
              <w:t>50%</w:t>
            </w:r>
            <w:r>
              <w:rPr>
                <w:rFonts w:ascii="Roboto Lt" w:hAnsi="Roboto Lt"/>
                <w:color w:val="FFFFFF"/>
                <w:spacing w:val="-13"/>
                <w:sz w:val="21"/>
              </w:rPr>
              <w:t> </w:t>
            </w:r>
            <w:r>
              <w:rPr>
                <w:rFonts w:ascii="Roboto Lt" w:hAnsi="Roboto Lt"/>
                <w:color w:val="FFFFFF"/>
                <w:sz w:val="21"/>
              </w:rPr>
              <w:t>Нравится</w:t>
              <w:tab/>
            </w:r>
            <w:r>
              <w:rPr>
                <w:rFonts w:ascii="Roboto Lt" w:hAnsi="Roboto Lt"/>
                <w:color w:val="FFFFFF"/>
                <w:sz w:val="22"/>
              </w:rPr>
              <w:t>Или</w:t>
              <w:tab/>
            </w:r>
            <w:r>
              <w:rPr>
                <w:rFonts w:ascii="Roboto Lt" w:hAnsi="Roboto Lt"/>
                <w:color w:val="FFFFFF"/>
                <w:sz w:val="21"/>
              </w:rPr>
              <w:t>50%</w:t>
            </w:r>
            <w:r>
              <w:rPr>
                <w:rFonts w:ascii="Roboto Lt" w:hAnsi="Roboto Lt"/>
                <w:color w:val="FFFFFF"/>
                <w:spacing w:val="-12"/>
                <w:sz w:val="21"/>
              </w:rPr>
              <w:t> </w:t>
            </w:r>
            <w:r>
              <w:rPr>
                <w:rFonts w:ascii="Roboto Lt" w:hAnsi="Roboto Lt"/>
                <w:color w:val="FFFFFF"/>
                <w:sz w:val="21"/>
              </w:rPr>
              <w:t>Не</w:t>
            </w:r>
            <w:r>
              <w:rPr>
                <w:rFonts w:ascii="Roboto Lt" w:hAnsi="Roboto Lt"/>
                <w:color w:val="FFFFFF"/>
                <w:spacing w:val="1"/>
                <w:sz w:val="21"/>
              </w:rPr>
              <w:t> </w:t>
            </w:r>
            <w:r>
              <w:rPr>
                <w:rFonts w:ascii="Roboto Lt" w:hAnsi="Roboto Lt"/>
                <w:color w:val="FFFFFF"/>
                <w:sz w:val="21"/>
              </w:rPr>
              <w:t>нравится</w:t>
            </w: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line="357" w:lineRule="auto" w:after="42"/>
              <w:ind w:left="619" w:right="1592"/>
              <w:rPr>
                <w:sz w:val="24"/>
              </w:rPr>
            </w:pPr>
            <w:r>
              <w:rPr>
                <w:color w:val="212121"/>
                <w:sz w:val="24"/>
              </w:rPr>
              <w:t>Скачали?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Сделайте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добро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один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клик!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Поделитесь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образованием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друзьями!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Расскажите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о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z w:val="24"/>
              </w:rPr>
              <w:t>нас!</w:t>
            </w:r>
          </w:p>
          <w:p>
            <w:pPr>
              <w:pStyle w:val="TableParagraph"/>
              <w:ind w:left="1219"/>
              <w:rPr>
                <w:sz w:val="20"/>
              </w:rPr>
            </w:pPr>
            <w:r>
              <w:rPr>
                <w:sz w:val="20"/>
              </w:rPr>
              <w:pict>
                <v:group style="width:24pt;height:24pt;mso-position-horizontal-relative:char;mso-position-vertical-relative:line" coordorigin="0,0" coordsize="480,480">
                  <v:shape style="position:absolute;left:0;top:0;width:480;height:480" coordorigin="0,0" coordsize="480,480" path="m428,480l52,480,44,478,2,436,0,428,0,420,0,52,44,2,52,0,428,0,478,44,480,52,480,428,436,478,428,480xe" filled="true" fillcolor="#2ba5df" stroked="false">
                    <v:path arrowok="t"/>
                    <v:fill type="solid"/>
                  </v:shape>
                  <v:shape style="position:absolute;left:75;top:101;width:330;height:281" type="#_x0000_t75" stroked="false">
                    <v:imagedata r:id="rId27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60"/>
                <w:sz w:val="20"/>
              </w:rPr>
              <w:t> </w:t>
            </w:r>
            <w:r>
              <w:rPr>
                <w:spacing w:val="60"/>
                <w:sz w:val="20"/>
              </w:rPr>
              <w:pict>
                <v:group style="width:24pt;height:24pt;mso-position-horizontal-relative:char;mso-position-vertical-relative:line" coordorigin="0,0" coordsize="480,480">
                  <v:shape style="position:absolute;left:0;top:0;width:480;height:480" coordorigin="0,0" coordsize="480,480" path="m428,480l52,480,44,478,2,436,0,428,0,420,0,52,44,2,52,0,428,0,478,44,480,52,480,428,436,478,428,480xe" filled="true" fillcolor="#587da2" stroked="false">
                    <v:path arrowok="t"/>
                    <v:fill type="solid"/>
                  </v:shape>
                  <v:shape style="position:absolute;left:73;top:146;width:340;height:190" type="#_x0000_t75" stroked="false">
                    <v:imagedata r:id="rId28" o:title=""/>
                  </v:shape>
                </v:group>
              </w:pict>
            </w:r>
            <w:r>
              <w:rPr>
                <w:spacing w:val="60"/>
                <w:sz w:val="20"/>
              </w:rPr>
            </w:r>
            <w:r>
              <w:rPr>
                <w:rFonts w:ascii="Times New Roman"/>
                <w:spacing w:val="60"/>
                <w:sz w:val="20"/>
              </w:rPr>
              <w:t> </w:t>
            </w:r>
            <w:r>
              <w:rPr>
                <w:spacing w:val="60"/>
                <w:sz w:val="20"/>
              </w:rPr>
              <w:pict>
                <v:group style="width:24pt;height:24pt;mso-position-horizontal-relative:char;mso-position-vertical-relative:line" coordorigin="0,0" coordsize="480,480">
                  <v:shape style="position:absolute;left:0;top:0;width:480;height:480" coordorigin="0,0" coordsize="480,480" path="m428,480l52,480,44,478,2,436,0,428,0,420,0,52,44,2,52,0,428,0,478,44,480,52,480,428,436,478,428,480xe" filled="true" fillcolor="#f1720c" stroked="false">
                    <v:path arrowok="t"/>
                    <v:fill type="solid"/>
                  </v:shape>
                  <v:shape style="position:absolute;left:122;top:45;width:235;height:393" type="#_x0000_t75" stroked="false">
                    <v:imagedata r:id="rId29" o:title=""/>
                  </v:shape>
                </v:group>
              </w:pict>
            </w:r>
            <w:r>
              <w:rPr>
                <w:spacing w:val="60"/>
                <w:sz w:val="20"/>
              </w:rPr>
            </w:r>
            <w:r>
              <w:rPr>
                <w:rFonts w:ascii="Times New Roman"/>
                <w:spacing w:val="60"/>
                <w:sz w:val="20"/>
              </w:rPr>
              <w:t> </w:t>
            </w:r>
            <w:r>
              <w:rPr>
                <w:spacing w:val="60"/>
                <w:sz w:val="20"/>
              </w:rPr>
              <w:pict>
                <v:group style="width:24pt;height:24pt;mso-position-horizontal-relative:char;mso-position-vertical-relative:line" coordorigin="0,0" coordsize="480,480">
                  <v:shape style="position:absolute;left:0;top:0;width:480;height:480" coordorigin="0,0" coordsize="480,480" path="m428,480l52,480,44,478,2,436,0,428,0,420,0,52,44,2,52,0,428,0,478,44,480,52,480,428,436,478,428,480xe" filled="true" fillcolor="#1c9af0" stroked="false">
                    <v:path arrowok="t"/>
                    <v:fill type="solid"/>
                  </v:shape>
                  <v:shape style="position:absolute;left:60;top:93;width:360;height:293" type="#_x0000_t75" stroked="false">
                    <v:imagedata r:id="rId30" o:title=""/>
                  </v:shape>
                </v:group>
              </w:pict>
            </w:r>
            <w:r>
              <w:rPr>
                <w:spacing w:val="60"/>
                <w:sz w:val="20"/>
              </w:rPr>
            </w:r>
            <w:r>
              <w:rPr>
                <w:rFonts w:ascii="Times New Roman"/>
                <w:spacing w:val="60"/>
                <w:sz w:val="20"/>
              </w:rPr>
              <w:t> </w:t>
            </w:r>
            <w:r>
              <w:rPr>
                <w:spacing w:val="60"/>
                <w:sz w:val="20"/>
              </w:rPr>
              <w:pict>
                <v:group style="width:24pt;height:24pt;mso-position-horizontal-relative:char;mso-position-vertical-relative:line" coordorigin="0,0" coordsize="480,480">
                  <v:shape style="position:absolute;left:0;top:0;width:480;height:480" coordorigin="0,0" coordsize="480,480" path="m428,480l52,480,44,478,2,436,0,428,0,420,0,52,44,2,52,0,428,0,478,44,480,52,480,428,436,478,428,480xe" filled="true" fillcolor="#7c529d" stroked="false">
                    <v:path arrowok="t"/>
                    <v:fill type="solid"/>
                  </v:shape>
                  <v:shape style="position:absolute;left:75;top:67;width:329;height:341" type="#_x0000_t75" stroked="false">
                    <v:imagedata r:id="rId31" o:title=""/>
                  </v:shape>
                </v:group>
              </w:pict>
            </w:r>
            <w:r>
              <w:rPr>
                <w:spacing w:val="60"/>
                <w:sz w:val="20"/>
              </w:rPr>
            </w:r>
            <w:r>
              <w:rPr>
                <w:rFonts w:ascii="Times New Roman"/>
                <w:spacing w:val="60"/>
                <w:sz w:val="20"/>
              </w:rPr>
              <w:t> </w:t>
            </w:r>
            <w:r>
              <w:rPr>
                <w:spacing w:val="60"/>
                <w:sz w:val="20"/>
              </w:rPr>
              <w:pict>
                <v:group style="width:24pt;height:24pt;mso-position-horizontal-relative:char;mso-position-vertical-relative:line" coordorigin="0,0" coordsize="480,480">
                  <v:shape style="position:absolute;left:0;top:0;width:480;height:480" coordorigin="0,0" coordsize="480,480" path="m428,480l52,480,44,478,2,436,0,428,0,420,0,52,44,2,52,0,428,0,478,44,480,52,480,428,436,478,428,480xe" filled="true" fillcolor="#12af09" stroked="false">
                    <v:path arrowok="t"/>
                    <v:fill type="solid"/>
                  </v:shape>
                  <v:shape style="position:absolute;left:67;top:66;width:345;height:348" type="#_x0000_t75" stroked="false">
                    <v:imagedata r:id="rId32" o:title=""/>
                  </v:shape>
                </v:group>
              </w:pict>
            </w:r>
            <w:r>
              <w:rPr>
                <w:spacing w:val="60"/>
                <w:sz w:val="20"/>
              </w:rPr>
            </w:r>
          </w:p>
          <w:p>
            <w:pPr>
              <w:pStyle w:val="TableParagraph"/>
              <w:spacing w:line="225" w:lineRule="auto" w:before="95"/>
              <w:ind w:left="619" w:right="24"/>
              <w:rPr>
                <w:sz w:val="24"/>
              </w:rPr>
            </w:pPr>
            <w:r>
              <w:rPr>
                <w:rFonts w:ascii="Lucida Sans Unicode" w:hAnsi="Lucida Sans Unicode"/>
                <w:color w:val="212121"/>
                <w:w w:val="95"/>
                <w:sz w:val="48"/>
              </w:rPr>
              <w:t></w:t>
            </w:r>
            <w:r>
              <w:rPr>
                <w:rFonts w:ascii="Lucida Sans Unicode" w:hAnsi="Lucida Sans Unicode"/>
                <w:color w:val="212121"/>
                <w:spacing w:val="-44"/>
                <w:w w:val="95"/>
                <w:sz w:val="48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Слова</w:t>
            </w:r>
            <w:r>
              <w:rPr>
                <w:rFonts w:ascii="Arial" w:hAnsi="Arial"/>
                <w:b/>
                <w:color w:val="212121"/>
                <w:spacing w:val="39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ассоциации</w:t>
            </w:r>
            <w:r>
              <w:rPr>
                <w:rFonts w:ascii="Arial" w:hAnsi="Arial"/>
                <w:b/>
                <w:color w:val="212121"/>
                <w:spacing w:val="39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(</w:t>
            </w:r>
            <w:r>
              <w:rPr>
                <w:rFonts w:ascii="Arial" w:hAnsi="Arial"/>
                <w:b/>
                <w:color w:val="212121"/>
                <w:w w:val="95"/>
                <w:sz w:val="24"/>
                <w:u w:val="single" w:color="212121"/>
              </w:rPr>
              <w:t>тезаурус)</w:t>
            </w:r>
            <w:r>
              <w:rPr>
                <w:rFonts w:ascii="Arial" w:hAnsi="Arial"/>
                <w:b/>
                <w:color w:val="212121"/>
                <w:spacing w:val="37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к</w:t>
            </w:r>
            <w:r>
              <w:rPr>
                <w:rFonts w:ascii="Arial" w:hAnsi="Arial"/>
                <w:b/>
                <w:color w:val="212121"/>
                <w:spacing w:val="39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уроку:</w:t>
            </w:r>
            <w:r>
              <w:rPr>
                <w:rFonts w:ascii="Arial" w:hAnsi="Arial"/>
                <w:b/>
                <w:color w:val="212121"/>
                <w:spacing w:val="39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распорядок,</w:t>
            </w:r>
            <w:r>
              <w:rPr>
                <w:color w:val="212121"/>
                <w:spacing w:val="41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работа,</w:t>
            </w:r>
            <w:r>
              <w:rPr>
                <w:color w:val="212121"/>
                <w:spacing w:val="40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дело,</w:t>
            </w:r>
            <w:r>
              <w:rPr>
                <w:color w:val="212121"/>
                <w:spacing w:val="40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распределение,</w:t>
            </w:r>
            <w:r>
              <w:rPr>
                <w:color w:val="212121"/>
                <w:spacing w:val="-57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цель,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планировка,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расписание,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задание,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учебник,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ученик,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парта,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материал,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препод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25" w:lineRule="auto"/>
              <w:ind w:left="619"/>
              <w:rPr>
                <w:sz w:val="24"/>
              </w:rPr>
            </w:pPr>
            <w:r>
              <w:rPr>
                <w:rFonts w:ascii="Lucida Sans Unicode" w:hAnsi="Lucida Sans Unicode"/>
                <w:color w:val="212121"/>
                <w:w w:val="95"/>
                <w:sz w:val="48"/>
              </w:rPr>
              <w:t></w:t>
            </w:r>
            <w:r>
              <w:rPr>
                <w:rFonts w:ascii="Lucida Sans Unicode" w:hAnsi="Lucida Sans Unicode"/>
                <w:color w:val="212121"/>
                <w:spacing w:val="-50"/>
                <w:w w:val="95"/>
                <w:sz w:val="48"/>
              </w:rPr>
              <w:t> </w:t>
            </w:r>
            <w:r>
              <w:rPr>
                <w:color w:val="212121"/>
                <w:w w:val="95"/>
                <w:sz w:val="24"/>
              </w:rPr>
              <w:t>При</w:t>
            </w:r>
            <w:r>
              <w:rPr>
                <w:color w:val="212121"/>
                <w:spacing w:val="35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использовании</w:t>
            </w:r>
            <w:r>
              <w:rPr>
                <w:color w:val="212121"/>
                <w:spacing w:val="34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этого</w:t>
            </w:r>
            <w:r>
              <w:rPr>
                <w:color w:val="212121"/>
                <w:spacing w:val="35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материала</w:t>
            </w:r>
            <w:r>
              <w:rPr>
                <w:color w:val="212121"/>
                <w:spacing w:val="34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в</w:t>
            </w:r>
            <w:r>
              <w:rPr>
                <w:color w:val="212121"/>
                <w:spacing w:val="35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Интернете</w:t>
            </w:r>
            <w:r>
              <w:rPr>
                <w:color w:val="212121"/>
                <w:spacing w:val="34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(сайты,</w:t>
            </w:r>
            <w:r>
              <w:rPr>
                <w:color w:val="212121"/>
                <w:spacing w:val="35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соц.сети,</w:t>
            </w:r>
            <w:r>
              <w:rPr>
                <w:color w:val="212121"/>
                <w:spacing w:val="34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группы</w:t>
            </w:r>
            <w:r>
              <w:rPr>
                <w:color w:val="212121"/>
                <w:spacing w:val="35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и</w:t>
            </w:r>
            <w:r>
              <w:rPr>
                <w:color w:val="212121"/>
                <w:spacing w:val="34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т.д.)</w:t>
            </w:r>
            <w:r>
              <w:rPr>
                <w:color w:val="212121"/>
                <w:spacing w:val="-57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требуется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обязательная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прямая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ссылка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сайт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newUROKI.net.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Читайте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"Условия</w:t>
            </w:r>
          </w:p>
          <w:p>
            <w:pPr>
              <w:pStyle w:val="TableParagraph"/>
              <w:spacing w:before="135"/>
              <w:ind w:left="619"/>
              <w:rPr>
                <w:sz w:val="24"/>
              </w:rPr>
            </w:pPr>
            <w:r>
              <w:rPr>
                <w:color w:val="212121"/>
                <w:sz w:val="24"/>
              </w:rPr>
              <w:t>использования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материалов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сайта"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right="548"/>
              <w:jc w:val="right"/>
              <w:rPr>
                <w:rFonts w:ascii="Arial" w:hAnsi="Arial"/>
                <w:b/>
                <w:sz w:val="29"/>
              </w:rPr>
            </w:pPr>
            <w:hyperlink r:id="rId33">
              <w:r>
                <w:rPr>
                  <w:rFonts w:ascii="Arial" w:hAnsi="Arial"/>
                  <w:b/>
                  <w:color w:val="1150D3"/>
                  <w:w w:val="95"/>
                  <w:sz w:val="29"/>
                </w:rPr>
                <w:t>Экология</w:t>
              </w:r>
              <w:r>
                <w:rPr>
                  <w:rFonts w:ascii="Arial" w:hAnsi="Arial"/>
                  <w:b/>
                  <w:color w:val="1150D3"/>
                  <w:spacing w:val="2"/>
                  <w:w w:val="95"/>
                  <w:sz w:val="29"/>
                </w:rPr>
                <w:t> </w:t>
              </w:r>
              <w:r>
                <w:rPr>
                  <w:rFonts w:ascii="Arial" w:hAnsi="Arial"/>
                  <w:b/>
                  <w:color w:val="1150D3"/>
                  <w:w w:val="95"/>
                  <w:sz w:val="29"/>
                </w:rPr>
                <w:t>для</w:t>
              </w:r>
              <w:r>
                <w:rPr>
                  <w:rFonts w:ascii="Arial" w:hAnsi="Arial"/>
                  <w:b/>
                  <w:color w:val="1150D3"/>
                  <w:spacing w:val="3"/>
                  <w:w w:val="95"/>
                  <w:sz w:val="29"/>
                </w:rPr>
                <w:t> </w:t>
              </w:r>
              <w:r>
                <w:rPr>
                  <w:rFonts w:ascii="Arial" w:hAnsi="Arial"/>
                  <w:b/>
                  <w:color w:val="1150D3"/>
                  <w:w w:val="95"/>
                  <w:sz w:val="29"/>
                </w:rPr>
                <w:t>общества</w:t>
              </w:r>
              <w:r>
                <w:rPr>
                  <w:rFonts w:ascii="Arial" w:hAnsi="Arial"/>
                  <w:b/>
                  <w:color w:val="1150D3"/>
                  <w:spacing w:val="2"/>
                  <w:w w:val="95"/>
                  <w:sz w:val="29"/>
                </w:rPr>
                <w:t> </w:t>
              </w:r>
              <w:r>
                <w:rPr>
                  <w:rFonts w:ascii="Arial" w:hAnsi="Arial"/>
                  <w:b/>
                  <w:color w:val="1150D3"/>
                  <w:w w:val="95"/>
                  <w:sz w:val="29"/>
                </w:rPr>
                <w:t>—</w:t>
              </w:r>
            </w:hyperlink>
          </w:p>
          <w:p>
            <w:pPr>
              <w:pStyle w:val="TableParagraph"/>
              <w:spacing w:before="26"/>
              <w:ind w:right="551"/>
              <w:jc w:val="right"/>
              <w:rPr>
                <w:rFonts w:ascii="Lucida Sans Unicode" w:hAnsi="Lucida Sans Unicode"/>
                <w:sz w:val="29"/>
              </w:rPr>
            </w:pPr>
            <w:hyperlink r:id="rId33">
              <w:r>
                <w:rPr>
                  <w:rFonts w:ascii="Arial" w:hAnsi="Arial"/>
                  <w:b/>
                  <w:color w:val="1150D3"/>
                  <w:w w:val="95"/>
                  <w:sz w:val="29"/>
                </w:rPr>
                <w:t>конспект</w:t>
              </w:r>
              <w:r>
                <w:rPr>
                  <w:rFonts w:ascii="Arial" w:hAnsi="Arial"/>
                  <w:b/>
                  <w:color w:val="1150D3"/>
                  <w:spacing w:val="-13"/>
                  <w:w w:val="95"/>
                  <w:sz w:val="29"/>
                </w:rPr>
                <w:t> </w:t>
              </w:r>
              <w:r>
                <w:rPr>
                  <w:rFonts w:ascii="Arial" w:hAnsi="Arial"/>
                  <w:b/>
                  <w:color w:val="1150D3"/>
                  <w:w w:val="95"/>
                  <w:sz w:val="29"/>
                </w:rPr>
                <w:t>урока</w:t>
              </w:r>
              <w:r>
                <w:rPr>
                  <w:rFonts w:ascii="Arial" w:hAnsi="Arial"/>
                  <w:b/>
                  <w:color w:val="1150D3"/>
                  <w:spacing w:val="-12"/>
                  <w:w w:val="95"/>
                  <w:sz w:val="29"/>
                </w:rPr>
                <w:t> </w:t>
              </w:r>
              <w:r>
                <w:rPr>
                  <w:rFonts w:ascii="Lucida Sans Unicode" w:hAnsi="Lucida Sans Unicode"/>
                  <w:color w:val="1150D3"/>
                  <w:w w:val="95"/>
                  <w:sz w:val="29"/>
                </w:rPr>
                <w:t></w:t>
              </w:r>
            </w:hyperlink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188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-.000357pt;width:553.5pt;height:764.25pt;mso-position-horizontal-relative:page;mso-position-vertical-relative:page;z-index:-16187904" coordorigin="225,0" coordsize="11070,15285">
            <v:rect style="position:absolute;left:225;top:0;width:11070;height:15285" filled="true" fillcolor="#ffffff" stroked="false">
              <v:fill type="solid"/>
            </v:rect>
            <v:rect style="position:absolute;left:2130;top:6555;width:8670;height:705" filled="true" fillcolor="#2d8f58" stroked="false">
              <v:fill opacity="52428f" type="solid"/>
            </v:rect>
            <v:rect style="position:absolute;left:930;top:6555;width:1200;height:705" filled="true" fillcolor="#0e7945" stroked="false">
              <v:fill type="solid"/>
            </v:rect>
            <v:shape style="position:absolute;left:1860;top:6645;width:540;height:540" coordorigin="1860,6645" coordsize="540,540" path="m2130,7185l2064,7177,2003,7153,1949,7115,1906,7065,1876,7006,1861,6941,1860,6915,1860,6902,1872,6837,1898,6776,1939,6724,1991,6683,2052,6657,2117,6645,2130,6645,2143,6645,2208,6657,2269,6683,2321,6724,2362,6776,2388,6837,2400,6902,2400,6915,2400,6928,2388,6993,2362,7054,2321,7106,2269,7147,2208,7173,2143,7185,2130,7185xe" filled="true" fillcolor="#ffffff" stroked="false">
              <v:path arrowok="t"/>
              <v:fill type="solid"/>
            </v:shape>
            <v:rect style="position:absolute;left:2130;top:7410;width:8670;height:705" filled="true" fillcolor="#fb5950" stroked="false">
              <v:fill type="solid"/>
            </v:rect>
            <v:rect style="position:absolute;left:930;top:7410;width:1200;height:705" filled="true" fillcolor="#cd4f4b" stroked="false">
              <v:fill type="solid"/>
            </v:rect>
            <v:shape style="position:absolute;left:1860;top:7500;width:540;height:540" coordorigin="1860,7500" coordsize="540,540" path="m2130,8040l2064,8032,2003,8008,1949,7970,1906,7920,1876,7861,1861,7796,1860,7770,1860,7757,1872,7692,1898,7631,1939,7579,1991,7538,2052,7512,2117,7500,2130,7500,2143,7500,2208,7512,2269,7538,2321,7579,2362,7631,2388,7692,2400,7757,2400,7770,2400,7783,2388,7848,2362,7909,2321,7961,2269,8002,2208,8028,2143,8040,2130,8040xe" filled="true" fillcolor="#ffffff" stroked="false">
              <v:path arrowok="t"/>
              <v:fill type="solid"/>
            </v:shape>
            <v:rect style="position:absolute;left:900;top:8565;width:4860;height:390" filled="true" fillcolor="#74af04" stroked="false">
              <v:fill type="solid"/>
            </v:rect>
            <v:rect style="position:absolute;left:5760;top:8565;width:4860;height:390" filled="true" fillcolor="#db3d18" stroked="false">
              <v:fill type="solid"/>
            </v:rect>
            <v:shape style="position:absolute;left:5482;top:8467;width:555;height:555" coordorigin="5482,8467" coordsize="555,555" path="m5760,9022l5693,9014,5629,8990,5574,8951,5529,8899,5499,8838,5484,8772,5482,8745,5483,8731,5494,8664,5522,8602,5564,8549,5617,8507,5679,8479,5746,8468,5760,8467,5774,8468,5841,8479,5903,8507,5956,8549,5998,8602,6026,8664,6037,8731,6037,8745,6037,8759,6026,8826,5998,8888,5956,8941,5903,8983,5841,9011,5774,9022,5760,9022xe" filled="true" fillcolor="#333333" stroked="false">
              <v:path arrowok="t"/>
              <v:fill type="solid"/>
            </v:shape>
            <v:shape style="position:absolute;left:5482;top:8467;width:555;height:555" coordorigin="5482,8467" coordsize="555,555" path="m6037,8745l6029,8812,6005,8876,5966,8931,5914,8976,5853,9006,5787,9021,5760,9022,5746,9022,5679,9011,5617,8983,5564,8941,5522,8888,5494,8826,5483,8759,5482,8745,5483,8731,5494,8664,5522,8602,5564,8549,5617,8507,5679,8479,5746,8468,5760,8467,5774,8468,5841,8479,5903,8507,5956,8549,5998,8602,6026,8664,6037,8731,6037,8745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.16pt;margin-top:784.299988pt;width:559.7pt;height:30.6pt;mso-position-horizontal-relative:page;mso-position-vertical-relative:page;z-index:15739392" coordorigin="163,15686" coordsize="11194,612">
            <v:shape style="position:absolute;left:163;top:15686;width:11194;height:589" coordorigin="163,15686" coordsize="11194,589" path="m11357,15686l163,15686,163,15735,163,15750,163,16274,225,16274,225,15750,11295,15750,11295,16275,11357,16275,11357,15750,11357,15735,11357,15686xe" filled="true" fillcolor="#000000" stroked="false">
              <v:path arrowok="t"/>
              <v:fill opacity="9764f" type="solid"/>
            </v:shape>
            <v:rect style="position:absolute;left:225;top:15735;width:11070;height:540" filled="true" fillcolor="#ffffff" stroked="false">
              <v:fill type="solid"/>
            </v:rect>
            <v:shape style="position:absolute;left:163;top:15686;width:11194;height:612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2303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520700</wp:posOffset>
            </wp:positionH>
            <wp:positionV relativeFrom="page">
              <wp:posOffset>6346824</wp:posOffset>
            </wp:positionV>
            <wp:extent cx="311150" cy="314325"/>
            <wp:effectExtent l="0" t="0" r="0" b="0"/>
            <wp:wrapNone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520" w:h="16290"/>
          <w:pgMar w:top="40" w:bottom="0" w:left="0" w:right="0"/>
        </w:sectPr>
      </w:pPr>
    </w:p>
    <w:p>
      <w:pPr>
        <w:pStyle w:val="BodyText"/>
        <w:spacing w:before="5"/>
        <w:rPr>
          <w:sz w:val="23"/>
        </w:rPr>
      </w:pPr>
      <w:r>
        <w:rPr/>
        <w:pict>
          <v:rect style="position:absolute;margin-left:0pt;margin-top:.000056pt;width:575.999977pt;height:813.74997pt;mso-position-horizontal-relative:page;mso-position-vertical-relative:page;z-index:-16185856" filled="true" fillcolor="#ededed" stroked="false">
            <v:fill type="solid"/>
            <w10:wrap type="none"/>
          </v:rect>
        </w:pict>
      </w:r>
    </w:p>
    <w:p>
      <w:pPr>
        <w:pStyle w:val="BodyText"/>
        <w:spacing w:line="396" w:lineRule="auto" w:before="93"/>
        <w:ind w:left="2466" w:right="1118"/>
      </w:pPr>
      <w:r>
        <w:rPr/>
        <w:pict>
          <v:group style="position:absolute;margin-left:8.16pt;margin-top:-13.344145pt;width:559.7pt;height:271pt;mso-position-horizontal-relative:page;mso-position-vertical-relative:paragraph;z-index:-16185344" coordorigin="163,-267" coordsize="11194,5420">
            <v:shape style="position:absolute;left:163;top:-267;width:11194;height:5420" coordorigin="163,-267" coordsize="11194,5420" path="m11357,-267l11295,-267,11295,5057,225,5057,225,-267,163,-267,163,5057,163,5073,163,5153,11357,5153,11357,5073,11357,5058,11357,5057,11357,-267xe" filled="true" fillcolor="#000000" stroked="false">
              <v:path arrowok="t"/>
              <v:fill opacity="9764f" type="solid"/>
            </v:shape>
            <v:rect style="position:absolute;left:225;top:-267;width:11070;height:5340" filled="true" fillcolor="#ffffff" stroked="false">
              <v:fill type="solid"/>
            </v:rect>
            <v:shape style="position:absolute;left:777;top:-56;width:1412;height:1412" coordorigin="778,-56" coordsize="1412,1412" path="m2189,1356l778,1356,778,-56,2189,-56,2189,33,1485,33,1456,34,1426,36,1397,40,1368,45,1339,51,1311,59,1283,68,1255,79,1228,91,1202,104,1177,118,1152,134,1128,151,1104,169,1082,189,1061,209,1040,230,1021,252,1003,276,986,300,970,325,956,350,943,377,931,404,920,431,911,459,903,487,897,516,891,545,888,574,886,604,885,633,886,663,888,692,891,721,897,750,903,779,911,807,920,835,931,863,943,890,956,916,970,942,986,966,1003,991,1021,1014,1040,1036,1061,1057,1082,1078,1104,1097,1128,1115,1152,1132,1177,1148,1202,1162,1228,1175,1255,1187,1283,1198,1311,1207,1339,1215,1368,1222,1397,1227,1426,1230,1456,1232,1485,1233,2189,1233,2189,1356xm2189,1233l1485,1233,1514,1232,1544,1230,1573,1227,1602,1222,1631,1215,1659,1207,1687,1198,1715,1187,1742,1175,1768,1162,1793,1148,1818,1132,1842,1115,1866,1097,1888,1078,1909,1057,1930,1036,1949,1014,1967,991,1984,966,2000,942,2014,916,2027,890,2039,863,2050,835,2059,807,2067,779,2073,750,2079,721,2082,692,2084,663,2085,633,2084,604,2082,574,2079,545,2073,516,2067,487,2059,459,2050,431,2039,404,2027,377,2014,350,2000,325,1984,300,1967,276,1949,252,1930,230,1909,209,1888,189,1866,169,1842,151,1818,134,1793,118,1768,104,1742,91,1715,79,1687,68,1659,59,1631,51,1602,45,1573,40,1544,36,1514,34,1485,33,2189,33,2189,1233xe" filled="true" fillcolor="#000000" stroked="false">
              <v:path arrowok="t"/>
              <v:fill opacity="7969f" type="solid"/>
            </v:shape>
            <v:shape style="position:absolute;left:840;top:21;width:1287;height:1287" type="#_x0000_t75" stroked="false">
              <v:imagedata r:id="rId35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обладает</w:t>
      </w:r>
      <w:r>
        <w:rPr>
          <w:color w:val="212121"/>
          <w:spacing w:val="-5"/>
        </w:rPr>
        <w:t> </w:t>
      </w:r>
      <w:r>
        <w:rPr>
          <w:color w:val="212121"/>
        </w:rPr>
        <w:t>высшим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</w:p>
    <w:p>
      <w:pPr>
        <w:pStyle w:val="BodyText"/>
        <w:spacing w:line="398" w:lineRule="auto" w:before="2"/>
        <w:ind w:left="2466" w:right="1093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 частью команды и надежным источником вдохновения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23.249998pt;margin-top:12.718308pt;width:141pt;height:30pt;mso-position-horizontal-relative:page;mso-position-vertical-relative:paragraph;z-index:-15716864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5pt;margin-top:-167.303299pt;width:553.5pt;height:524.25pt;mso-position-horizontal-relative:page;mso-position-vertical-relative:paragraph;z-index:-16184832" coordorigin="225,-3346" coordsize="11070,10485">
            <v:rect style="position:absolute;left:225;top:-3347;width:11070;height:10485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5" type="#_x0000_t75" stroked="false">
              <v:imagedata r:id="rId36" o:title=""/>
            </v:shape>
            <v:shape style="position:absolute;left:465;top:-17;width:10590;height:795" type="#_x0000_t75" stroked="false">
              <v:imagedata r:id="rId37" o:title=""/>
            </v:shape>
            <v:shape style="position:absolute;left:465;top:1363;width:10590;height:2955" type="#_x0000_t75" stroked="false">
              <v:imagedata r:id="rId38" o:title=""/>
            </v:shape>
            <v:shape style="position:absolute;left:465;top:3523;width:10590;height:795" type="#_x0000_t75" stroked="false">
              <v:imagedata r:id="rId37" o:title=""/>
            </v:shape>
            <v:shape style="position:absolute;left:465;top:4903;width:10590;height:2235" type="#_x0000_t75" stroked="false">
              <v:imagedata r:id="rId39" o:title=""/>
            </v:shape>
            <v:shape style="position:absolute;left:465;top:7063;width:10590;height:75" type="#_x0000_t75" stroked="false">
              <v:imagedata r:id="rId40" o:title=""/>
            </v:shape>
            <w10:wrap type="none"/>
          </v:group>
        </w:pict>
      </w:r>
      <w:hyperlink r:id="rId33"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Экология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для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общества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41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Безопасность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при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землетрясении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Verdana"/>
          <w:sz w:val="20"/>
        </w:rPr>
      </w:pPr>
      <w:r>
        <w:rPr/>
        <w:pict>
          <v:rect style="position:absolute;margin-left:0pt;margin-top:-.000507pt;width:575.999977pt;height:813.74997pt;mso-position-horizontal-relative:page;mso-position-vertical-relative:page;z-index:-16183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57.999756pt;width:553.5pt;height:556.15pt;mso-position-horizontal-relative:page;mso-position-vertical-relative:page;z-index:-16182784" coordorigin="225,5160" coordsize="11070,11123">
            <v:rect style="position:absolute;left:225;top:5160;width:11070;height:11115" filled="true" fillcolor="#ffffff" stroked="false">
              <v:fill type="solid"/>
            </v:rect>
            <v:shape style="position:absolute;left:232;top:5167;width:11055;height:11108" coordorigin="232,5167" coordsize="11055,11108" path="m232,5167l11287,5167,11287,16275m232,16275l232,5167e" filled="false" stroked="true" strokeweight=".75pt" strokecolor="#ededed">
              <v:path arrowok="t"/>
              <v:stroke dashstyle="solid"/>
            </v:shape>
            <v:shape style="position:absolute;left:239;top:5175;width:11040;height:630" coordorigin="240,5175" coordsize="11040,630" path="m11280,5775l3555,5775,3555,5175,240,5175,240,5775,240,5805,11280,5805,11280,57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110.999489pt;width:22.5pt;height:22.55pt;mso-position-horizontal-relative:page;mso-position-vertical-relative:page;z-index:15744512" coordorigin="1575,2220" coordsize="450,451" path="m2025,2670l1575,2670,1575,2220,1687,2220,2025,2670xe" filled="true" fillcolor="#1150d3" stroked="false">
            <v:path arrowok="t"/>
            <v:fill type="solid"/>
            <w10:wrap type="none"/>
          </v:shape>
        </w:pict>
      </w:r>
      <w:r>
        <w:rPr>
          <w:rFonts w:ascii="Verdana"/>
          <w:sz w:val="20"/>
        </w:rPr>
        <w:pict>
          <v:group style="width:553.5pt;height:77.3pt;mso-position-horizontal-relative:char;mso-position-vertical-relative:line" coordorigin="0,0" coordsize="11070,1546">
            <v:rect style="position:absolute;left:0;top:0;width:11070;height:1546" filled="true" fillcolor="#ffffff" stroked="false">
              <v:fill type="solid"/>
            </v:rect>
            <v:shape style="position:absolute;left:240;top:0;width:10590;height:721" type="#_x0000_t75" stroked="false">
              <v:imagedata r:id="rId42" o:title=""/>
            </v:shape>
            <v:shape style="position:absolute;left:240;top:0;width:10590;height:720" type="#_x0000_t75" stroked="false">
              <v:imagedata r:id="rId43" o:title=""/>
            </v:shape>
            <v:shape style="position:absolute;left:0;top:0;width:11070;height:1546" type="#_x0000_t202" filled="false" stroked="false">
              <v:textbox inset="0,0,0,0">
                <w:txbxContent>
                  <w:p>
                    <w:pPr>
                      <w:spacing w:before="28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4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Безопасность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при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урагане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7"/>
        </w:rPr>
      </w:pPr>
      <w:r>
        <w:rPr/>
        <w:pict>
          <v:group style="position:absolute;margin-left:11.249999pt;margin-top:18.766495pt;width:553.5pt;height:132.75pt;mso-position-horizontal-relative:page;mso-position-vertical-relative:paragraph;z-index:-15714304;mso-wrap-distance-left:0;mso-wrap-distance-right:0" coordorigin="225,375" coordsize="11070,2655">
            <v:rect style="position:absolute;left:225;top:375;width:11070;height:2655" filled="true" fillcolor="#ffffff" stroked="false">
              <v:fill type="solid"/>
            </v:rect>
            <v:rect style="position:absolute;left:232;top:382;width:11055;height:2640" filled="false" stroked="true" strokeweight=".75pt" strokecolor="#ededed">
              <v:stroke dashstyle="solid"/>
            </v:rect>
            <v:rect style="position:absolute;left:555;top:1185;width:10410;height:810" filled="false" stroked="true" strokeweight="1.5pt" strokecolor="#757575">
              <v:stroke dashstyle="solid"/>
            </v:rect>
            <v:shape style="position:absolute;left:436;top:2144;width:1920;height:840" coordorigin="437,2145" coordsize="1920,840" path="m2357,2985l437,2985,437,2145,2357,2145,2357,2250,612,2250,601,2251,590,2255,581,2260,572,2267,564,2276,559,2286,556,2296,555,2307,555,2793,556,2805,559,2815,564,2825,572,2834,581,2841,590,2846,601,2849,612,2850,2357,2850,2357,2985xm2357,2850l2178,2850,2189,2849,2200,2846,2209,2841,2218,2834,2226,2825,2231,2815,2234,2805,2235,2793,2235,2307,2234,2296,2231,2286,2226,2276,2218,2267,2209,2260,2200,2255,2189,2251,2178,2250,2357,2250,2357,2850xe" filled="true" fillcolor="#000000" stroked="false">
              <v:path arrowok="t"/>
              <v:fill opacity="7969f" type="solid"/>
            </v:shape>
            <v:shape style="position:absolute;left:547;top:2288;width:1695;height:615" coordorigin="547,2289" coordsize="1695,615" path="m2242,2903l547,2903,547,2289,558,2289,556,2296,555,2307,555,2793,556,2805,559,2815,564,2825,572,2834,581,2841,590,2846,601,2849,612,2850,2242,2850,2242,2903xm2242,2850l2178,2850,2189,2849,2200,2846,2209,2841,2218,2834,2226,2825,2231,2815,2234,2805,2235,2793,2235,2307,2234,2296,2232,2289,2242,2289,2242,2850xe" filled="true" fillcolor="#000000" stroked="false">
              <v:path arrowok="t"/>
              <v:fill opacity="13107f" type="solid"/>
            </v:shape>
            <v:shape style="position:absolute;left:499;top:2221;width:1796;height:716" coordorigin="499,2222" coordsize="1796,716" path="m2294,2937l499,2937,499,2222,2294,2222,2294,2250,612,2250,601,2251,590,2255,581,2260,572,2267,564,2276,559,2286,556,2296,555,2307,555,2793,556,2805,559,2815,564,2825,572,2834,581,2841,590,2846,601,2849,612,2850,2294,2850,2294,2937xm2294,2850l2178,2850,2189,2849,2200,2846,2209,2841,2218,2834,2226,2825,2231,2815,2234,2805,2235,2793,2235,2307,2234,2296,2231,2286,2226,2276,2218,2267,2209,2260,2200,2255,2189,2251,2178,2250,2294,2250,2294,2850xe" filled="true" fillcolor="#000000" stroked="false">
              <v:path arrowok="t"/>
              <v:fill opacity="9253f" type="solid"/>
            </v:shape>
            <v:shape style="position:absolute;left:547;top:2242;width:1695;height:615" coordorigin="547,2243" coordsize="1695,615" path="m2197,2858l593,2858,586,2856,547,2812,547,2805,547,2288,593,2243,2197,2243,2242,2288,2242,2812,2204,2856,2197,2858xe" filled="true" fillcolor="#1150d3" stroked="false">
              <v:path arrowok="t"/>
              <v:fill type="solid"/>
            </v:shape>
            <v:shape style="position:absolute;left:547;top:2242;width:1695;height:615" coordorigin="547,2243" coordsize="1695,615" path="m547,2805l547,2295,547,2288,549,2282,551,2275,554,2269,558,2263,563,2258,568,2253,573,2249,580,2247,586,2244,593,2243,600,2243,2190,2243,2197,2243,2204,2244,2210,2247,2217,2249,2222,2253,2227,2258,2232,2263,2242,2295,2242,2805,2204,2856,2190,2858,600,2858,551,2825,549,2819,547,2812,547,2805xe" filled="false" stroked="true" strokeweight=".75pt" strokecolor="#1150d3">
              <v:path arrowok="t"/>
              <v:stroke dashstyle="solid"/>
            </v:shape>
            <v:rect style="position:absolute;left:240;top:840;width:11040;height:30" filled="true" fillcolor="#1150d3" stroked="false">
              <v:fill type="solid"/>
            </v:rect>
            <v:shape style="position:absolute;left:1080;top:243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39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pStyle w:val="Heading3"/>
        <w:ind w:left="464"/>
      </w:pPr>
      <w:r>
        <w:rPr/>
        <w:pict>
          <v:shape style="position:absolute;margin-left:176.999985pt;margin-top:-1.42773pt;width:22.5pt;height:30pt;mso-position-horizontal-relative:page;mso-position-vertical-relative:paragraph;z-index:15745024" coordorigin="3540,-29" coordsize="450,600" path="m3990,571l3540,571,3540,-29,3990,571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45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46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47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48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49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50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51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52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3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5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56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57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4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33" w:val="left" w:leader="none"/>
        </w:tabs>
        <w:spacing w:line="556" w:lineRule="auto" w:before="72" w:after="0"/>
        <w:ind w:left="764" w:right="9550" w:firstLine="225"/>
        <w:jc w:val="left"/>
        <w:rPr>
          <w:sz w:val="24"/>
        </w:rPr>
      </w:pPr>
      <w:r>
        <w:rPr/>
        <w:pict>
          <v:rect style="position:absolute;margin-left:0pt;margin-top:.000525pt;width:575.999977pt;height:813.749974pt;mso-position-horizontal-relative:page;mso-position-vertical-relative:page;z-index:-16181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.000267pt;width:553.5pt;height:813.75pt;mso-position-horizontal-relative:page;mso-position-vertical-relative:page;z-index:-16180736" coordorigin="225,0" coordsize="11070,16275">
            <v:rect style="position:absolute;left:225;top:0;width:11070;height:16275" filled="true" fillcolor="#ffffff" stroked="false">
              <v:fill type="solid"/>
            </v:rect>
            <v:shape style="position:absolute;left:232;top:0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6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3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471" w:hanging="225"/>
      </w:pPr>
      <w:hyperlink r:id="rId64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66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149"/>
      </w:pPr>
      <w:hyperlink r:id="rId67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68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69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5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5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7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7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6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6"/>
        </w:numPr>
        <w:tabs>
          <w:tab w:pos="1333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3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84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Психология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20" w:bottom="0" w:left="0" w:right="0"/>
        </w:sectPr>
      </w:pPr>
    </w:p>
    <w:p>
      <w:pPr>
        <w:pStyle w:val="BodyText"/>
        <w:spacing w:line="556" w:lineRule="auto" w:before="92"/>
        <w:ind w:left="764" w:right="8470"/>
      </w:pPr>
      <w:r>
        <w:rPr/>
        <w:pict>
          <v:rect style="position:absolute;margin-left:0pt;margin-top:.000613pt;width:575.999977pt;height:813.749974pt;mso-position-horizontal-relative:page;mso-position-vertical-relative:page;z-index:-16179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462666pt;width:553.5pt;height:341.65pt;mso-position-horizontal-relative:page;mso-position-vertical-relative:paragraph;z-index:-16179200" coordorigin="225,-9" coordsize="11070,6833">
            <v:rect style="position:absolute;left:225;top:-2;width:11070;height:6825" filled="true" fillcolor="#ffffff" stroked="false">
              <v:fill type="solid"/>
            </v:rect>
            <v:shape style="position:absolute;left:232;top:-2;width:11055;height:6818" coordorigin="232,-2" coordsize="11055,6818" path="m11287,-2l11287,6816,232,6816,232,-2e" filled="false" stroked="true" strokeweight=".75pt" strokecolor="#ededed">
              <v:path arrowok="t"/>
              <v:stroke dashstyle="solid"/>
            </v:shape>
            <v:shape style="position:absolute;left:539;top:4978;width:10440;height:810" coordorigin="540,4978" coordsize="10440,810" path="m10980,5773l540,5773,540,5788,10980,5788,10980,5773xm10980,4978l540,4978,540,4993,10980,4993,10980,4978xe" filled="true" fillcolor="#ededed" stroked="false">
              <v:path arrowok="t"/>
              <v:fill type="solid"/>
            </v:shape>
            <w10:wrap type="none"/>
          </v:group>
        </w:pict>
      </w:r>
      <w:hyperlink r:id="rId86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149"/>
      </w:pPr>
      <w:hyperlink r:id="rId91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94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95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249999pt;margin-top:15.066113pt;width:553.5pt;height:400.5pt;mso-position-horizontal-relative:page;mso-position-vertical-relative:paragraph;z-index:-15710720;mso-wrap-distance-left:0;mso-wrap-distance-right:0" coordorigin="225,301" coordsize="11070,8010">
            <v:rect style="position:absolute;left:225;top:301;width:11070;height:8010" filled="true" fillcolor="#ffffff" stroked="false">
              <v:fill type="solid"/>
            </v:rect>
            <v:shape style="position:absolute;left:449;top:526;width:10620;height:630" coordorigin="450,526" coordsize="10620,630" path="m11070,1126l6165,1126,5715,526,5715,1126,450,1126,450,1156,11070,1156,11070,1126xe" filled="true" fillcolor="#1150d3" stroked="false">
              <v:path arrowok="t"/>
              <v:fill type="solid"/>
            </v:shape>
            <v:shape style="position:absolute;left:450;top:1456;width:5085;height:2955" type="#_x0000_t75" stroked="false">
              <v:imagedata r:id="rId96" o:title=""/>
            </v:shape>
            <v:shape style="position:absolute;left:450;top:3616;width:5085;height:795" type="#_x0000_t75" stroked="false">
              <v:imagedata r:id="rId97" o:title=""/>
            </v:shape>
            <v:shape style="position:absolute;left:5985;top:1456;width:5085;height:2955" type="#_x0000_t75" stroked="false">
              <v:imagedata r:id="rId98" o:title=""/>
            </v:shape>
            <v:shape style="position:absolute;left:5985;top:3241;width:5085;height:1170" type="#_x0000_t75" stroked="false">
              <v:imagedata r:id="rId99" o:title=""/>
            </v:shape>
            <v:shape style="position:absolute;left:450;top:4771;width:5085;height:2955" type="#_x0000_t75" stroked="false">
              <v:imagedata r:id="rId100" o:title=""/>
            </v:shape>
            <v:shape style="position:absolute;left:450;top:6556;width:5085;height:1170" type="#_x0000_t75" stroked="false">
              <v:imagedata r:id="rId99" o:title=""/>
            </v:shape>
            <v:shape style="position:absolute;left:5985;top:4771;width:5085;height:2955" type="#_x0000_t75" stroked="false">
              <v:imagedata r:id="rId101" o:title=""/>
            </v:shape>
            <v:shape style="position:absolute;left:5985;top:6556;width:5085;height:1170" type="#_x0000_t75" stroked="false">
              <v:imagedata r:id="rId99" o:title=""/>
            </v:shape>
            <v:shape style="position:absolute;left:750;top:3732;width:3897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02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ОБЗР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10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7;width:4348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3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Экология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для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общества</w:t>
                      </w:r>
                    </w:hyperlink>
                  </w:p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3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6672;width:3563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41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Безопасность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при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землетрясении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</w:hyperlink>
                    <w:hyperlink r:id="rId4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2;width:3959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44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Безопасность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при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урагане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конспект</w:t>
                      </w:r>
                    </w:hyperlink>
                    <w:hyperlink r:id="rId4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26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81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57.313347pt;width:576pt;height:360pt;mso-position-horizontal-relative:page;mso-position-vertical-relative:paragraph;z-index:-16178688" coordorigin="0,-1146" coordsize="11520,7200">
            <v:rect style="position:absolute;left:0;top:-1147;width:11520;height:3480" filled="true" fillcolor="#120f25" stroked="false">
              <v:fill type="solid"/>
            </v:rect>
            <v:rect style="position:absolute;left:225;top:-547;width:11070;height:30" filled="true" fillcolor="#1a172e" stroked="false">
              <v:fill type="solid"/>
            </v:rect>
            <v:rect style="position:absolute;left:0;top:2333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03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04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05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1637" w:hanging="630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8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6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4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2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0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6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4" w:hanging="63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6"/>
      <w:numFmt w:val="decimal"/>
      <w:lvlText w:val="%1"/>
      <w:lvlJc w:val="left"/>
      <w:pPr>
        <w:ind w:left="1637" w:hanging="630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8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6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4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2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0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6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4" w:hanging="630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25"/>
      <w:outlineLvl w:val="3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2"/>
      <w:ind w:left="1007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Trebuchet MS" w:hAnsi="Trebuchet MS" w:eastAsia="Trebuchet MS" w:cs="Trebuchet MS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63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0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lendarno-tematicheskoe/" TargetMode="External"/><Relationship Id="rId15" Type="http://schemas.openxmlformats.org/officeDocument/2006/relationships/hyperlink" Target="https://newuroki.net/tag/ktp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pedagog/" TargetMode="External"/><Relationship Id="rId18" Type="http://schemas.openxmlformats.org/officeDocument/2006/relationships/hyperlink" Target="https://newuroki.net/tag/planirovanie/" TargetMode="External"/><Relationship Id="rId19" Type="http://schemas.openxmlformats.org/officeDocument/2006/relationships/hyperlink" Target="https://newuroki.net/tag/pourochnoe/" TargetMode="External"/><Relationship Id="rId20" Type="http://schemas.openxmlformats.org/officeDocument/2006/relationships/hyperlink" Target="https://newuroki.net/tag/prepodavatel-organizator/" TargetMode="External"/><Relationship Id="rId21" Type="http://schemas.openxmlformats.org/officeDocument/2006/relationships/hyperlink" Target="https://newuroki.net/tag/rabochaya-programma/" TargetMode="External"/><Relationship Id="rId22" Type="http://schemas.openxmlformats.org/officeDocument/2006/relationships/hyperlink" Target="https://newuroki.net/tag/urok/" TargetMode="External"/><Relationship Id="rId23" Type="http://schemas.openxmlformats.org/officeDocument/2006/relationships/hyperlink" Target="https://newuroki.net/tag/uchitel/" TargetMode="External"/><Relationship Id="rId24" Type="http://schemas.openxmlformats.org/officeDocument/2006/relationships/hyperlink" Target="https://newuroki.net/tag/fgos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osnovy-bezopasnosti-i-zashhity-rodiny/bezopasnost-na-vode-konspekt-uroka/" TargetMode="External"/><Relationship Id="rId27" Type="http://schemas.openxmlformats.org/officeDocument/2006/relationships/image" Target="media/image7.png"/><Relationship Id="rId28" Type="http://schemas.openxmlformats.org/officeDocument/2006/relationships/image" Target="media/image8.png"/><Relationship Id="rId29" Type="http://schemas.openxmlformats.org/officeDocument/2006/relationships/image" Target="media/image9.png"/><Relationship Id="rId30" Type="http://schemas.openxmlformats.org/officeDocument/2006/relationships/image" Target="media/image10.png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hyperlink" Target="https://newuroki.net/konspekty-urokov-dlya-uchitelya/osnovy-bezopasnosti-i-zashhity-rodiny/ekologiya-dlya-obshhestva-konspekt-uroka/" TargetMode="External"/><Relationship Id="rId34" Type="http://schemas.openxmlformats.org/officeDocument/2006/relationships/image" Target="media/image13.png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hyperlink" Target="https://newuroki.net/konspekty-urokov-dlya-uchitelya/osnovy-bezopasnosti-i-zashhity-rodiny/bezopasnost-pri-zemletryasenii-konspekt-uroka/" TargetMode="External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hyperlink" Target="https://newuroki.net/konspekty-urokov-dlya-uchitelya/osnovy-bezopasnosti-i-zashhity-rodiny/bezopasnost-pri-uragane-konspekt-uroka/" TargetMode="External"/><Relationship Id="rId45" Type="http://schemas.openxmlformats.org/officeDocument/2006/relationships/hyperlink" Target="https://newuroki.net/category/konspekty-urokov-dlya-uchitelya/" TargetMode="External"/><Relationship Id="rId46" Type="http://schemas.openxmlformats.org/officeDocument/2006/relationships/hyperlink" Target="https://newuroki.net/category/konspekty-urokov-dlya-uchitelya/algebra/" TargetMode="External"/><Relationship Id="rId47" Type="http://schemas.openxmlformats.org/officeDocument/2006/relationships/hyperlink" Target="https://newuroki.net/category/konspekty-urokov-dlya-uchitelya/anglijskij-jazyk/" TargetMode="External"/><Relationship Id="rId48" Type="http://schemas.openxmlformats.org/officeDocument/2006/relationships/hyperlink" Target="https://newuroki.net/category/konspekty-urokov-dlya-uchitelya/astronomija/" TargetMode="External"/><Relationship Id="rId49" Type="http://schemas.openxmlformats.org/officeDocument/2006/relationships/hyperlink" Target="https://newuroki.net/category/konspekty-urokov-dlya-uchitelya/astronomija/10-klass-astronomiya/" TargetMode="External"/><Relationship Id="rId50" Type="http://schemas.openxmlformats.org/officeDocument/2006/relationships/hyperlink" Target="https://newuroki.net/category/konspekty-urokov-dlya-uchitelya/biblioteka/" TargetMode="External"/><Relationship Id="rId51" Type="http://schemas.openxmlformats.org/officeDocument/2006/relationships/hyperlink" Target="https://newuroki.net/category/konspekty-urokov-dlya-uchitelya/biologija/" TargetMode="External"/><Relationship Id="rId52" Type="http://schemas.openxmlformats.org/officeDocument/2006/relationships/hyperlink" Target="https://newuroki.net/category/konspekty-urokov-dlya-uchitelya/biologija/5-klass-biologija/" TargetMode="External"/><Relationship Id="rId53" Type="http://schemas.openxmlformats.org/officeDocument/2006/relationships/hyperlink" Target="https://newuroki.net/category/konspekty-urokov-dlya-uchitelya/biologija/6-klass-biologija/" TargetMode="External"/><Relationship Id="rId54" Type="http://schemas.openxmlformats.org/officeDocument/2006/relationships/hyperlink" Target="https://newuroki.net/category/konspekty-urokov-dlya-uchitelya/biologija/7-klass-biologija/" TargetMode="External"/><Relationship Id="rId55" Type="http://schemas.openxmlformats.org/officeDocument/2006/relationships/hyperlink" Target="https://newuroki.net/category/konspekty-urokov-dlya-uchitelya/biologija/8-klass-biologija/" TargetMode="External"/><Relationship Id="rId56" Type="http://schemas.openxmlformats.org/officeDocument/2006/relationships/hyperlink" Target="https://newuroki.net/category/konspekty-urokov-dlya-uchitelya/geografija/" TargetMode="External"/><Relationship Id="rId57" Type="http://schemas.openxmlformats.org/officeDocument/2006/relationships/hyperlink" Target="https://newuroki.net/category/konspekty-urokov-dlya-uchitelya/geografija/5-klass/" TargetMode="External"/><Relationship Id="rId58" Type="http://schemas.openxmlformats.org/officeDocument/2006/relationships/hyperlink" Target="https://newuroki.net/category/konspekty-urokov-dlya-uchitelya/geografija/6-klass/" TargetMode="External"/><Relationship Id="rId59" Type="http://schemas.openxmlformats.org/officeDocument/2006/relationships/hyperlink" Target="https://newuroki.net/category/konspekty-urokov-dlya-uchitelya/geografija/7-klass/" TargetMode="External"/><Relationship Id="rId60" Type="http://schemas.openxmlformats.org/officeDocument/2006/relationships/hyperlink" Target="https://newuroki.net/category/konspekty-urokov-dlya-uchitelya/geografija/8-klass/" TargetMode="External"/><Relationship Id="rId61" Type="http://schemas.openxmlformats.org/officeDocument/2006/relationships/hyperlink" Target="https://newuroki.net/category/konspekty-urokov-dlya-uchitelya/geografija/9-klass/" TargetMode="External"/><Relationship Id="rId62" Type="http://schemas.openxmlformats.org/officeDocument/2006/relationships/hyperlink" Target="https://newuroki.net/category/konspekty-urokov-dlya-uchitelya/geografija/10-klass/" TargetMode="External"/><Relationship Id="rId63" Type="http://schemas.openxmlformats.org/officeDocument/2006/relationships/hyperlink" Target="https://newuroki.net/category/konspekty-urokov-dlya-uchitelya/geometrija/" TargetMode="External"/><Relationship Id="rId64" Type="http://schemas.openxmlformats.org/officeDocument/2006/relationships/hyperlink" Target="https://newuroki.net/category/konspekty-urokov-dlya-uchitelya/direktoru-i-zavuchu-shkoly/" TargetMode="External"/><Relationship Id="rId65" Type="http://schemas.openxmlformats.org/officeDocument/2006/relationships/hyperlink" Target="https://newuroki.net/category/konspekty-urokov-dlya-uchitelya/direktoru-i-zavuchu-shkoly/dolzhnostnye-instrukcii/" TargetMode="External"/><Relationship Id="rId66" Type="http://schemas.openxmlformats.org/officeDocument/2006/relationships/hyperlink" Target="https://newuroki.net/category/konspekty-urokov-dlya-uchitelya/izobrazitelnoe-iskusstvo/" TargetMode="External"/><Relationship Id="rId67" Type="http://schemas.openxmlformats.org/officeDocument/2006/relationships/hyperlink" Target="https://newuroki.net/category/konspekty-urokov-dlya-uchitelya/informatika/" TargetMode="External"/><Relationship Id="rId68" Type="http://schemas.openxmlformats.org/officeDocument/2006/relationships/hyperlink" Target="https://newuroki.net/category/konspekty-urokov-dlya-uchitelya/istorija/" TargetMode="External"/><Relationship Id="rId69" Type="http://schemas.openxmlformats.org/officeDocument/2006/relationships/hyperlink" Target="https://newuroki.net/category/konspekty-urokov-dlya-uchitelya/klassnyj-rukovoditel/" TargetMode="External"/><Relationship Id="rId70" Type="http://schemas.openxmlformats.org/officeDocument/2006/relationships/hyperlink" Target="https://newuroki.net/category/konspekty-urokov-dlya-uchitelya/klassnyj-rukovoditel/5-klass-klassnye-chasy/" TargetMode="External"/><Relationship Id="rId71" Type="http://schemas.openxmlformats.org/officeDocument/2006/relationships/hyperlink" Target="https://newuroki.net/category/konspekty-urokov-dlya-uchitelya/klassnyj-rukovoditel/6-klass-klassnye-chasy/" TargetMode="External"/><Relationship Id="rId72" Type="http://schemas.openxmlformats.org/officeDocument/2006/relationships/hyperlink" Target="https://newuroki.net/category/konspekty-urokov-dlya-uchitelya/klassnyj-rukovoditel/7-klass-klassnye-chasy/" TargetMode="External"/><Relationship Id="rId73" Type="http://schemas.openxmlformats.org/officeDocument/2006/relationships/hyperlink" Target="https://newuroki.net/category/konspekty-urokov-dlya-uchitelya/klassnyj-rukovoditel/8-klass-klassnye-chasy/" TargetMode="External"/><Relationship Id="rId74" Type="http://schemas.openxmlformats.org/officeDocument/2006/relationships/hyperlink" Target="https://newuroki.net/category/konspekty-urokov-dlya-uchitelya/klassnyj-rukovoditel/9-klass-klassnye-chasy/" TargetMode="External"/><Relationship Id="rId75" Type="http://schemas.openxmlformats.org/officeDocument/2006/relationships/hyperlink" Target="https://newuroki.net/category/konspekty-urokov-dlya-uchitelya/klassnyj-rukovoditel/10-klass-klassnye-chasy/" TargetMode="External"/><Relationship Id="rId76" Type="http://schemas.openxmlformats.org/officeDocument/2006/relationships/hyperlink" Target="https://newuroki.net/category/konspekty-urokov-dlya-uchitelya/klassnyj-rukovoditel/11-klass-klassnye-chasy/" TargetMode="External"/><Relationship Id="rId77" Type="http://schemas.openxmlformats.org/officeDocument/2006/relationships/hyperlink" Target="https://newuroki.net/category/konspekty-urokov-dlya-uchitelya/klassnyj-rukovoditel/proforientacionnye-uroki/" TargetMode="External"/><Relationship Id="rId78" Type="http://schemas.openxmlformats.org/officeDocument/2006/relationships/hyperlink" Target="https://newuroki.net/category/konspekty-urokov-dlya-uchitelya/matematika/" TargetMode="External"/><Relationship Id="rId79" Type="http://schemas.openxmlformats.org/officeDocument/2006/relationships/hyperlink" Target="https://newuroki.net/category/konspekty-urokov-dlya-uchitelya/muzyka/" TargetMode="External"/><Relationship Id="rId80" Type="http://schemas.openxmlformats.org/officeDocument/2006/relationships/hyperlink" Target="https://newuroki.net/category/konspekty-urokov-dlya-uchitelya/nachalnaja-shkola/" TargetMode="External"/><Relationship Id="rId81" Type="http://schemas.openxmlformats.org/officeDocument/2006/relationships/hyperlink" Target="https://newuroki.net/category/konspekty-urokov-dlya-uchitelya/osnovy-bezopasnosti-i-zashhity-rodiny/8-klass-obzr/" TargetMode="External"/><Relationship Id="rId82" Type="http://schemas.openxmlformats.org/officeDocument/2006/relationships/hyperlink" Target="https://newuroki.net/category/konspekty-urokov-dlya-uchitelya/osnovy-bezopasnosti-i-zashhity-rodiny/9-klass-obzr/" TargetMode="External"/><Relationship Id="rId83" Type="http://schemas.openxmlformats.org/officeDocument/2006/relationships/hyperlink" Target="https://newuroki.net/category/konspekty-urokov-dlya-uchitelya/obshhestvoznanie/" TargetMode="External"/><Relationship Id="rId84" Type="http://schemas.openxmlformats.org/officeDocument/2006/relationships/hyperlink" Target="https://newuroki.net/category/konspekty-urokov-dlya-uchitelya/pravo/" TargetMode="External"/><Relationship Id="rId85" Type="http://schemas.openxmlformats.org/officeDocument/2006/relationships/hyperlink" Target="https://newuroki.net/category/konspekty-urokov-dlya-uchitelya/psihologiya/" TargetMode="External"/><Relationship Id="rId86" Type="http://schemas.openxmlformats.org/officeDocument/2006/relationships/hyperlink" Target="https://newuroki.net/category/konspekty-urokov-dlya-uchitelya/russkaja-literatura/" TargetMode="External"/><Relationship Id="rId87" Type="http://schemas.openxmlformats.org/officeDocument/2006/relationships/hyperlink" Target="https://newuroki.net/category/konspekty-urokov-dlya-uchitelya/russkij-jazyk/" TargetMode="External"/><Relationship Id="rId88" Type="http://schemas.openxmlformats.org/officeDocument/2006/relationships/hyperlink" Target="https://newuroki.net/category/konspekty-urokov-dlya-uchitelya/tehnologija-trudy/" TargetMode="External"/><Relationship Id="rId89" Type="http://schemas.openxmlformats.org/officeDocument/2006/relationships/hyperlink" Target="https://newuroki.net/category/konspekty-urokov-dlya-uchitelya/fizika/" TargetMode="External"/><Relationship Id="rId90" Type="http://schemas.openxmlformats.org/officeDocument/2006/relationships/hyperlink" Target="https://newuroki.net/category/konspekty-urokov-dlya-uchitelya/fizkultura/" TargetMode="External"/><Relationship Id="rId91" Type="http://schemas.openxmlformats.org/officeDocument/2006/relationships/hyperlink" Target="https://newuroki.net/category/konspekty-urokov-dlya-uchitelya/himija/" TargetMode="External"/><Relationship Id="rId92" Type="http://schemas.openxmlformats.org/officeDocument/2006/relationships/hyperlink" Target="https://newuroki.net/category/konspekty-urokov-dlya-uchitelya/ekologiya/" TargetMode="External"/><Relationship Id="rId93" Type="http://schemas.openxmlformats.org/officeDocument/2006/relationships/hyperlink" Target="https://newuroki.net/category/konspekty-urokov-dlya-uchitelya/ekonomika/" TargetMode="External"/><Relationship Id="rId94" Type="http://schemas.openxmlformats.org/officeDocument/2006/relationships/hyperlink" Target="https://newuroki.net/category/kopilka-uchitelja/" TargetMode="External"/><Relationship Id="rId95" Type="http://schemas.openxmlformats.org/officeDocument/2006/relationships/hyperlink" Target="https://newuroki.net/category/scenarii-shkolnyh-prazdnikov/" TargetMode="External"/><Relationship Id="rId96" Type="http://schemas.openxmlformats.org/officeDocument/2006/relationships/image" Target="media/image22.png"/><Relationship Id="rId97" Type="http://schemas.openxmlformats.org/officeDocument/2006/relationships/image" Target="media/image23.png"/><Relationship Id="rId98" Type="http://schemas.openxmlformats.org/officeDocument/2006/relationships/image" Target="media/image24.png"/><Relationship Id="rId99" Type="http://schemas.openxmlformats.org/officeDocument/2006/relationships/image" Target="media/image25.png"/><Relationship Id="rId100" Type="http://schemas.openxmlformats.org/officeDocument/2006/relationships/image" Target="media/image26.png"/><Relationship Id="rId101" Type="http://schemas.openxmlformats.org/officeDocument/2006/relationships/image" Target="media/image27.png"/><Relationship Id="rId102" Type="http://schemas.openxmlformats.org/officeDocument/2006/relationships/hyperlink" Target="https://newuroki.net/konspekty-urokov-dlya-uchitelya/osnovy-bezopasnosti-i-zashhity-rodiny/ktp-po-obzr-10-klass/" TargetMode="External"/><Relationship Id="rId103" Type="http://schemas.openxmlformats.org/officeDocument/2006/relationships/hyperlink" Target="https://newuroki.net/o-sajte/" TargetMode="External"/><Relationship Id="rId104" Type="http://schemas.openxmlformats.org/officeDocument/2006/relationships/hyperlink" Target="https://newuroki.net/privacy-policy/" TargetMode="External"/><Relationship Id="rId105" Type="http://schemas.openxmlformats.org/officeDocument/2006/relationships/hyperlink" Target="https://newuroki.net/rules/" TargetMode="External"/><Relationship Id="rId10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2024-07-28T17:12:31Z</dcterms:created>
  <dcterms:modified xsi:type="dcterms:W3CDTF">2024-07-28T17:12:31Z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2024-07-28T00:00:00Z</vt:filetime>
  </property>
</Properties>
</file>