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8A" w:rsidRDefault="00BE398A" w:rsidP="00BE398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BE398A">
        <w:rPr>
          <w:rFonts w:ascii="Arial Black" w:hAnsi="Arial Black" w:cs="Arial"/>
          <w:sz w:val="36"/>
          <w:szCs w:val="36"/>
        </w:rPr>
        <w:t>Чрезвычайные ситуации природного, техногенного и биолого-социального характера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BE398A" w:rsidRDefault="00BE398A" w:rsidP="00BE398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E398A" w:rsidRDefault="00BE398A" w:rsidP="00BE398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80862" w:rsidRDefault="0018086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398A" w:rsidTr="00BE398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398A" w:rsidRDefault="00BE398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  <w:tr w:rsidR="00BE398A" w:rsidTr="00BE39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398A" w:rsidRDefault="00BE398A">
            <w:pPr>
              <w:pStyle w:val="a4"/>
              <w:jc w:val="center"/>
            </w:pPr>
          </w:p>
        </w:tc>
      </w:tr>
    </w:tbl>
    <w:p w:rsidR="00BE398A" w:rsidRDefault="00BE398A" w:rsidP="00BE398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31"/>
        <w:gridCol w:w="2125"/>
      </w:tblGrid>
      <w:tr w:rsidR="00BE398A" w:rsidTr="00BE398A">
        <w:tc>
          <w:tcPr>
            <w:tcW w:w="0" w:type="auto"/>
            <w:hideMark/>
          </w:tcPr>
          <w:p w:rsidR="00BE398A" w:rsidRDefault="00BE39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E398A" w:rsidRDefault="00BE39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E398A" w:rsidTr="00BE398A">
        <w:tc>
          <w:tcPr>
            <w:tcW w:w="0" w:type="auto"/>
            <w:hideMark/>
          </w:tcPr>
          <w:p w:rsidR="00BE398A" w:rsidRDefault="00BE398A">
            <w:pPr>
              <w:pStyle w:val="a4"/>
            </w:pPr>
            <w:r>
              <w:t xml:space="preserve">2. </w:t>
            </w:r>
            <w:proofErr w:type="spellStart"/>
            <w:r>
              <w:t>природа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3. </w:t>
            </w:r>
            <w:proofErr w:type="spellStart"/>
            <w:r>
              <w:t>восстановление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6. </w:t>
            </w:r>
            <w:proofErr w:type="spellStart"/>
            <w:r>
              <w:t>взрыв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9. </w:t>
            </w:r>
            <w:proofErr w:type="spellStart"/>
            <w:r>
              <w:t>инцидент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12. </w:t>
            </w:r>
            <w:proofErr w:type="spellStart"/>
            <w:r>
              <w:t>цунами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13. </w:t>
            </w:r>
            <w:proofErr w:type="spellStart"/>
            <w:r>
              <w:t>землетрясение</w:t>
            </w:r>
            <w:proofErr w:type="spellEnd"/>
          </w:p>
          <w:p w:rsidR="00BE398A" w:rsidRDefault="00BE398A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опасность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18. </w:t>
            </w:r>
            <w:proofErr w:type="spellStart"/>
            <w:r>
              <w:t>аварийный</w:t>
            </w:r>
            <w:proofErr w:type="spellEnd"/>
          </w:p>
        </w:tc>
        <w:tc>
          <w:tcPr>
            <w:tcW w:w="0" w:type="auto"/>
            <w:hideMark/>
          </w:tcPr>
          <w:p w:rsidR="00BE398A" w:rsidRDefault="00BE398A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пожар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4. </w:t>
            </w:r>
            <w:proofErr w:type="spellStart"/>
            <w:r>
              <w:t>чрезвычайная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5. </w:t>
            </w:r>
            <w:proofErr w:type="spellStart"/>
            <w:r>
              <w:t>ураган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7. </w:t>
            </w:r>
            <w:proofErr w:type="spellStart"/>
            <w:r>
              <w:t>безопасность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8. </w:t>
            </w:r>
            <w:proofErr w:type="spellStart"/>
            <w:r>
              <w:t>эвакуация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10. </w:t>
            </w:r>
            <w:proofErr w:type="spellStart"/>
            <w:r>
              <w:t>эпидемия</w:t>
            </w:r>
            <w:proofErr w:type="spellEnd"/>
          </w:p>
          <w:p w:rsidR="00BE398A" w:rsidRDefault="00BE398A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животные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13. </w:t>
            </w:r>
            <w:proofErr w:type="spellStart"/>
            <w:r>
              <w:t>защита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15. </w:t>
            </w:r>
            <w:proofErr w:type="spellStart"/>
            <w:r>
              <w:t>авария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16. </w:t>
            </w:r>
            <w:proofErr w:type="spellStart"/>
            <w:r>
              <w:t>биологический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17. </w:t>
            </w:r>
            <w:proofErr w:type="spellStart"/>
            <w:r>
              <w:t>растения</w:t>
            </w:r>
            <w:proofErr w:type="spellEnd"/>
          </w:p>
          <w:p w:rsidR="00BE398A" w:rsidRDefault="00BE398A">
            <w:pPr>
              <w:pStyle w:val="a4"/>
            </w:pPr>
            <w:r>
              <w:t xml:space="preserve">19. </w:t>
            </w:r>
            <w:proofErr w:type="spellStart"/>
            <w:r>
              <w:t>техногенный</w:t>
            </w:r>
            <w:proofErr w:type="spellEnd"/>
          </w:p>
        </w:tc>
      </w:tr>
    </w:tbl>
    <w:p w:rsidR="00BE398A" w:rsidRDefault="00BE398A" w:rsidP="00BE398A">
      <w:pPr>
        <w:rPr>
          <w:lang w:val="en-US"/>
        </w:rPr>
      </w:pPr>
    </w:p>
    <w:p w:rsidR="00BE398A" w:rsidRPr="00BE398A" w:rsidRDefault="00BE398A">
      <w:pPr>
        <w:rPr>
          <w:rFonts w:ascii="Arial Black" w:hAnsi="Arial Black"/>
          <w:sz w:val="32"/>
          <w:szCs w:val="32"/>
        </w:rPr>
      </w:pPr>
      <w:r w:rsidRPr="00BE398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E398A">
        <w:rPr>
          <w:rFonts w:ascii="Arial Black" w:hAnsi="Arial Black" w:cs="Arial"/>
          <w:sz w:val="32"/>
          <w:szCs w:val="32"/>
        </w:rPr>
        <w:t>для урока ОБЗР в 8 классе по теме: «Чрезвычайные ситуации природного, техногенного и биолого-социального характера» для учителя «Основ безопасности и защиты Родины» в школе</w:t>
      </w:r>
    </w:p>
    <w:p w:rsidR="00BE398A" w:rsidRDefault="00BE398A" w:rsidP="00BE398A">
      <w:r>
        <w:t>Необычная ситуация, требующая срочных мер (Чрезвычайная)</w:t>
      </w:r>
    </w:p>
    <w:p w:rsidR="00BE398A" w:rsidRDefault="00BE398A" w:rsidP="00BE398A">
      <w:r>
        <w:t>Окружающий нас мир, не созданный человеком (Природа)</w:t>
      </w:r>
    </w:p>
    <w:p w:rsidR="00BE398A" w:rsidRDefault="00BE398A" w:rsidP="00BE398A">
      <w:r>
        <w:t>Вызванный развитием техники и производства (Техногенный)</w:t>
      </w:r>
    </w:p>
    <w:p w:rsidR="00BE398A" w:rsidRDefault="00BE398A" w:rsidP="00BE398A">
      <w:r>
        <w:t>Массовое распространение инфекционной болезни (Эпидемия)</w:t>
      </w:r>
    </w:p>
    <w:p w:rsidR="00BE398A" w:rsidRDefault="00BE398A" w:rsidP="00BE398A">
      <w:r>
        <w:t>Неконтролируемое горение, приносящее материальный ущерб (Пожар)</w:t>
      </w:r>
    </w:p>
    <w:p w:rsidR="00BE398A" w:rsidRDefault="00BE398A" w:rsidP="00BE398A">
      <w:r>
        <w:t>Подземные толчки и колебания земной поверхности (Землетрясение)</w:t>
      </w:r>
    </w:p>
    <w:p w:rsidR="00BE398A" w:rsidRDefault="00BE398A" w:rsidP="00BE398A">
      <w:r>
        <w:t>Повреждение машины, транспортного средства, оборудования (Авария)</w:t>
      </w:r>
    </w:p>
    <w:p w:rsidR="00BE398A" w:rsidRDefault="00BE398A" w:rsidP="00BE398A">
      <w:r>
        <w:t>Ветер разрушительной силы и значительной продолжительности (Ураган)</w:t>
      </w:r>
    </w:p>
    <w:p w:rsidR="00BE398A" w:rsidRDefault="00BE398A" w:rsidP="00BE398A">
      <w:r>
        <w:t>Гигантские морские волны, вызванные подводным землетрясением (Цунами)</w:t>
      </w:r>
    </w:p>
    <w:p w:rsidR="00BE398A" w:rsidRDefault="00BE398A" w:rsidP="00BE398A">
      <w:r>
        <w:t>Быстрое выделение энергии, сопровождающееся громким звуком (Взрыв)</w:t>
      </w:r>
    </w:p>
    <w:p w:rsidR="00BE398A" w:rsidRDefault="00BE398A" w:rsidP="00BE398A">
      <w:r>
        <w:t>Связанный с живыми организмами (Биологический)</w:t>
      </w:r>
    </w:p>
    <w:p w:rsidR="00BE398A" w:rsidRDefault="00BE398A" w:rsidP="00BE398A">
      <w:r>
        <w:t>Возможность причинения вреда (Опасность)</w:t>
      </w:r>
    </w:p>
    <w:p w:rsidR="00BE398A" w:rsidRDefault="00BE398A" w:rsidP="00BE398A">
      <w:r>
        <w:t>Организованный вывоз населения из опасных районов (Эвакуация)</w:t>
      </w:r>
    </w:p>
    <w:p w:rsidR="00BE398A" w:rsidRDefault="00BE398A" w:rsidP="00BE398A">
      <w:r>
        <w:t>Комплекс мер по обеспечению безопасности (Защита)</w:t>
      </w:r>
    </w:p>
    <w:p w:rsidR="00BE398A" w:rsidRDefault="00BE398A" w:rsidP="00BE398A">
      <w:r>
        <w:t>Состояние защищенности от угроз (Безопасность)</w:t>
      </w:r>
    </w:p>
    <w:p w:rsidR="00BE398A" w:rsidRDefault="00BE398A" w:rsidP="00BE398A">
      <w:r>
        <w:t>Связанный с повреждением техники или оборудования (Аварийный)</w:t>
      </w:r>
    </w:p>
    <w:p w:rsidR="00BE398A" w:rsidRDefault="00BE398A" w:rsidP="00BE398A">
      <w:r>
        <w:t>Происшествие, нарушающее нормальный ход событий (Инцидент)</w:t>
      </w:r>
    </w:p>
    <w:p w:rsidR="00BE398A" w:rsidRDefault="00BE398A" w:rsidP="00BE398A">
      <w:r>
        <w:t>Живые существа, не относящиеся к людям и растениям (Животные)</w:t>
      </w:r>
    </w:p>
    <w:p w:rsidR="00BE398A" w:rsidRDefault="00BE398A" w:rsidP="00BE398A">
      <w:r>
        <w:t>Организмы, производящие органические вещества из неорганических (Растения)</w:t>
      </w:r>
    </w:p>
    <w:p w:rsidR="00BE398A" w:rsidRDefault="00BE398A" w:rsidP="00BE398A">
      <w:r>
        <w:t>Процесс возвращения к нормальному состоянию после бедствия (Восстановление)</w:t>
      </w:r>
      <w:bookmarkStart w:id="0" w:name="_GoBack"/>
      <w:bookmarkEnd w:id="0"/>
    </w:p>
    <w:sectPr w:rsidR="00BE398A" w:rsidSect="00BE398A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8A"/>
    <w:rsid w:val="00180862"/>
    <w:rsid w:val="00B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B863"/>
  <w15:chartTrackingRefBased/>
  <w15:docId w15:val="{F4B909CF-B49E-4BC0-B3F4-F171433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98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E398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E398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2024-07-12T10:56:00Z</dcterms:created>
  <dcterms:modified xsi:type="dcterms:W3CDTF">2024-07-12T10:58:00Z</dcterms:modified>
</cp:coreProperties>
</file>