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8B58010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6C7E35" w:rsidRPr="006C7E35">
        <w:rPr>
          <w:rFonts w:ascii="Arial Black" w:hAnsi="Arial Black"/>
          <w:sz w:val="40"/>
          <w:szCs w:val="40"/>
        </w:rPr>
        <w:t>Пожарная без</w:t>
      </w:r>
      <w:bookmarkStart w:id="0" w:name="_GoBack"/>
      <w:bookmarkEnd w:id="0"/>
      <w:r w:rsidR="006C7E35" w:rsidRPr="006C7E35">
        <w:rPr>
          <w:rFonts w:ascii="Arial Black" w:hAnsi="Arial Black"/>
          <w:sz w:val="40"/>
          <w:szCs w:val="40"/>
        </w:rPr>
        <w:t>опасность в природной среде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6C7E35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41C0D9CE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9 класса на уроке ОБЗР по теме "Пожарная безопасность в природной среде"</w:t>
      </w:r>
    </w:p>
    <w:p w14:paraId="1E7095EB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Главная тема:</w:t>
      </w:r>
    </w:p>
    <w:p w14:paraId="6034294B" w14:textId="77777777" w:rsidR="006C7E35" w:rsidRPr="006C7E35" w:rsidRDefault="006C7E35" w:rsidP="006C7E3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Пожарная безопасность в природной среде</w:t>
      </w:r>
    </w:p>
    <w:p w14:paraId="4C2102AE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426250DC">
          <v:rect id="_x0000_i1027" style="width:0;height:1.5pt" o:hralign="center" o:hrstd="t" o:hr="t" fillcolor="#a0a0a0" stroked="f"/>
        </w:pict>
      </w:r>
    </w:p>
    <w:p w14:paraId="29709E49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Введение в тему</w:t>
      </w:r>
    </w:p>
    <w:p w14:paraId="60751E86" w14:textId="77777777" w:rsidR="006C7E35" w:rsidRPr="006C7E35" w:rsidRDefault="006C7E35" w:rsidP="006C7E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Актуальность темы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Пожары являются серьезной угрозой для жизни и имущества.</w:t>
      </w:r>
    </w:p>
    <w:p w14:paraId="0820E9E1" w14:textId="77777777" w:rsidR="006C7E35" w:rsidRPr="006C7E35" w:rsidRDefault="006C7E35" w:rsidP="006C7E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Связь с национальной безопасностью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Ущерб от пожаров влияет на экономику и экологию страны.</w:t>
      </w:r>
    </w:p>
    <w:p w14:paraId="71B8FF21" w14:textId="77777777" w:rsidR="006C7E35" w:rsidRPr="006C7E35" w:rsidRDefault="006C7E35" w:rsidP="006C7E3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Статистика природных возгораний в России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Данные о частоте и масштабах пожаров.</w:t>
      </w:r>
    </w:p>
    <w:p w14:paraId="61207D23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50C4ED86">
          <v:rect id="_x0000_i1028" style="width:0;height:1.5pt" o:hralign="center" o:hrstd="t" o:hr="t" fillcolor="#a0a0a0" stroked="f"/>
        </w:pict>
      </w:r>
    </w:p>
    <w:p w14:paraId="366D9423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Виды природных возгораний</w:t>
      </w:r>
    </w:p>
    <w:p w14:paraId="24D8D630" w14:textId="77777777" w:rsidR="006C7E35" w:rsidRPr="006C7E35" w:rsidRDefault="006C7E35" w:rsidP="006C7E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Лесные возгорания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Огонь распространяется в лесных массивах.</w:t>
      </w:r>
    </w:p>
    <w:p w14:paraId="2D9DB040" w14:textId="77777777" w:rsidR="006C7E35" w:rsidRPr="006C7E35" w:rsidRDefault="006C7E35" w:rsidP="006C7E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Степные возгорания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Пожары на открытых травяных территориях.</w:t>
      </w:r>
    </w:p>
    <w:p w14:paraId="157F65AA" w14:textId="77777777" w:rsidR="006C7E35" w:rsidRPr="006C7E35" w:rsidRDefault="006C7E35" w:rsidP="006C7E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Полевые возгорания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Пожары на сельскохозяйственных землях.</w:t>
      </w:r>
    </w:p>
    <w:p w14:paraId="536BD923" w14:textId="77777777" w:rsidR="006C7E35" w:rsidRPr="006C7E35" w:rsidRDefault="006C7E35" w:rsidP="006C7E35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Торфяные возгорания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Пожары в местах залежей торфа, трудно поддающиеся тушению.</w:t>
      </w:r>
    </w:p>
    <w:p w14:paraId="6B75FE43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2DD91335">
          <v:rect id="_x0000_i1029" style="width:0;height:1.5pt" o:hralign="center" o:hrstd="t" o:hr="t" fillcolor="#a0a0a0" stroked="f"/>
        </w:pict>
      </w:r>
    </w:p>
    <w:p w14:paraId="28A8356B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Характеристики возгораний</w:t>
      </w:r>
    </w:p>
    <w:p w14:paraId="5816250F" w14:textId="77777777" w:rsidR="006C7E35" w:rsidRPr="006C7E35" w:rsidRDefault="006C7E35" w:rsidP="006C7E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Особенности распространения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Скорость и направления распространения огня.</w:t>
      </w:r>
    </w:p>
    <w:p w14:paraId="64988C76" w14:textId="77777777" w:rsidR="006C7E35" w:rsidRPr="006C7E35" w:rsidRDefault="006C7E35" w:rsidP="006C7E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Время года и погодные условия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Влияние сезона и погоды на риск возникновения пожаров.</w:t>
      </w:r>
    </w:p>
    <w:p w14:paraId="4B5166CE" w14:textId="77777777" w:rsidR="006C7E35" w:rsidRPr="006C7E35" w:rsidRDefault="006C7E35" w:rsidP="006C7E35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Типы растительности и ландшафт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Влияние растительности и местности на возгорания.</w:t>
      </w:r>
    </w:p>
    <w:p w14:paraId="0CE1C1CF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7BC2B6CF">
          <v:rect id="_x0000_i1030" style="width:0;height:1.5pt" o:hralign="center" o:hrstd="t" o:hr="t" fillcolor="#a0a0a0" stroked="f"/>
        </w:pict>
      </w:r>
    </w:p>
    <w:p w14:paraId="4BD4D4ED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Опасности, связанные с возгораниями</w:t>
      </w:r>
    </w:p>
    <w:p w14:paraId="3EF960D0" w14:textId="77777777" w:rsidR="006C7E35" w:rsidRPr="006C7E35" w:rsidRDefault="006C7E35" w:rsidP="006C7E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Угроза жизни и здоровью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Риск для людей и животных.</w:t>
      </w:r>
    </w:p>
    <w:p w14:paraId="0003E7CE" w14:textId="77777777" w:rsidR="006C7E35" w:rsidRPr="006C7E35" w:rsidRDefault="006C7E35" w:rsidP="006C7E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 последствия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Уничтожение растительности и животного мира.</w:t>
      </w:r>
    </w:p>
    <w:p w14:paraId="30E06DF4" w14:textId="77777777" w:rsidR="006C7E35" w:rsidRPr="006C7E35" w:rsidRDefault="006C7E35" w:rsidP="006C7E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Экономический ущерб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Потери в сельском хозяйстве и инфраструктуре.</w:t>
      </w:r>
    </w:p>
    <w:p w14:paraId="2CE6F240" w14:textId="77777777" w:rsidR="006C7E35" w:rsidRPr="006C7E35" w:rsidRDefault="006C7E35" w:rsidP="006C7E35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Влияние на инфраструктуру и населенные пункты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Разрушение зданий и коммуникаций.</w:t>
      </w:r>
    </w:p>
    <w:p w14:paraId="32E842ED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 w14:anchorId="77EC2C3D">
          <v:rect id="_x0000_i1031" style="width:0;height:1.5pt" o:hralign="center" o:hrstd="t" o:hr="t" fillcolor="#a0a0a0" stroked="f"/>
        </w:pict>
      </w:r>
    </w:p>
    <w:p w14:paraId="135C4CBD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Причины и факторы возникновения возгораний</w:t>
      </w:r>
    </w:p>
    <w:p w14:paraId="56F8A731" w14:textId="77777777" w:rsidR="006C7E35" w:rsidRPr="006C7E35" w:rsidRDefault="006C7E35" w:rsidP="006C7E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Природные факторы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Возгорания от молний и высоких температур.</w:t>
      </w:r>
    </w:p>
    <w:p w14:paraId="1C32F1A9" w14:textId="77777777" w:rsidR="006C7E35" w:rsidRPr="006C7E35" w:rsidRDefault="006C7E35" w:rsidP="006C7E3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Антропогенные факторы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Человеческая неосторожность, оставленный мусор, неправильное обращение с огнем.</w:t>
      </w:r>
    </w:p>
    <w:p w14:paraId="696D9CEF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3A6A28E8">
          <v:rect id="_x0000_i1032" style="width:0;height:1.5pt" o:hralign="center" o:hrstd="t" o:hr="t" fillcolor="#a0a0a0" stroked="f"/>
        </w:pict>
      </w:r>
    </w:p>
    <w:p w14:paraId="2D2A7409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действий при нахождении в зоне возгорания</w:t>
      </w:r>
    </w:p>
    <w:p w14:paraId="50B256BC" w14:textId="77777777" w:rsidR="006C7E35" w:rsidRPr="006C7E35" w:rsidRDefault="006C7E35" w:rsidP="006C7E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ситуации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Определение степени опасности.</w:t>
      </w:r>
    </w:p>
    <w:p w14:paraId="64B63F7D" w14:textId="77777777" w:rsidR="006C7E35" w:rsidRPr="006C7E35" w:rsidRDefault="006C7E35" w:rsidP="006C7E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направления распространения огня</w:t>
      </w:r>
      <w:proofErr w:type="gramStart"/>
      <w:r w:rsidRPr="006C7E35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6C7E35">
        <w:rPr>
          <w:rFonts w:ascii="Arial" w:eastAsia="Times New Roman" w:hAnsi="Arial" w:cs="Arial"/>
          <w:sz w:val="24"/>
          <w:szCs w:val="24"/>
          <w:lang w:eastAsia="ru-RU"/>
        </w:rPr>
        <w:t xml:space="preserve"> движется пожар.</w:t>
      </w:r>
    </w:p>
    <w:p w14:paraId="3EAE8C68" w14:textId="77777777" w:rsidR="006C7E35" w:rsidRPr="006C7E35" w:rsidRDefault="006C7E35" w:rsidP="006C7E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эвакуации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Безопасный выход из зоны опасности.</w:t>
      </w:r>
    </w:p>
    <w:p w14:paraId="494D3E22" w14:textId="77777777" w:rsidR="006C7E35" w:rsidRPr="006C7E35" w:rsidRDefault="006C7E35" w:rsidP="006C7E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Защита органов дыхания и кожных покровов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Способы защитить себя от дыма и огня.</w:t>
      </w:r>
    </w:p>
    <w:p w14:paraId="33557BB7" w14:textId="77777777" w:rsidR="006C7E35" w:rsidRPr="006C7E35" w:rsidRDefault="006C7E35" w:rsidP="006C7E35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Действия при невозможности покинуть зону возгорания</w:t>
      </w:r>
      <w:proofErr w:type="gramStart"/>
      <w:r w:rsidRPr="006C7E35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6C7E35">
        <w:rPr>
          <w:rFonts w:ascii="Arial" w:eastAsia="Times New Roman" w:hAnsi="Arial" w:cs="Arial"/>
          <w:sz w:val="24"/>
          <w:szCs w:val="24"/>
          <w:lang w:eastAsia="ru-RU"/>
        </w:rPr>
        <w:t xml:space="preserve"> укрыться и минимизировать риск.</w:t>
      </w:r>
    </w:p>
    <w:p w14:paraId="7177DB64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15B012CB">
          <v:rect id="_x0000_i1033" style="width:0;height:1.5pt" o:hralign="center" o:hrstd="t" o:hr="t" fillcolor="#a0a0a0" stroked="f"/>
        </w:pict>
      </w:r>
    </w:p>
    <w:p w14:paraId="1E288936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Практические навыки</w:t>
      </w:r>
    </w:p>
    <w:p w14:paraId="14249617" w14:textId="77777777" w:rsidR="006C7E35" w:rsidRPr="006C7E35" w:rsidRDefault="006C7E35" w:rsidP="006C7E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Моделирование ситуаций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Практическое разыгрывание сценариев пожаров.</w:t>
      </w:r>
    </w:p>
    <w:p w14:paraId="5A9EB00B" w14:textId="77777777" w:rsidR="006C7E35" w:rsidRPr="006C7E35" w:rsidRDefault="006C7E35" w:rsidP="006C7E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Игровая форма обучения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Использование игр для изучения темы.</w:t>
      </w:r>
    </w:p>
    <w:p w14:paraId="14D47EF9" w14:textId="77777777" w:rsidR="006C7E35" w:rsidRPr="006C7E35" w:rsidRDefault="006C7E35" w:rsidP="006C7E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 ситуационных задач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Практика принятия решений в условиях возгораний.</w:t>
      </w:r>
    </w:p>
    <w:p w14:paraId="3717DC4B" w14:textId="77777777" w:rsidR="006C7E35" w:rsidRPr="006C7E35" w:rsidRDefault="006C7E35" w:rsidP="006C7E35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Личная ответственность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Осознание важности соблюдения правил безопасности.</w:t>
      </w:r>
    </w:p>
    <w:p w14:paraId="296AE7D0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1ECDA64D">
          <v:rect id="_x0000_i1034" style="width:0;height:1.5pt" o:hralign="center" o:hrstd="t" o:hr="t" fillcolor="#a0a0a0" stroked="f"/>
        </w:pict>
      </w:r>
    </w:p>
    <w:p w14:paraId="054BE3BE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Примеры ситуаций</w:t>
      </w:r>
    </w:p>
    <w:p w14:paraId="4B6CA6F2" w14:textId="77777777" w:rsidR="006C7E35" w:rsidRPr="006C7E35" w:rsidRDefault="006C7E35" w:rsidP="006C7E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Сценарий лесного возгорания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Поведение и действия при лесном пожаре.</w:t>
      </w:r>
    </w:p>
    <w:p w14:paraId="224D713A" w14:textId="77777777" w:rsidR="006C7E35" w:rsidRPr="006C7E35" w:rsidRDefault="006C7E35" w:rsidP="006C7E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Сценарий степного возгорания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Действия в случае пожара на открытой местности.</w:t>
      </w:r>
    </w:p>
    <w:p w14:paraId="0FFD7359" w14:textId="77777777" w:rsidR="006C7E35" w:rsidRPr="006C7E35" w:rsidRDefault="006C7E35" w:rsidP="006C7E3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Взаимодействие с экстренными службами</w:t>
      </w:r>
      <w:proofErr w:type="gramStart"/>
      <w:r w:rsidRPr="006C7E35">
        <w:rPr>
          <w:rFonts w:ascii="Arial" w:eastAsia="Times New Roman" w:hAnsi="Arial" w:cs="Arial"/>
          <w:sz w:val="24"/>
          <w:szCs w:val="24"/>
          <w:lang w:eastAsia="ru-RU"/>
        </w:rPr>
        <w:t>: Как</w:t>
      </w:r>
      <w:proofErr w:type="gramEnd"/>
      <w:r w:rsidRPr="006C7E35">
        <w:rPr>
          <w:rFonts w:ascii="Arial" w:eastAsia="Times New Roman" w:hAnsi="Arial" w:cs="Arial"/>
          <w:sz w:val="24"/>
          <w:szCs w:val="24"/>
          <w:lang w:eastAsia="ru-RU"/>
        </w:rPr>
        <w:t xml:space="preserve"> правильно вызывать помощь и сотрудничать со спасателями.</w:t>
      </w:r>
    </w:p>
    <w:p w14:paraId="093ED66E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5271A66C">
          <v:rect id="_x0000_i1035" style="width:0;height:1.5pt" o:hralign="center" o:hrstd="t" o:hr="t" fillcolor="#a0a0a0" stroked="f"/>
        </w:pict>
      </w:r>
    </w:p>
    <w:p w14:paraId="4AB4FD2C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 и рефлексия</w:t>
      </w:r>
    </w:p>
    <w:p w14:paraId="1C615834" w14:textId="77777777" w:rsidR="006C7E35" w:rsidRPr="006C7E35" w:rsidRDefault="006C7E35" w:rsidP="006C7E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полученных знаний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Проверка усвоенного материала.</w:t>
      </w:r>
    </w:p>
    <w:p w14:paraId="5D8186D9" w14:textId="77777777" w:rsidR="006C7E35" w:rsidRPr="006C7E35" w:rsidRDefault="006C7E35" w:rsidP="006C7E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Эмоциональная рефлексия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Обсуждение чувств и впечатлений от урока.</w:t>
      </w:r>
    </w:p>
    <w:p w14:paraId="4D1F295E" w14:textId="77777777" w:rsidR="006C7E35" w:rsidRPr="006C7E35" w:rsidRDefault="006C7E35" w:rsidP="006C7E3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Мотивация и важность знаний по пожарной безопасности</w:t>
      </w:r>
      <w:proofErr w:type="gramStart"/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Подчеркнуть</w:t>
      </w:r>
      <w:proofErr w:type="gramEnd"/>
      <w:r w:rsidRPr="006C7E35">
        <w:rPr>
          <w:rFonts w:ascii="Arial" w:eastAsia="Times New Roman" w:hAnsi="Arial" w:cs="Arial"/>
          <w:sz w:val="24"/>
          <w:szCs w:val="24"/>
          <w:lang w:eastAsia="ru-RU"/>
        </w:rPr>
        <w:t xml:space="preserve"> важность знаний для жизни и здоровья.</w:t>
      </w:r>
    </w:p>
    <w:p w14:paraId="3F82E2A0" w14:textId="77777777" w:rsidR="006C7E35" w:rsidRPr="006C7E35" w:rsidRDefault="006C7E35" w:rsidP="006C7E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sz w:val="24"/>
          <w:szCs w:val="24"/>
          <w:lang w:eastAsia="ru-RU"/>
        </w:rPr>
        <w:pict w14:anchorId="6D0A5DE4">
          <v:rect id="_x0000_i1036" style="width:0;height:1.5pt" o:hralign="center" o:hrstd="t" o:hr="t" fillcolor="#a0a0a0" stroked="f"/>
        </w:pict>
      </w:r>
    </w:p>
    <w:p w14:paraId="1B3CE80C" w14:textId="77777777" w:rsidR="006C7E35" w:rsidRPr="006C7E35" w:rsidRDefault="006C7E35" w:rsidP="006C7E3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Домашнее задание</w:t>
      </w:r>
    </w:p>
    <w:p w14:paraId="0A9ED89F" w14:textId="77777777" w:rsidR="006C7E35" w:rsidRPr="006C7E35" w:rsidRDefault="006C7E35" w:rsidP="006C7E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Изучение параграфа в учебнике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Повторение и углубление материала.</w:t>
      </w:r>
    </w:p>
    <w:p w14:paraId="0AE91173" w14:textId="77777777" w:rsidR="006C7E35" w:rsidRPr="006C7E35" w:rsidRDefault="006C7E35" w:rsidP="006C7E3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Составление памятки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Создание инструкции по пожарной безопасности.</w:t>
      </w:r>
    </w:p>
    <w:p w14:paraId="53BCE4DE" w14:textId="32F80DA3" w:rsidR="006C7E35" w:rsidRPr="006C7E35" w:rsidRDefault="006C7E35" w:rsidP="00FF0F5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Подготовка сообщения </w:t>
      </w:r>
      <w:proofErr w:type="gramStart"/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крупных возгораний</w:t>
      </w:r>
      <w:proofErr w:type="gramEnd"/>
      <w:r w:rsidRPr="006C7E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истории России</w:t>
      </w:r>
      <w:r w:rsidRPr="006C7E35">
        <w:rPr>
          <w:rFonts w:ascii="Arial" w:eastAsia="Times New Roman" w:hAnsi="Arial" w:cs="Arial"/>
          <w:sz w:val="24"/>
          <w:szCs w:val="24"/>
          <w:lang w:eastAsia="ru-RU"/>
        </w:rPr>
        <w:t>: Изучение и презентация реальных примеров пожаров.</w:t>
      </w:r>
    </w:p>
    <w:sectPr w:rsidR="006C7E35" w:rsidRPr="006C7E35" w:rsidSect="006C7E3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0D6D"/>
    <w:multiLevelType w:val="multilevel"/>
    <w:tmpl w:val="A5E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0474"/>
    <w:multiLevelType w:val="multilevel"/>
    <w:tmpl w:val="29C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B56F9"/>
    <w:multiLevelType w:val="multilevel"/>
    <w:tmpl w:val="A15E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0327C"/>
    <w:multiLevelType w:val="multilevel"/>
    <w:tmpl w:val="E05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F1F3F"/>
    <w:multiLevelType w:val="multilevel"/>
    <w:tmpl w:val="B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3753A"/>
    <w:multiLevelType w:val="multilevel"/>
    <w:tmpl w:val="F36C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848BE"/>
    <w:multiLevelType w:val="multilevel"/>
    <w:tmpl w:val="D76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530C7"/>
    <w:multiLevelType w:val="multilevel"/>
    <w:tmpl w:val="EE6C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D7128"/>
    <w:multiLevelType w:val="multilevel"/>
    <w:tmpl w:val="92F6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D086E"/>
    <w:multiLevelType w:val="multilevel"/>
    <w:tmpl w:val="4D40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13DFD"/>
    <w:multiLevelType w:val="multilevel"/>
    <w:tmpl w:val="A656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E36CA"/>
    <w:multiLevelType w:val="multilevel"/>
    <w:tmpl w:val="3A0E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FF7417"/>
    <w:multiLevelType w:val="multilevel"/>
    <w:tmpl w:val="D10C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913A2"/>
    <w:multiLevelType w:val="multilevel"/>
    <w:tmpl w:val="C0B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834DA"/>
    <w:multiLevelType w:val="multilevel"/>
    <w:tmpl w:val="988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80B55"/>
    <w:multiLevelType w:val="multilevel"/>
    <w:tmpl w:val="CBB0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F76C2"/>
    <w:multiLevelType w:val="multilevel"/>
    <w:tmpl w:val="89D6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74DCF"/>
    <w:multiLevelType w:val="multilevel"/>
    <w:tmpl w:val="7950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B6DF7"/>
    <w:multiLevelType w:val="multilevel"/>
    <w:tmpl w:val="BD8C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F06B6"/>
    <w:multiLevelType w:val="multilevel"/>
    <w:tmpl w:val="3F4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E57E93"/>
    <w:multiLevelType w:val="multilevel"/>
    <w:tmpl w:val="535A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FE31DF"/>
    <w:multiLevelType w:val="multilevel"/>
    <w:tmpl w:val="FCD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9B0F19"/>
    <w:multiLevelType w:val="multilevel"/>
    <w:tmpl w:val="C9C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633B0"/>
    <w:multiLevelType w:val="multilevel"/>
    <w:tmpl w:val="599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00450"/>
    <w:multiLevelType w:val="multilevel"/>
    <w:tmpl w:val="63F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96936"/>
    <w:multiLevelType w:val="multilevel"/>
    <w:tmpl w:val="FF66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266F01"/>
    <w:multiLevelType w:val="multilevel"/>
    <w:tmpl w:val="9552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555E4A"/>
    <w:multiLevelType w:val="multilevel"/>
    <w:tmpl w:val="EE18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72E51"/>
    <w:multiLevelType w:val="multilevel"/>
    <w:tmpl w:val="3318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7E2A83"/>
    <w:multiLevelType w:val="multilevel"/>
    <w:tmpl w:val="337A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D3EFA"/>
    <w:multiLevelType w:val="multilevel"/>
    <w:tmpl w:val="56A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944E8"/>
    <w:multiLevelType w:val="multilevel"/>
    <w:tmpl w:val="760E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96B24"/>
    <w:multiLevelType w:val="multilevel"/>
    <w:tmpl w:val="2D2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BF6ED5"/>
    <w:multiLevelType w:val="multilevel"/>
    <w:tmpl w:val="73F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FA4548"/>
    <w:multiLevelType w:val="multilevel"/>
    <w:tmpl w:val="5C3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16"/>
  </w:num>
  <w:num w:numId="4">
    <w:abstractNumId w:val="4"/>
  </w:num>
  <w:num w:numId="5">
    <w:abstractNumId w:val="28"/>
  </w:num>
  <w:num w:numId="6">
    <w:abstractNumId w:val="0"/>
  </w:num>
  <w:num w:numId="7">
    <w:abstractNumId w:val="1"/>
  </w:num>
  <w:num w:numId="8">
    <w:abstractNumId w:val="24"/>
  </w:num>
  <w:num w:numId="9">
    <w:abstractNumId w:val="9"/>
  </w:num>
  <w:num w:numId="10">
    <w:abstractNumId w:val="22"/>
  </w:num>
  <w:num w:numId="11">
    <w:abstractNumId w:val="31"/>
  </w:num>
  <w:num w:numId="12">
    <w:abstractNumId w:val="5"/>
  </w:num>
  <w:num w:numId="13">
    <w:abstractNumId w:val="26"/>
  </w:num>
  <w:num w:numId="14">
    <w:abstractNumId w:val="30"/>
  </w:num>
  <w:num w:numId="15">
    <w:abstractNumId w:val="18"/>
  </w:num>
  <w:num w:numId="16">
    <w:abstractNumId w:val="2"/>
  </w:num>
  <w:num w:numId="17">
    <w:abstractNumId w:val="15"/>
  </w:num>
  <w:num w:numId="18">
    <w:abstractNumId w:val="33"/>
  </w:num>
  <w:num w:numId="19">
    <w:abstractNumId w:val="20"/>
  </w:num>
  <w:num w:numId="20">
    <w:abstractNumId w:val="11"/>
  </w:num>
  <w:num w:numId="21">
    <w:abstractNumId w:val="32"/>
  </w:num>
  <w:num w:numId="22">
    <w:abstractNumId w:val="21"/>
  </w:num>
  <w:num w:numId="23">
    <w:abstractNumId w:val="34"/>
  </w:num>
  <w:num w:numId="24">
    <w:abstractNumId w:val="29"/>
  </w:num>
  <w:num w:numId="25">
    <w:abstractNumId w:val="25"/>
  </w:num>
  <w:num w:numId="26">
    <w:abstractNumId w:val="10"/>
  </w:num>
  <w:num w:numId="27">
    <w:abstractNumId w:val="13"/>
  </w:num>
  <w:num w:numId="28">
    <w:abstractNumId w:val="17"/>
  </w:num>
  <w:num w:numId="29">
    <w:abstractNumId w:val="23"/>
  </w:num>
  <w:num w:numId="30">
    <w:abstractNumId w:val="6"/>
  </w:num>
  <w:num w:numId="31">
    <w:abstractNumId w:val="8"/>
  </w:num>
  <w:num w:numId="32">
    <w:abstractNumId w:val="3"/>
  </w:num>
  <w:num w:numId="33">
    <w:abstractNumId w:val="19"/>
  </w:num>
  <w:num w:numId="34">
    <w:abstractNumId w:val="7"/>
  </w:num>
  <w:num w:numId="3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640151"/>
    <w:rsid w:val="00662228"/>
    <w:rsid w:val="006919F8"/>
    <w:rsid w:val="006C7E35"/>
    <w:rsid w:val="00884EEA"/>
    <w:rsid w:val="008C32D3"/>
    <w:rsid w:val="0091142D"/>
    <w:rsid w:val="00914C77"/>
    <w:rsid w:val="00955311"/>
    <w:rsid w:val="009720D7"/>
    <w:rsid w:val="00A03A7A"/>
    <w:rsid w:val="00A33E9C"/>
    <w:rsid w:val="00A719AE"/>
    <w:rsid w:val="00B5773A"/>
    <w:rsid w:val="00BD3317"/>
    <w:rsid w:val="00BD5BDE"/>
    <w:rsid w:val="00BE230C"/>
    <w:rsid w:val="00C95030"/>
    <w:rsid w:val="00CE010C"/>
    <w:rsid w:val="00CE30C2"/>
    <w:rsid w:val="00D229E3"/>
    <w:rsid w:val="00D25361"/>
    <w:rsid w:val="00D374C1"/>
    <w:rsid w:val="00D72228"/>
    <w:rsid w:val="00DB6EA9"/>
    <w:rsid w:val="00E13369"/>
    <w:rsid w:val="00E87065"/>
    <w:rsid w:val="00EF141A"/>
    <w:rsid w:val="00F24159"/>
    <w:rsid w:val="00F74A87"/>
    <w:rsid w:val="00FA07E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SAM</cp:lastModifiedBy>
  <cp:revision>2</cp:revision>
  <dcterms:created xsi:type="dcterms:W3CDTF">2024-03-22T11:15:00Z</dcterms:created>
  <dcterms:modified xsi:type="dcterms:W3CDTF">2024-07-18T22:11:00Z</dcterms:modified>
</cp:coreProperties>
</file>