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</w:t>
      </w:r>
      <w:r w:rsidR="003F6AC5">
        <w:rPr>
          <w:rFonts w:ascii="Arial Black" w:hAnsi="Arial Black"/>
          <w:sz w:val="40"/>
          <w:szCs w:val="40"/>
        </w:rPr>
        <w:t>урока биологии</w:t>
      </w:r>
      <w:r>
        <w:rPr>
          <w:rFonts w:ascii="Arial Black" w:hAnsi="Arial Black"/>
          <w:sz w:val="40"/>
          <w:szCs w:val="40"/>
        </w:rPr>
        <w:t xml:space="preserve"> в </w:t>
      </w:r>
      <w:r w:rsidR="00EC658D">
        <w:rPr>
          <w:rFonts w:ascii="Arial Black" w:hAnsi="Arial Black"/>
          <w:sz w:val="40"/>
          <w:szCs w:val="40"/>
        </w:rPr>
        <w:t>8</w:t>
      </w:r>
      <w:r>
        <w:rPr>
          <w:rFonts w:ascii="Arial Black" w:hAnsi="Arial Black"/>
          <w:sz w:val="40"/>
          <w:szCs w:val="40"/>
        </w:rPr>
        <w:t xml:space="preserve"> классе по теме: </w:t>
      </w:r>
      <w:r w:rsidR="004D3295">
        <w:rPr>
          <w:rFonts w:ascii="Arial Black" w:hAnsi="Arial Black"/>
          <w:sz w:val="40"/>
          <w:szCs w:val="40"/>
        </w:rPr>
        <w:t>«</w:t>
      </w:r>
      <w:r w:rsidR="00BE397A" w:rsidRPr="00BE397A">
        <w:rPr>
          <w:rFonts w:ascii="Arial Black" w:hAnsi="Arial Black"/>
          <w:sz w:val="40"/>
          <w:szCs w:val="40"/>
        </w:rPr>
        <w:t>Питание и пищеварение у позвоночных животных. Практическая работа «Изучение способов поглощения пищи у животных</w:t>
      </w:r>
      <w:r w:rsidR="004D3295">
        <w:rPr>
          <w:rFonts w:ascii="Arial Black" w:hAnsi="Arial Black"/>
          <w:sz w:val="40"/>
          <w:szCs w:val="40"/>
        </w:rPr>
        <w:t>»</w:t>
      </w:r>
      <w:bookmarkStart w:id="0" w:name="_GoBack"/>
      <w:bookmarkEnd w:id="0"/>
    </w:p>
    <w:p w:rsidR="001558AD" w:rsidRDefault="00BE397A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4D3295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BE397A" w:rsidRPr="00BE397A" w:rsidRDefault="00BE397A" w:rsidP="001558AD">
      <w:pPr>
        <w:rPr>
          <w:rFonts w:ascii="Arial" w:hAnsi="Arial" w:cs="Arial"/>
          <w:sz w:val="24"/>
          <w:szCs w:val="24"/>
        </w:rPr>
      </w:pPr>
    </w:p>
    <w:p w:rsidR="00BE397A" w:rsidRPr="00BE397A" w:rsidRDefault="00BE397A" w:rsidP="00BE397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E39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Чек-лист для успешного проведения урока</w:t>
      </w:r>
    </w:p>
    <w:p w:rsidR="00BE397A" w:rsidRPr="00BE397A" w:rsidRDefault="00BE397A" w:rsidP="00BE397A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E39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Подготовка к уроку</w:t>
      </w:r>
    </w:p>
    <w:p w:rsidR="00BE397A" w:rsidRPr="00BE397A" w:rsidRDefault="00BE397A" w:rsidP="00BE397A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97A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40" type="#_x0000_t75" style="width:20.25pt;height:18pt" o:ole="">
            <v:imagedata r:id="rId6" o:title=""/>
          </v:shape>
          <w:control r:id="rId7" w:name="DefaultOcxName" w:shapeid="_x0000_i1440"/>
        </w:object>
      </w:r>
      <w:r w:rsidRPr="00BE397A">
        <w:rPr>
          <w:rFonts w:ascii="Arial" w:eastAsia="Times New Roman" w:hAnsi="Arial" w:cs="Arial"/>
          <w:sz w:val="24"/>
          <w:szCs w:val="24"/>
          <w:lang w:eastAsia="ru-RU"/>
        </w:rPr>
        <w:t>Подготовить презентацию с наглядными материалами о пищеварении у позвоночных животных.</w:t>
      </w:r>
    </w:p>
    <w:p w:rsidR="00BE397A" w:rsidRPr="00BE397A" w:rsidRDefault="00BE397A" w:rsidP="00BE397A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97A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439" type="#_x0000_t75" style="width:20.25pt;height:18pt" o:ole="">
            <v:imagedata r:id="rId6" o:title=""/>
          </v:shape>
          <w:control r:id="rId8" w:name="DefaultOcxName1" w:shapeid="_x0000_i1439"/>
        </w:object>
      </w:r>
      <w:r w:rsidRPr="00BE397A">
        <w:rPr>
          <w:rFonts w:ascii="Arial" w:eastAsia="Times New Roman" w:hAnsi="Arial" w:cs="Arial"/>
          <w:sz w:val="24"/>
          <w:szCs w:val="24"/>
          <w:lang w:eastAsia="ru-RU"/>
        </w:rPr>
        <w:t>Проверить работоспособность компьютера, проектора и экрана.</w:t>
      </w:r>
    </w:p>
    <w:p w:rsidR="00BE397A" w:rsidRPr="00BE397A" w:rsidRDefault="00BE397A" w:rsidP="00BE397A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97A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438" type="#_x0000_t75" style="width:20.25pt;height:18pt" o:ole="">
            <v:imagedata r:id="rId6" o:title=""/>
          </v:shape>
          <w:control r:id="rId9" w:name="DefaultOcxName2" w:shapeid="_x0000_i1438"/>
        </w:object>
      </w:r>
      <w:r w:rsidRPr="00BE397A">
        <w:rPr>
          <w:rFonts w:ascii="Arial" w:eastAsia="Times New Roman" w:hAnsi="Arial" w:cs="Arial"/>
          <w:sz w:val="24"/>
          <w:szCs w:val="24"/>
          <w:lang w:eastAsia="ru-RU"/>
        </w:rPr>
        <w:t>Подготовить модели и схемы пищеварительных систем различных животных.</w:t>
      </w:r>
    </w:p>
    <w:p w:rsidR="00BE397A" w:rsidRPr="00BE397A" w:rsidRDefault="00BE397A" w:rsidP="00BE397A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97A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437" type="#_x0000_t75" style="width:20.25pt;height:18pt" o:ole="">
            <v:imagedata r:id="rId6" o:title=""/>
          </v:shape>
          <w:control r:id="rId10" w:name="DefaultOcxName3" w:shapeid="_x0000_i1437"/>
        </w:object>
      </w:r>
      <w:r w:rsidRPr="00BE397A">
        <w:rPr>
          <w:rFonts w:ascii="Arial" w:eastAsia="Times New Roman" w:hAnsi="Arial" w:cs="Arial"/>
          <w:sz w:val="24"/>
          <w:szCs w:val="24"/>
          <w:lang w:eastAsia="ru-RU"/>
        </w:rPr>
        <w:t>Подготовить микроскопы и препараты для практической работы.</w:t>
      </w:r>
    </w:p>
    <w:p w:rsidR="00BE397A" w:rsidRPr="00BE397A" w:rsidRDefault="00BE397A" w:rsidP="00BE397A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97A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436" type="#_x0000_t75" style="width:20.25pt;height:18pt" o:ole="">
            <v:imagedata r:id="rId6" o:title=""/>
          </v:shape>
          <w:control r:id="rId11" w:name="DefaultOcxName4" w:shapeid="_x0000_i1436"/>
        </w:object>
      </w:r>
      <w:r w:rsidRPr="00BE397A">
        <w:rPr>
          <w:rFonts w:ascii="Arial" w:eastAsia="Times New Roman" w:hAnsi="Arial" w:cs="Arial"/>
          <w:sz w:val="24"/>
          <w:szCs w:val="24"/>
          <w:lang w:eastAsia="ru-RU"/>
        </w:rPr>
        <w:t>Заготовить раздаточный материал для учеников: задания, таблицы, инструкции.</w:t>
      </w:r>
    </w:p>
    <w:p w:rsidR="00BE397A" w:rsidRPr="00BE397A" w:rsidRDefault="00BE397A" w:rsidP="00BE397A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97A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435" type="#_x0000_t75" style="width:20.25pt;height:18pt" o:ole="">
            <v:imagedata r:id="rId6" o:title=""/>
          </v:shape>
          <w:control r:id="rId12" w:name="DefaultOcxName5" w:shapeid="_x0000_i1435"/>
        </w:object>
      </w:r>
      <w:r w:rsidRPr="00BE397A">
        <w:rPr>
          <w:rFonts w:ascii="Arial" w:eastAsia="Times New Roman" w:hAnsi="Arial" w:cs="Arial"/>
          <w:sz w:val="24"/>
          <w:szCs w:val="24"/>
          <w:lang w:eastAsia="ru-RU"/>
        </w:rPr>
        <w:t>Проверить наличие и работоспособность интерактивных средств обучения (если применяются).</w:t>
      </w:r>
    </w:p>
    <w:p w:rsidR="00BE397A" w:rsidRPr="00BE397A" w:rsidRDefault="00BE397A" w:rsidP="00BE397A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E39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Организационные моменты</w:t>
      </w:r>
    </w:p>
    <w:p w:rsidR="00BE397A" w:rsidRPr="00BE397A" w:rsidRDefault="00BE397A" w:rsidP="00BE397A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97A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434" type="#_x0000_t75" style="width:20.25pt;height:18pt" o:ole="">
            <v:imagedata r:id="rId6" o:title=""/>
          </v:shape>
          <w:control r:id="rId13" w:name="DefaultOcxName6" w:shapeid="_x0000_i1434"/>
        </w:object>
      </w:r>
      <w:r w:rsidRPr="00BE397A">
        <w:rPr>
          <w:rFonts w:ascii="Arial" w:eastAsia="Times New Roman" w:hAnsi="Arial" w:cs="Arial"/>
          <w:sz w:val="24"/>
          <w:szCs w:val="24"/>
          <w:lang w:eastAsia="ru-RU"/>
        </w:rPr>
        <w:t>Проверить присутствие всех учеников и готовность учебных материалов.</w:t>
      </w:r>
    </w:p>
    <w:p w:rsidR="00BE397A" w:rsidRPr="00BE397A" w:rsidRDefault="00BE397A" w:rsidP="00BE397A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97A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433" type="#_x0000_t75" style="width:20.25pt;height:18pt" o:ole="">
            <v:imagedata r:id="rId6" o:title=""/>
          </v:shape>
          <w:control r:id="rId14" w:name="DefaultOcxName7" w:shapeid="_x0000_i1433"/>
        </w:object>
      </w:r>
      <w:r w:rsidRPr="00BE397A">
        <w:rPr>
          <w:rFonts w:ascii="Arial" w:eastAsia="Times New Roman" w:hAnsi="Arial" w:cs="Arial"/>
          <w:sz w:val="24"/>
          <w:szCs w:val="24"/>
          <w:lang w:eastAsia="ru-RU"/>
        </w:rPr>
        <w:t>Провести вводное слово, объясняющее тему урока и его цели.</w:t>
      </w:r>
    </w:p>
    <w:p w:rsidR="00BE397A" w:rsidRPr="00BE397A" w:rsidRDefault="00BE397A" w:rsidP="00BE397A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97A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432" type="#_x0000_t75" style="width:20.25pt;height:18pt" o:ole="">
            <v:imagedata r:id="rId6" o:title=""/>
          </v:shape>
          <w:control r:id="rId15" w:name="DefaultOcxName8" w:shapeid="_x0000_i1432"/>
        </w:object>
      </w:r>
      <w:r w:rsidRPr="00BE397A">
        <w:rPr>
          <w:rFonts w:ascii="Arial" w:eastAsia="Times New Roman" w:hAnsi="Arial" w:cs="Arial"/>
          <w:sz w:val="24"/>
          <w:szCs w:val="24"/>
          <w:lang w:eastAsia="ru-RU"/>
        </w:rPr>
        <w:t>Познакомить учеников с правилами безопасности на уроке и использованием оборудования.</w:t>
      </w:r>
    </w:p>
    <w:p w:rsidR="00BE397A" w:rsidRPr="00BE397A" w:rsidRDefault="00BE397A" w:rsidP="00BE397A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E39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Активизация знаний</w:t>
      </w:r>
    </w:p>
    <w:p w:rsidR="00BE397A" w:rsidRPr="00BE397A" w:rsidRDefault="00BE397A" w:rsidP="00BE397A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97A">
        <w:rPr>
          <w:rFonts w:ascii="Arial" w:eastAsia="Times New Roman" w:hAnsi="Arial" w:cs="Arial"/>
          <w:sz w:val="24"/>
          <w:szCs w:val="24"/>
          <w:lang w:eastAsia="ru-RU"/>
        </w:rPr>
        <w:lastRenderedPageBreak/>
        <w:object w:dxaOrig="225" w:dyaOrig="225">
          <v:shape id="_x0000_i1431" type="#_x0000_t75" style="width:20.25pt;height:18pt" o:ole="">
            <v:imagedata r:id="rId6" o:title=""/>
          </v:shape>
          <w:control r:id="rId16" w:name="DefaultOcxName9" w:shapeid="_x0000_i1431"/>
        </w:object>
      </w:r>
      <w:r w:rsidRPr="00BE397A">
        <w:rPr>
          <w:rFonts w:ascii="Arial" w:eastAsia="Times New Roman" w:hAnsi="Arial" w:cs="Arial"/>
          <w:sz w:val="24"/>
          <w:szCs w:val="24"/>
          <w:lang w:eastAsia="ru-RU"/>
        </w:rPr>
        <w:t>Актуализировать знания учеников по предыдущей теме ("Питание и пищеварение у простейших и беспозвоночных животных") через опрос или короткую самостоятельную работу.</w:t>
      </w:r>
    </w:p>
    <w:p w:rsidR="00BE397A" w:rsidRPr="00BE397A" w:rsidRDefault="00BE397A" w:rsidP="00BE397A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E39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Основная часть урока</w:t>
      </w:r>
    </w:p>
    <w:p w:rsidR="00BE397A" w:rsidRPr="00BE397A" w:rsidRDefault="00BE397A" w:rsidP="00BE397A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9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Общая характеристика питания позвоночных животных</w:t>
      </w:r>
    </w:p>
    <w:p w:rsidR="00BE397A" w:rsidRPr="00BE397A" w:rsidRDefault="00BE397A" w:rsidP="00BE397A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97A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430" type="#_x0000_t75" style="width:20.25pt;height:18pt" o:ole="">
            <v:imagedata r:id="rId6" o:title=""/>
          </v:shape>
          <w:control r:id="rId17" w:name="DefaultOcxName10" w:shapeid="_x0000_i1430"/>
        </w:object>
      </w:r>
      <w:r w:rsidRPr="00BE397A">
        <w:rPr>
          <w:rFonts w:ascii="Arial" w:eastAsia="Times New Roman" w:hAnsi="Arial" w:cs="Arial"/>
          <w:sz w:val="24"/>
          <w:szCs w:val="24"/>
          <w:lang w:eastAsia="ru-RU"/>
        </w:rPr>
        <w:t>Презентация и объяснение значимости питания для жизнедеятельности.</w:t>
      </w:r>
    </w:p>
    <w:p w:rsidR="00BE397A" w:rsidRPr="00BE397A" w:rsidRDefault="00BE397A" w:rsidP="00BE397A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97A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429" type="#_x0000_t75" style="width:20.25pt;height:18pt" o:ole="">
            <v:imagedata r:id="rId6" o:title=""/>
          </v:shape>
          <w:control r:id="rId18" w:name="DefaultOcxName11" w:shapeid="_x0000_i1429"/>
        </w:object>
      </w:r>
      <w:r w:rsidRPr="00BE397A">
        <w:rPr>
          <w:rFonts w:ascii="Arial" w:eastAsia="Times New Roman" w:hAnsi="Arial" w:cs="Arial"/>
          <w:sz w:val="24"/>
          <w:szCs w:val="24"/>
          <w:lang w:eastAsia="ru-RU"/>
        </w:rPr>
        <w:t>Демонстрация разнообразия пищевых объектов и адаптаций к различным типам питания.</w:t>
      </w:r>
    </w:p>
    <w:p w:rsidR="00BE397A" w:rsidRPr="00BE397A" w:rsidRDefault="00BE397A" w:rsidP="00BE397A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9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Строение пищеварительной системы позвоночных</w:t>
      </w:r>
    </w:p>
    <w:p w:rsidR="00BE397A" w:rsidRPr="00BE397A" w:rsidRDefault="00BE397A" w:rsidP="00BE397A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97A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428" type="#_x0000_t75" style="width:20.25pt;height:18pt" o:ole="">
            <v:imagedata r:id="rId6" o:title=""/>
          </v:shape>
          <w:control r:id="rId19" w:name="DefaultOcxName12" w:shapeid="_x0000_i1428"/>
        </w:object>
      </w:r>
      <w:r w:rsidRPr="00BE397A">
        <w:rPr>
          <w:rFonts w:ascii="Arial" w:eastAsia="Times New Roman" w:hAnsi="Arial" w:cs="Arial"/>
          <w:sz w:val="24"/>
          <w:szCs w:val="24"/>
          <w:lang w:eastAsia="ru-RU"/>
        </w:rPr>
        <w:t>Показ схемы основных отделов пищеварительной системы и их функций.</w:t>
      </w:r>
    </w:p>
    <w:p w:rsidR="00BE397A" w:rsidRPr="00BE397A" w:rsidRDefault="00BE397A" w:rsidP="00BE397A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97A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427" type="#_x0000_t75" style="width:20.25pt;height:18pt" o:ole="">
            <v:imagedata r:id="rId6" o:title=""/>
          </v:shape>
          <w:control r:id="rId20" w:name="DefaultOcxName13" w:shapeid="_x0000_i1427"/>
        </w:object>
      </w:r>
      <w:r w:rsidRPr="00BE397A">
        <w:rPr>
          <w:rFonts w:ascii="Arial" w:eastAsia="Times New Roman" w:hAnsi="Arial" w:cs="Arial"/>
          <w:sz w:val="24"/>
          <w:szCs w:val="24"/>
          <w:lang w:eastAsia="ru-RU"/>
        </w:rPr>
        <w:t>Обсуждение роли пищеварительных желез и эволюционных изменений в строении системы.</w:t>
      </w:r>
    </w:p>
    <w:p w:rsidR="00BE397A" w:rsidRPr="00BE397A" w:rsidRDefault="00BE397A" w:rsidP="00BE397A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9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Особенности питания рыб и земноводных</w:t>
      </w:r>
    </w:p>
    <w:p w:rsidR="00BE397A" w:rsidRPr="00BE397A" w:rsidRDefault="00BE397A" w:rsidP="00BE397A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97A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426" type="#_x0000_t75" style="width:20.25pt;height:18pt" o:ole="">
            <v:imagedata r:id="rId6" o:title=""/>
          </v:shape>
          <w:control r:id="rId21" w:name="DefaultOcxName14" w:shapeid="_x0000_i1426"/>
        </w:object>
      </w:r>
      <w:r w:rsidRPr="00BE397A">
        <w:rPr>
          <w:rFonts w:ascii="Arial" w:eastAsia="Times New Roman" w:hAnsi="Arial" w:cs="Arial"/>
          <w:sz w:val="24"/>
          <w:szCs w:val="24"/>
          <w:lang w:eastAsia="ru-RU"/>
        </w:rPr>
        <w:t>Изучение способов добычи пищи у рыб и строение ротовой полости.</w:t>
      </w:r>
    </w:p>
    <w:p w:rsidR="00BE397A" w:rsidRPr="00BE397A" w:rsidRDefault="00BE397A" w:rsidP="00BE397A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97A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425" type="#_x0000_t75" style="width:20.25pt;height:18pt" o:ole="">
            <v:imagedata r:id="rId6" o:title=""/>
          </v:shape>
          <w:control r:id="rId22" w:name="DefaultOcxName15" w:shapeid="_x0000_i1425"/>
        </w:object>
      </w:r>
      <w:r w:rsidRPr="00BE397A">
        <w:rPr>
          <w:rFonts w:ascii="Arial" w:eastAsia="Times New Roman" w:hAnsi="Arial" w:cs="Arial"/>
          <w:sz w:val="24"/>
          <w:szCs w:val="24"/>
          <w:lang w:eastAsia="ru-RU"/>
        </w:rPr>
        <w:t>Анализ питания головастиков и амфибий через их адаптации к среде.</w:t>
      </w:r>
    </w:p>
    <w:p w:rsidR="00BE397A" w:rsidRPr="00BE397A" w:rsidRDefault="00BE397A" w:rsidP="00BE397A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9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Питание пресмыкающихся и птиц</w:t>
      </w:r>
    </w:p>
    <w:p w:rsidR="00BE397A" w:rsidRPr="00BE397A" w:rsidRDefault="00BE397A" w:rsidP="00BE397A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97A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424" type="#_x0000_t75" style="width:20.25pt;height:18pt" o:ole="">
            <v:imagedata r:id="rId6" o:title=""/>
          </v:shape>
          <w:control r:id="rId23" w:name="DefaultOcxName16" w:shapeid="_x0000_i1424"/>
        </w:object>
      </w:r>
      <w:r w:rsidRPr="00BE397A">
        <w:rPr>
          <w:rFonts w:ascii="Arial" w:eastAsia="Times New Roman" w:hAnsi="Arial" w:cs="Arial"/>
          <w:sz w:val="24"/>
          <w:szCs w:val="24"/>
          <w:lang w:eastAsia="ru-RU"/>
        </w:rPr>
        <w:t>Демонстрация особенностей захвата и заглатывания добычи у рептилий.</w:t>
      </w:r>
    </w:p>
    <w:p w:rsidR="00BE397A" w:rsidRPr="00BE397A" w:rsidRDefault="00BE397A" w:rsidP="00BE397A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97A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394" type="#_x0000_t75" style="width:20.25pt;height:18pt" o:ole="">
            <v:imagedata r:id="rId6" o:title=""/>
          </v:shape>
          <w:control r:id="rId24" w:name="DefaultOcxName17" w:shapeid="_x0000_i1394"/>
        </w:object>
      </w:r>
      <w:r w:rsidRPr="00BE397A">
        <w:rPr>
          <w:rFonts w:ascii="Arial" w:eastAsia="Times New Roman" w:hAnsi="Arial" w:cs="Arial"/>
          <w:sz w:val="24"/>
          <w:szCs w:val="24"/>
          <w:lang w:eastAsia="ru-RU"/>
        </w:rPr>
        <w:t>Исследование разнообразия клювов птиц и их адаптации к типам пищи.</w:t>
      </w:r>
    </w:p>
    <w:p w:rsidR="00BE397A" w:rsidRPr="00BE397A" w:rsidRDefault="00BE397A" w:rsidP="00BE397A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97A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393" type="#_x0000_t75" style="width:20.25pt;height:18pt" o:ole="">
            <v:imagedata r:id="rId6" o:title=""/>
          </v:shape>
          <w:control r:id="rId25" w:name="DefaultOcxName18" w:shapeid="_x0000_i1393"/>
        </w:object>
      </w:r>
      <w:r w:rsidRPr="00BE397A">
        <w:rPr>
          <w:rFonts w:ascii="Arial" w:eastAsia="Times New Roman" w:hAnsi="Arial" w:cs="Arial"/>
          <w:sz w:val="24"/>
          <w:szCs w:val="24"/>
          <w:lang w:eastAsia="ru-RU"/>
        </w:rPr>
        <w:t>Обсуждение строения и функций зоба у птиц.</w:t>
      </w:r>
    </w:p>
    <w:p w:rsidR="00BE397A" w:rsidRPr="00BE397A" w:rsidRDefault="00BE397A" w:rsidP="00BE397A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9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Пищеварение у млекопитающих</w:t>
      </w:r>
    </w:p>
    <w:p w:rsidR="00BE397A" w:rsidRPr="00BE397A" w:rsidRDefault="00BE397A" w:rsidP="00BE397A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97A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392" type="#_x0000_t75" style="width:20.25pt;height:18pt" o:ole="">
            <v:imagedata r:id="rId6" o:title=""/>
          </v:shape>
          <w:control r:id="rId26" w:name="DefaultOcxName19" w:shapeid="_x0000_i1392"/>
        </w:object>
      </w:r>
      <w:r w:rsidRPr="00BE397A">
        <w:rPr>
          <w:rFonts w:ascii="Arial" w:eastAsia="Times New Roman" w:hAnsi="Arial" w:cs="Arial"/>
          <w:sz w:val="24"/>
          <w:szCs w:val="24"/>
          <w:lang w:eastAsia="ru-RU"/>
        </w:rPr>
        <w:t>Изучение дифференциации зубов и адаптаций пищеварительной системы у различных млекопитающих.</w:t>
      </w:r>
    </w:p>
    <w:p w:rsidR="00BE397A" w:rsidRPr="00BE397A" w:rsidRDefault="00BE397A" w:rsidP="00BE397A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97A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362" type="#_x0000_t75" style="width:20.25pt;height:18pt" o:ole="">
            <v:imagedata r:id="rId6" o:title=""/>
          </v:shape>
          <w:control r:id="rId27" w:name="DefaultOcxName20" w:shapeid="_x0000_i1362"/>
        </w:object>
      </w:r>
      <w:r w:rsidRPr="00BE397A">
        <w:rPr>
          <w:rFonts w:ascii="Arial" w:eastAsia="Times New Roman" w:hAnsi="Arial" w:cs="Arial"/>
          <w:sz w:val="24"/>
          <w:szCs w:val="24"/>
          <w:lang w:eastAsia="ru-RU"/>
        </w:rPr>
        <w:t>Анализ особенностей пищеварения у жвачных и их адаптации к разнообразию типов пищи.</w:t>
      </w:r>
    </w:p>
    <w:p w:rsidR="00BE397A" w:rsidRPr="00BE397A" w:rsidRDefault="00BE397A" w:rsidP="00BE397A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9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Практическая работа "Изучение способов поглощения пищи у животных"</w:t>
      </w:r>
    </w:p>
    <w:p w:rsidR="00BE397A" w:rsidRPr="00BE397A" w:rsidRDefault="00BE397A" w:rsidP="00BE397A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97A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361" type="#_x0000_t75" style="width:20.25pt;height:18pt" o:ole="">
            <v:imagedata r:id="rId6" o:title=""/>
          </v:shape>
          <w:control r:id="rId28" w:name="DefaultOcxName21" w:shapeid="_x0000_i1361"/>
        </w:object>
      </w:r>
      <w:r w:rsidRPr="00BE397A">
        <w:rPr>
          <w:rFonts w:ascii="Arial" w:eastAsia="Times New Roman" w:hAnsi="Arial" w:cs="Arial"/>
          <w:sz w:val="24"/>
          <w:szCs w:val="24"/>
          <w:lang w:eastAsia="ru-RU"/>
        </w:rPr>
        <w:t>Инструктаж по выполнению работы и раздача материалов.</w:t>
      </w:r>
    </w:p>
    <w:p w:rsidR="00BE397A" w:rsidRPr="00BE397A" w:rsidRDefault="00BE397A" w:rsidP="00BE397A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97A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360" type="#_x0000_t75" style="width:20.25pt;height:18pt" o:ole="">
            <v:imagedata r:id="rId6" o:title=""/>
          </v:shape>
          <w:control r:id="rId29" w:name="DefaultOcxName22" w:shapeid="_x0000_i1360"/>
        </w:object>
      </w:r>
      <w:r w:rsidRPr="00BE397A">
        <w:rPr>
          <w:rFonts w:ascii="Arial" w:eastAsia="Times New Roman" w:hAnsi="Arial" w:cs="Arial"/>
          <w:sz w:val="24"/>
          <w:szCs w:val="24"/>
          <w:lang w:eastAsia="ru-RU"/>
        </w:rPr>
        <w:t>Наблюдение учеников за процессом питания аквариумных рыб и изучение схем челюстей и зубов различных позвоночных.</w:t>
      </w:r>
    </w:p>
    <w:p w:rsidR="00BE397A" w:rsidRPr="00BE397A" w:rsidRDefault="00BE397A" w:rsidP="00BE397A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97A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359" type="#_x0000_t75" style="width:20.25pt;height:18pt" o:ole="">
            <v:imagedata r:id="rId6" o:title=""/>
          </v:shape>
          <w:control r:id="rId30" w:name="DefaultOcxName23" w:shapeid="_x0000_i1359"/>
        </w:object>
      </w:r>
      <w:r w:rsidRPr="00BE397A">
        <w:rPr>
          <w:rFonts w:ascii="Arial" w:eastAsia="Times New Roman" w:hAnsi="Arial" w:cs="Arial"/>
          <w:sz w:val="24"/>
          <w:szCs w:val="24"/>
          <w:lang w:eastAsia="ru-RU"/>
        </w:rPr>
        <w:t>Анализ адаптаций к питанию на примере чучел птиц и муляжей черепов млекопитающих.</w:t>
      </w:r>
    </w:p>
    <w:p w:rsidR="00BE397A" w:rsidRPr="00BE397A" w:rsidRDefault="00BE397A" w:rsidP="00BE397A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E39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Рефлексия и заключение</w:t>
      </w:r>
    </w:p>
    <w:p w:rsidR="00BE397A" w:rsidRPr="00BE397A" w:rsidRDefault="00BE397A" w:rsidP="00BE397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97A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358" type="#_x0000_t75" style="width:20.25pt;height:18pt" o:ole="">
            <v:imagedata r:id="rId6" o:title=""/>
          </v:shape>
          <w:control r:id="rId31" w:name="DefaultOcxName24" w:shapeid="_x0000_i1358"/>
        </w:object>
      </w:r>
      <w:r w:rsidRPr="00BE397A">
        <w:rPr>
          <w:rFonts w:ascii="Arial" w:eastAsia="Times New Roman" w:hAnsi="Arial" w:cs="Arial"/>
          <w:sz w:val="24"/>
          <w:szCs w:val="24"/>
          <w:lang w:eastAsia="ru-RU"/>
        </w:rPr>
        <w:t>Провести обсуждение результатов практической работы и основных моментов урока.</w:t>
      </w:r>
    </w:p>
    <w:p w:rsidR="00BE397A" w:rsidRPr="00BE397A" w:rsidRDefault="00BE397A" w:rsidP="00BE397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97A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357" type="#_x0000_t75" style="width:20.25pt;height:18pt" o:ole="">
            <v:imagedata r:id="rId6" o:title=""/>
          </v:shape>
          <w:control r:id="rId32" w:name="DefaultOcxName25" w:shapeid="_x0000_i1357"/>
        </w:object>
      </w:r>
      <w:r w:rsidRPr="00BE397A">
        <w:rPr>
          <w:rFonts w:ascii="Arial" w:eastAsia="Times New Roman" w:hAnsi="Arial" w:cs="Arial"/>
          <w:sz w:val="24"/>
          <w:szCs w:val="24"/>
          <w:lang w:eastAsia="ru-RU"/>
        </w:rPr>
        <w:t>Сделать акцент на ключевых моментах, выявленных в ходе урока, и на их значимость для понимания адаптаций животных к разнообразию пищи.</w:t>
      </w:r>
    </w:p>
    <w:p w:rsidR="00BE397A" w:rsidRPr="00BE397A" w:rsidRDefault="00BE397A" w:rsidP="00BE397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97A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356" type="#_x0000_t75" style="width:20.25pt;height:18pt" o:ole="">
            <v:imagedata r:id="rId6" o:title=""/>
          </v:shape>
          <w:control r:id="rId33" w:name="DefaultOcxName26" w:shapeid="_x0000_i1356"/>
        </w:object>
      </w:r>
      <w:r w:rsidRPr="00BE397A">
        <w:rPr>
          <w:rFonts w:ascii="Arial" w:eastAsia="Times New Roman" w:hAnsi="Arial" w:cs="Arial"/>
          <w:sz w:val="24"/>
          <w:szCs w:val="24"/>
          <w:lang w:eastAsia="ru-RU"/>
        </w:rPr>
        <w:t>Завершить урок мотивирующими словами о важности изучения биологии и ее применения в повседневной жизни.</w:t>
      </w:r>
    </w:p>
    <w:p w:rsidR="00BE397A" w:rsidRPr="00BE397A" w:rsidRDefault="00BE397A" w:rsidP="00BE397A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E39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Домашнее задание</w:t>
      </w:r>
    </w:p>
    <w:p w:rsidR="00BE397A" w:rsidRPr="00BE397A" w:rsidRDefault="00BE397A" w:rsidP="00BE397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97A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355" type="#_x0000_t75" style="width:20.25pt;height:18pt" o:ole="">
            <v:imagedata r:id="rId6" o:title=""/>
          </v:shape>
          <w:control r:id="rId34" w:name="DefaultOcxName27" w:shapeid="_x0000_i1355"/>
        </w:object>
      </w:r>
      <w:r w:rsidRPr="00BE397A">
        <w:rPr>
          <w:rFonts w:ascii="Arial" w:eastAsia="Times New Roman" w:hAnsi="Arial" w:cs="Arial"/>
          <w:sz w:val="24"/>
          <w:szCs w:val="24"/>
          <w:lang w:eastAsia="ru-RU"/>
        </w:rPr>
        <w:t>Задать ученикам чтение соответствующего параграфа в учебнике и подготовку сообщения о необычных способах питания животных.</w:t>
      </w:r>
    </w:p>
    <w:p w:rsidR="00BE397A" w:rsidRPr="00BE397A" w:rsidRDefault="00BE397A" w:rsidP="00BE39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97A">
        <w:rPr>
          <w:rFonts w:ascii="Arial" w:eastAsia="Times New Roman" w:hAnsi="Arial" w:cs="Arial"/>
          <w:sz w:val="24"/>
          <w:szCs w:val="24"/>
          <w:lang w:eastAsia="ru-RU"/>
        </w:rPr>
        <w:lastRenderedPageBreak/>
        <w:pict>
          <v:rect id="_x0000_i1297" style="width:0;height:1.5pt" o:hralign="center" o:hrstd="t" o:hr="t" fillcolor="#a0a0a0" stroked="f"/>
        </w:pict>
      </w:r>
    </w:p>
    <w:p w:rsidR="00BE397A" w:rsidRPr="00BE397A" w:rsidRDefault="00BE397A" w:rsidP="00BE39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97A">
        <w:rPr>
          <w:rFonts w:ascii="Arial" w:eastAsia="Times New Roman" w:hAnsi="Arial" w:cs="Arial"/>
          <w:sz w:val="24"/>
          <w:szCs w:val="24"/>
          <w:lang w:eastAsia="ru-RU"/>
        </w:rPr>
        <w:t>Этот чек-лист поможет учителю биологии организовать и провести урок эффективно, уделяя внимание каждому этапу и аспекту изучаемой темы.</w:t>
      </w:r>
    </w:p>
    <w:p w:rsidR="00BE397A" w:rsidRDefault="00BE397A" w:rsidP="001558AD">
      <w:pPr>
        <w:rPr>
          <w:rFonts w:ascii="Arial" w:hAnsi="Arial" w:cs="Arial"/>
          <w:sz w:val="24"/>
          <w:szCs w:val="24"/>
        </w:rPr>
      </w:pPr>
    </w:p>
    <w:p w:rsidR="00BE397A" w:rsidRDefault="00BE397A" w:rsidP="001558AD">
      <w:pPr>
        <w:rPr>
          <w:rFonts w:ascii="Arial" w:hAnsi="Arial" w:cs="Arial"/>
          <w:sz w:val="24"/>
          <w:szCs w:val="24"/>
        </w:rPr>
      </w:pPr>
    </w:p>
    <w:sectPr w:rsidR="00BE397A" w:rsidSect="00BE397A">
      <w:pgSz w:w="11906" w:h="16838"/>
      <w:pgMar w:top="426" w:right="424" w:bottom="1135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2AC2"/>
    <w:multiLevelType w:val="multilevel"/>
    <w:tmpl w:val="FB1E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7045D"/>
    <w:multiLevelType w:val="multilevel"/>
    <w:tmpl w:val="2288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96A87"/>
    <w:multiLevelType w:val="multilevel"/>
    <w:tmpl w:val="FCE6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E483D"/>
    <w:multiLevelType w:val="multilevel"/>
    <w:tmpl w:val="2958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5D6CBC"/>
    <w:multiLevelType w:val="multilevel"/>
    <w:tmpl w:val="5876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366B8E"/>
    <w:multiLevelType w:val="multilevel"/>
    <w:tmpl w:val="E6D6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286555"/>
    <w:multiLevelType w:val="multilevel"/>
    <w:tmpl w:val="8734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F52B0B"/>
    <w:multiLevelType w:val="multilevel"/>
    <w:tmpl w:val="16DC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CB5EC5"/>
    <w:multiLevelType w:val="multilevel"/>
    <w:tmpl w:val="C6B6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2A1B16"/>
    <w:multiLevelType w:val="multilevel"/>
    <w:tmpl w:val="8818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200C80"/>
    <w:multiLevelType w:val="multilevel"/>
    <w:tmpl w:val="690A2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A532DB"/>
    <w:multiLevelType w:val="multilevel"/>
    <w:tmpl w:val="703E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4C3321"/>
    <w:multiLevelType w:val="multilevel"/>
    <w:tmpl w:val="7A7A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9C70E9"/>
    <w:multiLevelType w:val="multilevel"/>
    <w:tmpl w:val="CD18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344C90"/>
    <w:multiLevelType w:val="multilevel"/>
    <w:tmpl w:val="F1F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9F40C8"/>
    <w:multiLevelType w:val="multilevel"/>
    <w:tmpl w:val="0DD2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A37F42"/>
    <w:multiLevelType w:val="multilevel"/>
    <w:tmpl w:val="C672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78475C"/>
    <w:multiLevelType w:val="multilevel"/>
    <w:tmpl w:val="8A0A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C11CA4"/>
    <w:multiLevelType w:val="multilevel"/>
    <w:tmpl w:val="F4B2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6046A0"/>
    <w:multiLevelType w:val="multilevel"/>
    <w:tmpl w:val="38EC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E6374A"/>
    <w:multiLevelType w:val="multilevel"/>
    <w:tmpl w:val="7CD2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B675A0"/>
    <w:multiLevelType w:val="multilevel"/>
    <w:tmpl w:val="985A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CF5045"/>
    <w:multiLevelType w:val="multilevel"/>
    <w:tmpl w:val="6DE0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4B46C9"/>
    <w:multiLevelType w:val="multilevel"/>
    <w:tmpl w:val="B178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9B7625"/>
    <w:multiLevelType w:val="multilevel"/>
    <w:tmpl w:val="6336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3A4E07"/>
    <w:multiLevelType w:val="multilevel"/>
    <w:tmpl w:val="6376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8B45C0"/>
    <w:multiLevelType w:val="multilevel"/>
    <w:tmpl w:val="3210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9D7A80"/>
    <w:multiLevelType w:val="multilevel"/>
    <w:tmpl w:val="9DE6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A3331C"/>
    <w:multiLevelType w:val="multilevel"/>
    <w:tmpl w:val="ECF6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9A484B"/>
    <w:multiLevelType w:val="multilevel"/>
    <w:tmpl w:val="4BC0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C92CA1"/>
    <w:multiLevelType w:val="multilevel"/>
    <w:tmpl w:val="C77E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156E63"/>
    <w:multiLevelType w:val="multilevel"/>
    <w:tmpl w:val="5042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D92EBB"/>
    <w:multiLevelType w:val="multilevel"/>
    <w:tmpl w:val="E986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857F10"/>
    <w:multiLevelType w:val="multilevel"/>
    <w:tmpl w:val="9DAE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0B05E2"/>
    <w:multiLevelType w:val="multilevel"/>
    <w:tmpl w:val="AA82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4114A7"/>
    <w:multiLevelType w:val="multilevel"/>
    <w:tmpl w:val="1EF2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411EAE"/>
    <w:multiLevelType w:val="multilevel"/>
    <w:tmpl w:val="52A4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0A7D42"/>
    <w:multiLevelType w:val="multilevel"/>
    <w:tmpl w:val="5D2E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FF73DE"/>
    <w:multiLevelType w:val="multilevel"/>
    <w:tmpl w:val="C5945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5B45E7"/>
    <w:multiLevelType w:val="multilevel"/>
    <w:tmpl w:val="FCF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C75578"/>
    <w:multiLevelType w:val="multilevel"/>
    <w:tmpl w:val="5FEE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A455C0"/>
    <w:multiLevelType w:val="multilevel"/>
    <w:tmpl w:val="C360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AB2871"/>
    <w:multiLevelType w:val="multilevel"/>
    <w:tmpl w:val="76B6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EC2CC8"/>
    <w:multiLevelType w:val="multilevel"/>
    <w:tmpl w:val="42CA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B93A64"/>
    <w:multiLevelType w:val="multilevel"/>
    <w:tmpl w:val="8072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A835A1"/>
    <w:multiLevelType w:val="multilevel"/>
    <w:tmpl w:val="46F21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42"/>
  </w:num>
  <w:num w:numId="3">
    <w:abstractNumId w:val="17"/>
  </w:num>
  <w:num w:numId="4">
    <w:abstractNumId w:val="22"/>
  </w:num>
  <w:num w:numId="5">
    <w:abstractNumId w:val="37"/>
  </w:num>
  <w:num w:numId="6">
    <w:abstractNumId w:val="16"/>
  </w:num>
  <w:num w:numId="7">
    <w:abstractNumId w:val="36"/>
  </w:num>
  <w:num w:numId="8">
    <w:abstractNumId w:val="43"/>
  </w:num>
  <w:num w:numId="9">
    <w:abstractNumId w:val="33"/>
  </w:num>
  <w:num w:numId="10">
    <w:abstractNumId w:val="45"/>
  </w:num>
  <w:num w:numId="11">
    <w:abstractNumId w:val="24"/>
  </w:num>
  <w:num w:numId="12">
    <w:abstractNumId w:val="6"/>
  </w:num>
  <w:num w:numId="13">
    <w:abstractNumId w:val="14"/>
  </w:num>
  <w:num w:numId="14">
    <w:abstractNumId w:val="11"/>
  </w:num>
  <w:num w:numId="15">
    <w:abstractNumId w:val="7"/>
  </w:num>
  <w:num w:numId="16">
    <w:abstractNumId w:val="0"/>
  </w:num>
  <w:num w:numId="17">
    <w:abstractNumId w:val="13"/>
  </w:num>
  <w:num w:numId="18">
    <w:abstractNumId w:val="31"/>
  </w:num>
  <w:num w:numId="19">
    <w:abstractNumId w:val="34"/>
  </w:num>
  <w:num w:numId="20">
    <w:abstractNumId w:val="5"/>
  </w:num>
  <w:num w:numId="21">
    <w:abstractNumId w:val="41"/>
  </w:num>
  <w:num w:numId="22">
    <w:abstractNumId w:val="30"/>
  </w:num>
  <w:num w:numId="23">
    <w:abstractNumId w:val="28"/>
  </w:num>
  <w:num w:numId="24">
    <w:abstractNumId w:val="38"/>
  </w:num>
  <w:num w:numId="25">
    <w:abstractNumId w:val="25"/>
  </w:num>
  <w:num w:numId="26">
    <w:abstractNumId w:val="44"/>
  </w:num>
  <w:num w:numId="27">
    <w:abstractNumId w:val="26"/>
  </w:num>
  <w:num w:numId="28">
    <w:abstractNumId w:val="2"/>
  </w:num>
  <w:num w:numId="29">
    <w:abstractNumId w:val="21"/>
  </w:num>
  <w:num w:numId="30">
    <w:abstractNumId w:val="9"/>
  </w:num>
  <w:num w:numId="31">
    <w:abstractNumId w:val="29"/>
  </w:num>
  <w:num w:numId="32">
    <w:abstractNumId w:val="32"/>
  </w:num>
  <w:num w:numId="33">
    <w:abstractNumId w:val="8"/>
  </w:num>
  <w:num w:numId="34">
    <w:abstractNumId w:val="1"/>
  </w:num>
  <w:num w:numId="35">
    <w:abstractNumId w:val="15"/>
  </w:num>
  <w:num w:numId="36">
    <w:abstractNumId w:val="40"/>
  </w:num>
  <w:num w:numId="37">
    <w:abstractNumId w:val="4"/>
  </w:num>
  <w:num w:numId="38">
    <w:abstractNumId w:val="20"/>
  </w:num>
  <w:num w:numId="39">
    <w:abstractNumId w:val="3"/>
  </w:num>
  <w:num w:numId="40">
    <w:abstractNumId w:val="27"/>
  </w:num>
  <w:num w:numId="41">
    <w:abstractNumId w:val="23"/>
  </w:num>
  <w:num w:numId="42">
    <w:abstractNumId w:val="35"/>
  </w:num>
  <w:num w:numId="43">
    <w:abstractNumId w:val="18"/>
  </w:num>
  <w:num w:numId="44">
    <w:abstractNumId w:val="10"/>
  </w:num>
  <w:num w:numId="45">
    <w:abstractNumId w:val="12"/>
  </w:num>
  <w:num w:numId="4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E5B2D"/>
    <w:rsid w:val="00115D44"/>
    <w:rsid w:val="00154B55"/>
    <w:rsid w:val="001558AD"/>
    <w:rsid w:val="001615CC"/>
    <w:rsid w:val="00184D99"/>
    <w:rsid w:val="001C400A"/>
    <w:rsid w:val="00210DC1"/>
    <w:rsid w:val="002A1683"/>
    <w:rsid w:val="0031278D"/>
    <w:rsid w:val="003228DA"/>
    <w:rsid w:val="00382AC2"/>
    <w:rsid w:val="003B20E4"/>
    <w:rsid w:val="003C6D90"/>
    <w:rsid w:val="003D2992"/>
    <w:rsid w:val="003F6AC5"/>
    <w:rsid w:val="004D3295"/>
    <w:rsid w:val="0054726D"/>
    <w:rsid w:val="005A7AEA"/>
    <w:rsid w:val="005E029C"/>
    <w:rsid w:val="0063392B"/>
    <w:rsid w:val="00691DA1"/>
    <w:rsid w:val="006F5164"/>
    <w:rsid w:val="007E2194"/>
    <w:rsid w:val="00876754"/>
    <w:rsid w:val="008810D1"/>
    <w:rsid w:val="00881711"/>
    <w:rsid w:val="00A145F5"/>
    <w:rsid w:val="00A54FF9"/>
    <w:rsid w:val="00B05E75"/>
    <w:rsid w:val="00BE397A"/>
    <w:rsid w:val="00D05F17"/>
    <w:rsid w:val="00D5461F"/>
    <w:rsid w:val="00D70EF8"/>
    <w:rsid w:val="00E63BDD"/>
    <w:rsid w:val="00EA3EC5"/>
    <w:rsid w:val="00EC658D"/>
    <w:rsid w:val="00F72FFF"/>
    <w:rsid w:val="00FC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4:docId w14:val="5B72EF63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5E0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02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15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10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10D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0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02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615CC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728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0917677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9311018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957965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3705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710571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2402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5627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6205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2931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4918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10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46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5950171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5863025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138890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8430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584244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109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6755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0509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45024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7077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4415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5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fontTable" Target="fontTable.xm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2024-07-01T10:22:00Z</dcterms:modified>
</cp:coreProperties>
</file>