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1F4669" w:rsidRPr="001F4669">
        <w:rPr>
          <w:rFonts w:ascii="Arial Black" w:hAnsi="Arial Black"/>
          <w:sz w:val="40"/>
          <w:szCs w:val="40"/>
        </w:rPr>
        <w:t>Деньги и мифы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1F466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1F4669" w:rsidRDefault="001F4669" w:rsidP="00661A48">
      <w:pPr>
        <w:rPr>
          <w:rFonts w:ascii="Arial" w:hAnsi="Arial" w:cs="Arial"/>
          <w:sz w:val="28"/>
          <w:szCs w:val="28"/>
        </w:rPr>
      </w:pPr>
      <w:r w:rsidRPr="001F4669">
        <w:rPr>
          <w:rFonts w:ascii="Arial" w:hAnsi="Arial" w:cs="Arial"/>
          <w:sz w:val="28"/>
          <w:szCs w:val="28"/>
        </w:rPr>
        <w:t>Подготовьте интерактивные материалы: Используйте разнообразные примеры из литературы, истории, а также статистические данные и исследования для иллюстрации различных мифов о деньгах. Это поможет учащимся лучше понять тему и активно участвовать в обсуждениях.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2</w:t>
      </w:r>
    </w:p>
    <w:p w:rsidR="001F4669" w:rsidRDefault="001F4669" w:rsidP="00661A48">
      <w:pPr>
        <w:rPr>
          <w:rFonts w:ascii="Arial" w:hAnsi="Arial" w:cs="Arial"/>
          <w:sz w:val="28"/>
          <w:szCs w:val="28"/>
        </w:rPr>
      </w:pPr>
      <w:r w:rsidRPr="001F4669">
        <w:rPr>
          <w:rFonts w:ascii="Arial" w:hAnsi="Arial" w:cs="Arial"/>
          <w:sz w:val="28"/>
          <w:szCs w:val="28"/>
        </w:rPr>
        <w:t>Стимулируйте дискуссии и обмен мнениями: Поощряйте учащихся высказывать свои точки зрения на каждый миф о деньгах. Организуйте групповые обсуждения и дебаты, чтобы ученики могли развивать свои аргументы и умение слушать друг друга.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3</w:t>
      </w:r>
    </w:p>
    <w:p w:rsidR="001F4669" w:rsidRDefault="001F4669" w:rsidP="00661A48">
      <w:pPr>
        <w:rPr>
          <w:rFonts w:ascii="Arial" w:hAnsi="Arial" w:cs="Arial"/>
          <w:sz w:val="28"/>
          <w:szCs w:val="28"/>
        </w:rPr>
      </w:pPr>
      <w:r w:rsidRPr="001F4669">
        <w:rPr>
          <w:rFonts w:ascii="Arial" w:hAnsi="Arial" w:cs="Arial"/>
          <w:sz w:val="28"/>
          <w:szCs w:val="28"/>
        </w:rPr>
        <w:t>Используйте кейс-</w:t>
      </w:r>
      <w:proofErr w:type="spellStart"/>
      <w:r w:rsidRPr="001F4669">
        <w:rPr>
          <w:rFonts w:ascii="Arial" w:hAnsi="Arial" w:cs="Arial"/>
          <w:sz w:val="28"/>
          <w:szCs w:val="28"/>
        </w:rPr>
        <w:t>стади</w:t>
      </w:r>
      <w:proofErr w:type="spellEnd"/>
      <w:r w:rsidRPr="001F4669">
        <w:rPr>
          <w:rFonts w:ascii="Arial" w:hAnsi="Arial" w:cs="Arial"/>
          <w:sz w:val="28"/>
          <w:szCs w:val="28"/>
        </w:rPr>
        <w:t xml:space="preserve"> и реальные ситуации: Для разделов, связанных с практическими аспектами управления деньгами (например, экономия, составление бюджета), предложите учащимся анализировать реальные семейные бюджеты или деловые сценарии. Это поможет им применить теоретические знания на практике.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4</w:t>
      </w:r>
    </w:p>
    <w:p w:rsidR="001F4669" w:rsidRDefault="001F4669" w:rsidP="00661A48">
      <w:pPr>
        <w:rPr>
          <w:rFonts w:ascii="Arial" w:hAnsi="Arial" w:cs="Arial"/>
          <w:sz w:val="28"/>
          <w:szCs w:val="28"/>
        </w:rPr>
      </w:pPr>
      <w:r w:rsidRPr="001F4669">
        <w:rPr>
          <w:rFonts w:ascii="Arial" w:hAnsi="Arial" w:cs="Arial"/>
          <w:sz w:val="28"/>
          <w:szCs w:val="28"/>
        </w:rPr>
        <w:t xml:space="preserve">Интегрируйте элементы </w:t>
      </w:r>
      <w:proofErr w:type="spellStart"/>
      <w:r w:rsidRPr="001F4669">
        <w:rPr>
          <w:rFonts w:ascii="Arial" w:hAnsi="Arial" w:cs="Arial"/>
          <w:sz w:val="28"/>
          <w:szCs w:val="28"/>
        </w:rPr>
        <w:t>саморефлексии</w:t>
      </w:r>
      <w:proofErr w:type="spellEnd"/>
      <w:r w:rsidRPr="001F4669">
        <w:rPr>
          <w:rFonts w:ascii="Arial" w:hAnsi="Arial" w:cs="Arial"/>
          <w:sz w:val="28"/>
          <w:szCs w:val="28"/>
        </w:rPr>
        <w:t>: Включите в программу урока время для самооценки и рефлексии. По завершении каждого раздела или урока позвольте учащимся оценить свои знания и понимание темы. Это поможет им осознать свой прогресс и понять, что им нужно улучшить.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5</w:t>
      </w:r>
    </w:p>
    <w:p w:rsidR="001F4669" w:rsidRPr="001F4669" w:rsidRDefault="001F4669" w:rsidP="001F4669">
      <w:pPr>
        <w:rPr>
          <w:rFonts w:ascii="Arial" w:hAnsi="Arial" w:cs="Arial"/>
          <w:sz w:val="28"/>
          <w:szCs w:val="28"/>
        </w:rPr>
      </w:pPr>
      <w:r w:rsidRPr="001F4669">
        <w:rPr>
          <w:rFonts w:ascii="Arial" w:hAnsi="Arial" w:cs="Arial"/>
          <w:sz w:val="28"/>
          <w:szCs w:val="28"/>
        </w:rPr>
        <w:t>Завершите урок мотивирующими словами: В заключительном слове подведите итоги урока, подчеркните ключевые моменты, которые учащиеся усвоили, и поддержите их в желании применять новые знания в повседневной жизни. Поделитесь с ними своими мыслями о том, какие возможности открывает знание о правильном отношении к деньгам для их будущего.</w:t>
      </w:r>
    </w:p>
    <w:p w:rsidR="001F4669" w:rsidRPr="001F4669" w:rsidRDefault="001F4669" w:rsidP="001F4669">
      <w:pPr>
        <w:rPr>
          <w:rFonts w:ascii="Arial" w:hAnsi="Arial" w:cs="Arial"/>
          <w:sz w:val="28"/>
          <w:szCs w:val="28"/>
        </w:rPr>
      </w:pPr>
    </w:p>
    <w:p w:rsidR="001F4669" w:rsidRPr="008A3C47" w:rsidRDefault="001F4669" w:rsidP="001F4669">
      <w:pPr>
        <w:rPr>
          <w:rFonts w:ascii="Arial" w:hAnsi="Arial" w:cs="Arial"/>
          <w:sz w:val="28"/>
          <w:szCs w:val="28"/>
        </w:rPr>
      </w:pPr>
      <w:r w:rsidRPr="001F4669">
        <w:rPr>
          <w:rFonts w:ascii="Arial" w:hAnsi="Arial" w:cs="Arial"/>
          <w:sz w:val="28"/>
          <w:szCs w:val="28"/>
        </w:rPr>
        <w:t>Эти советы помогут сделать ваш классный час на тему "Деньги и мифы" не только информативным, но и увлекательным, способствующим глубокому пониманию и практическому применению учебного материала.</w:t>
      </w:r>
      <w:bookmarkStart w:id="0" w:name="_GoBack"/>
      <w:bookmarkEnd w:id="0"/>
    </w:p>
    <w:sectPr w:rsidR="001F4669" w:rsidRPr="008A3C47" w:rsidSect="001F4669">
      <w:pgSz w:w="11906" w:h="16838"/>
      <w:pgMar w:top="426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F4669"/>
    <w:rsid w:val="00661A48"/>
    <w:rsid w:val="008A3C47"/>
    <w:rsid w:val="00AE1EC3"/>
    <w:rsid w:val="00E81DE7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FAC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2023-11-04T11:20:00Z</dcterms:created>
  <dcterms:modified xsi:type="dcterms:W3CDTF">2024-06-20T11:18:00Z</dcterms:modified>
</cp:coreProperties>
</file>