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5E" w:rsidRDefault="004E375E" w:rsidP="004E375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4E375E">
        <w:rPr>
          <w:rFonts w:ascii="Arial Black" w:hAnsi="Arial Black" w:cs="Arial"/>
          <w:sz w:val="36"/>
          <w:szCs w:val="36"/>
        </w:rPr>
        <w:t>Питание и пищеварение у простейших и беспозвоночных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4E375E" w:rsidRDefault="004E375E" w:rsidP="004E375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E375E" w:rsidRDefault="004E375E" w:rsidP="004E375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B698B" w:rsidRDefault="00EB698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5E" w:rsidRDefault="004E375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  <w:tr w:rsidR="004E375E" w:rsidTr="004E375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5E" w:rsidRDefault="004E375E">
            <w:pPr>
              <w:pStyle w:val="a4"/>
              <w:jc w:val="center"/>
            </w:pPr>
          </w:p>
        </w:tc>
      </w:tr>
    </w:tbl>
    <w:p w:rsidR="004E375E" w:rsidRDefault="004E375E" w:rsidP="004E375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81"/>
      </w:tblGrid>
      <w:tr w:rsidR="004E375E" w:rsidTr="004E375E">
        <w:tc>
          <w:tcPr>
            <w:tcW w:w="0" w:type="auto"/>
            <w:hideMark/>
          </w:tcPr>
          <w:p w:rsidR="004E375E" w:rsidRDefault="004E375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E375E" w:rsidRDefault="004E375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E375E" w:rsidTr="004E375E">
        <w:tc>
          <w:tcPr>
            <w:tcW w:w="0" w:type="auto"/>
            <w:hideMark/>
          </w:tcPr>
          <w:p w:rsidR="004E375E" w:rsidRDefault="004E375E">
            <w:pPr>
              <w:pStyle w:val="a4"/>
            </w:pPr>
            <w:r>
              <w:t xml:space="preserve">1. </w:t>
            </w:r>
            <w:proofErr w:type="spellStart"/>
            <w:r>
              <w:t>клетка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2. </w:t>
            </w:r>
            <w:proofErr w:type="spellStart"/>
            <w:r>
              <w:t>водоросли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6. </w:t>
            </w:r>
            <w:proofErr w:type="spellStart"/>
            <w:r>
              <w:t>червь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7. </w:t>
            </w:r>
            <w:proofErr w:type="spellStart"/>
            <w:r>
              <w:t>питание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8. </w:t>
            </w:r>
            <w:proofErr w:type="spellStart"/>
            <w:r>
              <w:t>фагоцитоз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11. </w:t>
            </w:r>
            <w:proofErr w:type="spellStart"/>
            <w:r>
              <w:t>экзопаразит</w:t>
            </w:r>
            <w:proofErr w:type="spellEnd"/>
          </w:p>
          <w:p w:rsidR="004E375E" w:rsidRDefault="004E375E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химия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15. </w:t>
            </w:r>
            <w:proofErr w:type="spellStart"/>
            <w:r>
              <w:t>амеба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16. </w:t>
            </w:r>
            <w:proofErr w:type="spellStart"/>
            <w:r>
              <w:t>медуза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17. </w:t>
            </w:r>
            <w:proofErr w:type="spellStart"/>
            <w:r>
              <w:t>кишечник</w:t>
            </w:r>
            <w:proofErr w:type="spellEnd"/>
          </w:p>
        </w:tc>
        <w:tc>
          <w:tcPr>
            <w:tcW w:w="0" w:type="auto"/>
            <w:hideMark/>
          </w:tcPr>
          <w:p w:rsidR="004E375E" w:rsidRDefault="004E375E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моллюск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4. </w:t>
            </w:r>
            <w:proofErr w:type="spellStart"/>
            <w:r>
              <w:t>вакуоль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5. </w:t>
            </w:r>
            <w:proofErr w:type="spellStart"/>
            <w:r>
              <w:t>членистоногие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7. </w:t>
            </w:r>
            <w:proofErr w:type="spellStart"/>
            <w:r>
              <w:t>пиноцитоз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9. </w:t>
            </w:r>
            <w:proofErr w:type="spellStart"/>
            <w:r>
              <w:t>раствор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10. </w:t>
            </w:r>
            <w:proofErr w:type="spellStart"/>
            <w:r>
              <w:t>животное</w:t>
            </w:r>
            <w:proofErr w:type="spellEnd"/>
          </w:p>
          <w:p w:rsidR="004E375E" w:rsidRDefault="004E375E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эндопаразит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12. </w:t>
            </w:r>
            <w:proofErr w:type="spellStart"/>
            <w:r>
              <w:t>гидра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14. </w:t>
            </w:r>
            <w:proofErr w:type="spellStart"/>
            <w:r>
              <w:t>пищеварение</w:t>
            </w:r>
            <w:proofErr w:type="spellEnd"/>
          </w:p>
          <w:p w:rsidR="004E375E" w:rsidRDefault="004E375E">
            <w:pPr>
              <w:pStyle w:val="a4"/>
            </w:pPr>
            <w:r>
              <w:t xml:space="preserve">18. </w:t>
            </w:r>
            <w:proofErr w:type="spellStart"/>
            <w:r>
              <w:t>пища</w:t>
            </w:r>
            <w:proofErr w:type="spellEnd"/>
          </w:p>
        </w:tc>
      </w:tr>
    </w:tbl>
    <w:p w:rsidR="004E375E" w:rsidRDefault="004E375E" w:rsidP="004E375E">
      <w:pPr>
        <w:rPr>
          <w:lang w:val="en-US"/>
        </w:rPr>
      </w:pPr>
    </w:p>
    <w:p w:rsidR="004E375E" w:rsidRPr="004E375E" w:rsidRDefault="004E375E">
      <w:pPr>
        <w:rPr>
          <w:rFonts w:ascii="Arial Black" w:hAnsi="Arial Black"/>
          <w:sz w:val="32"/>
          <w:szCs w:val="32"/>
        </w:rPr>
      </w:pPr>
      <w:r w:rsidRPr="004E375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E375E">
        <w:rPr>
          <w:rFonts w:ascii="Arial Black" w:hAnsi="Arial Black" w:cs="Arial"/>
          <w:sz w:val="32"/>
          <w:szCs w:val="32"/>
        </w:rPr>
        <w:t>для урока биологии в 8 классе по теме: «Питание и пищеварение у простейших и беспозвоночных животных» для учителя биологии в школе</w:t>
      </w:r>
    </w:p>
    <w:p w:rsidR="004E375E" w:rsidRDefault="004E375E" w:rsidP="004E375E">
      <w:r>
        <w:t>Микроскопическая единица жизни, составляющая все живые организмы (Клетка)</w:t>
      </w:r>
    </w:p>
    <w:p w:rsidR="004E375E" w:rsidRDefault="004E375E" w:rsidP="004E375E">
      <w:r>
        <w:t>Процесс поглощения и использования питательных веществ организмом (Питание)</w:t>
      </w:r>
    </w:p>
    <w:p w:rsidR="004E375E" w:rsidRDefault="004E375E" w:rsidP="004E375E">
      <w:r>
        <w:t>Процесс разложения пищи внутри организма для получения энергии и строительных материалов (Пищеварение)</w:t>
      </w:r>
    </w:p>
    <w:p w:rsidR="004E375E" w:rsidRDefault="004E375E" w:rsidP="004E375E">
      <w:r>
        <w:t>Простейший одноклеточный организм, который движется псевдоподиями (Амеба)</w:t>
      </w:r>
    </w:p>
    <w:p w:rsidR="004E375E" w:rsidRDefault="004E375E" w:rsidP="004E375E">
      <w:r>
        <w:t>Живой организм, способный к движению и потреблению пищи для выживания (Животное)</w:t>
      </w:r>
    </w:p>
    <w:p w:rsidR="004E375E" w:rsidRDefault="004E375E" w:rsidP="004E375E">
      <w:r>
        <w:t>Водные растения, которые являются первичными продуцентами в экосистемах (Водоросли)</w:t>
      </w:r>
    </w:p>
    <w:p w:rsidR="004E375E" w:rsidRDefault="004E375E" w:rsidP="004E375E">
      <w:r>
        <w:t>Наука, изучающая состав и свойства веществ (Химия)</w:t>
      </w:r>
    </w:p>
    <w:p w:rsidR="004E375E" w:rsidRDefault="004E375E" w:rsidP="004E375E">
      <w:r>
        <w:t>Органелла в клетке, заполненная жидкостью и выполняющая различные функции (Вакуоль)</w:t>
      </w:r>
    </w:p>
    <w:p w:rsidR="004E375E" w:rsidRDefault="004E375E" w:rsidP="004E375E">
      <w:r>
        <w:t>Процесс поглощения частиц клеткой путем их образования (Фагоцитоз)</w:t>
      </w:r>
    </w:p>
    <w:p w:rsidR="004E375E" w:rsidRDefault="004E375E" w:rsidP="004E375E">
      <w:r>
        <w:t>Процесс поглощения жидкости клеткой путем ее втягивания (</w:t>
      </w:r>
      <w:proofErr w:type="spellStart"/>
      <w:r>
        <w:t>Пиноцитоз</w:t>
      </w:r>
      <w:proofErr w:type="spellEnd"/>
      <w:r>
        <w:t>)</w:t>
      </w:r>
    </w:p>
    <w:p w:rsidR="004E375E" w:rsidRDefault="004E375E" w:rsidP="004E375E">
      <w:r>
        <w:t>Пресноводное животное с неполной тканевой организацией (Гидра)</w:t>
      </w:r>
    </w:p>
    <w:p w:rsidR="004E375E" w:rsidRDefault="004E375E" w:rsidP="004E375E">
      <w:r>
        <w:t>Длинный тонкий паразитный червь, обитающий в организмах (Червь)</w:t>
      </w:r>
    </w:p>
    <w:p w:rsidR="004E375E" w:rsidRDefault="004E375E" w:rsidP="004E375E">
      <w:r>
        <w:t>Прозрачное морское существо с радиальной симметрией (Медуза)</w:t>
      </w:r>
    </w:p>
    <w:p w:rsidR="004E375E" w:rsidRDefault="004E375E" w:rsidP="004E375E">
      <w:r>
        <w:t>Часть пищеварительной системы, ответственная за переваривание пищи (Кишечник)</w:t>
      </w:r>
    </w:p>
    <w:p w:rsidR="004E375E" w:rsidRDefault="004E375E" w:rsidP="004E375E">
      <w:r>
        <w:t>Мягкотелое с раковиной, обитающее в водной среде (Моллюск)</w:t>
      </w:r>
    </w:p>
    <w:p w:rsidR="004E375E" w:rsidRDefault="004E375E" w:rsidP="004E375E">
      <w:r>
        <w:t>Группа животных с сегментированными телами и хитиновым покровом (Членистоногие)</w:t>
      </w:r>
    </w:p>
    <w:p w:rsidR="004E375E" w:rsidRDefault="004E375E" w:rsidP="004E375E">
      <w:r>
        <w:t>Организм, который живет внутри своего хозяина (Эндопаразит)</w:t>
      </w:r>
    </w:p>
    <w:p w:rsidR="004E375E" w:rsidRDefault="004E375E" w:rsidP="004E375E">
      <w:r>
        <w:t>Организм, который живет снаружи своего хозяина (</w:t>
      </w:r>
      <w:proofErr w:type="spellStart"/>
      <w:r>
        <w:t>Экзопаразит</w:t>
      </w:r>
      <w:proofErr w:type="spellEnd"/>
      <w:r>
        <w:t>)</w:t>
      </w:r>
    </w:p>
    <w:p w:rsidR="004E375E" w:rsidRDefault="004E375E" w:rsidP="004E375E">
      <w:r>
        <w:t>Источник питания для организмов (Пища)</w:t>
      </w:r>
    </w:p>
    <w:p w:rsidR="004E375E" w:rsidRDefault="004E375E" w:rsidP="004E375E">
      <w:r>
        <w:t>Равномерно смешанное вещество, состоящее из двух или более компонентов (Раствор)</w:t>
      </w:r>
      <w:bookmarkStart w:id="0" w:name="_GoBack"/>
      <w:bookmarkEnd w:id="0"/>
    </w:p>
    <w:p w:rsidR="004E375E" w:rsidRDefault="004E375E"/>
    <w:sectPr w:rsidR="004E375E" w:rsidSect="004E375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E"/>
    <w:rsid w:val="004E375E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AF8"/>
  <w15:chartTrackingRefBased/>
  <w15:docId w15:val="{E9EE6EC1-52BD-48BB-9190-9CB765E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75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E375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E375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2024-06-30T10:42:00Z</dcterms:created>
  <dcterms:modified xsi:type="dcterms:W3CDTF">2024-06-30T10:44:00Z</dcterms:modified>
</cp:coreProperties>
</file>