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0669D41B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4D57F5">
        <w:rPr>
          <w:rFonts w:ascii="Arial Black" w:hAnsi="Arial Black"/>
          <w:sz w:val="40"/>
          <w:szCs w:val="40"/>
        </w:rPr>
        <w:t>8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по биологии по теме: "</w:t>
      </w:r>
      <w:r w:rsidR="0091142D" w:rsidRPr="0091142D">
        <w:rPr>
          <w:rFonts w:ascii="Arial Black" w:hAnsi="Arial Black"/>
          <w:sz w:val="40"/>
          <w:szCs w:val="40"/>
        </w:rPr>
        <w:t>Питание и пищеварение у простейших и беспозвоночных животных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91142D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5C2F0E0B" w14:textId="3D750386" w:rsidR="00111208" w:rsidRDefault="00955311" w:rsidP="0011120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4D15060B" w14:textId="40CAB597" w:rsidR="00FD2BD5" w:rsidRPr="0091142D" w:rsidRDefault="00FD2BD5" w:rsidP="00FD2BD5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14:paraId="2896738C" w14:textId="77777777" w:rsidR="0091142D" w:rsidRPr="0091142D" w:rsidRDefault="0091142D" w:rsidP="0091142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114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Карта памяти: Питание и пищеварение у простейших и беспозвоночных животных</w:t>
      </w:r>
    </w:p>
    <w:p w14:paraId="2EDB9B2D" w14:textId="77777777" w:rsidR="0091142D" w:rsidRPr="0091142D" w:rsidRDefault="0091142D" w:rsidP="0091142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114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Группы организмов:</w:t>
      </w:r>
    </w:p>
    <w:p w14:paraId="39DCD49B" w14:textId="77777777" w:rsidR="0091142D" w:rsidRPr="0091142D" w:rsidRDefault="0091142D" w:rsidP="0091142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14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Простейшие (Примеры: амеба, </w:t>
      </w:r>
      <w:proofErr w:type="spellStart"/>
      <w:r w:rsidRPr="009114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параглоттис</w:t>
      </w:r>
      <w:proofErr w:type="spellEnd"/>
      <w:r w:rsidRPr="009114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водоросли)</w:t>
      </w:r>
    </w:p>
    <w:p w14:paraId="67D50E2E" w14:textId="77777777" w:rsidR="0091142D" w:rsidRPr="0091142D" w:rsidRDefault="0091142D" w:rsidP="0091142D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14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Фагоцитоз</w:t>
      </w:r>
      <w:r w:rsidRPr="0091142D">
        <w:rPr>
          <w:rFonts w:ascii="Arial" w:eastAsia="Times New Roman" w:hAnsi="Arial" w:cs="Arial"/>
          <w:sz w:val="24"/>
          <w:szCs w:val="24"/>
          <w:lang w:eastAsia="ru-RU"/>
        </w:rPr>
        <w:t>: Процесс поглощения пищи целыми частицами путем образования псевдоподий и образования пищевых вакуолей.</w:t>
      </w:r>
    </w:p>
    <w:p w14:paraId="738DECAD" w14:textId="77777777" w:rsidR="0091142D" w:rsidRPr="0091142D" w:rsidRDefault="0091142D" w:rsidP="0091142D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114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Пиноцитоз</w:t>
      </w:r>
      <w:proofErr w:type="spellEnd"/>
      <w:r w:rsidRPr="0091142D">
        <w:rPr>
          <w:rFonts w:ascii="Arial" w:eastAsia="Times New Roman" w:hAnsi="Arial" w:cs="Arial"/>
          <w:sz w:val="24"/>
          <w:szCs w:val="24"/>
          <w:lang w:eastAsia="ru-RU"/>
        </w:rPr>
        <w:t>: Процесс поглощения жидкости и растворенных веществ путем внутреннего образования вакуолей.</w:t>
      </w:r>
    </w:p>
    <w:p w14:paraId="26BD8D41" w14:textId="77777777" w:rsidR="0091142D" w:rsidRPr="0091142D" w:rsidRDefault="0091142D" w:rsidP="0091142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14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Беспозвоночные</w:t>
      </w:r>
    </w:p>
    <w:p w14:paraId="50E0B960" w14:textId="77777777" w:rsidR="0091142D" w:rsidRPr="0091142D" w:rsidRDefault="0091142D" w:rsidP="0091142D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14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Кишечнополостные (Примеры: медузы, гидры)</w:t>
      </w:r>
      <w:r w:rsidRPr="0091142D">
        <w:rPr>
          <w:rFonts w:ascii="Arial" w:eastAsia="Times New Roman" w:hAnsi="Arial" w:cs="Arial"/>
          <w:sz w:val="24"/>
          <w:szCs w:val="24"/>
          <w:lang w:eastAsia="ru-RU"/>
        </w:rPr>
        <w:t xml:space="preserve">: Организмы с полостной пищеварительной системой, где пища переваривается внутри </w:t>
      </w:r>
      <w:proofErr w:type="spellStart"/>
      <w:r w:rsidRPr="0091142D">
        <w:rPr>
          <w:rFonts w:ascii="Arial" w:eastAsia="Times New Roman" w:hAnsi="Arial" w:cs="Arial"/>
          <w:sz w:val="24"/>
          <w:szCs w:val="24"/>
          <w:lang w:eastAsia="ru-RU"/>
        </w:rPr>
        <w:t>гастральной</w:t>
      </w:r>
      <w:proofErr w:type="spellEnd"/>
      <w:r w:rsidRPr="0091142D">
        <w:rPr>
          <w:rFonts w:ascii="Arial" w:eastAsia="Times New Roman" w:hAnsi="Arial" w:cs="Arial"/>
          <w:sz w:val="24"/>
          <w:szCs w:val="24"/>
          <w:lang w:eastAsia="ru-RU"/>
        </w:rPr>
        <w:t xml:space="preserve"> полости.</w:t>
      </w:r>
    </w:p>
    <w:p w14:paraId="58346BA5" w14:textId="77777777" w:rsidR="0091142D" w:rsidRPr="0091142D" w:rsidRDefault="0091142D" w:rsidP="0091142D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14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Черви (Примеры: плоские, круглые, кольчатые)</w:t>
      </w:r>
      <w:r w:rsidRPr="0091142D">
        <w:rPr>
          <w:rFonts w:ascii="Arial" w:eastAsia="Times New Roman" w:hAnsi="Arial" w:cs="Arial"/>
          <w:sz w:val="24"/>
          <w:szCs w:val="24"/>
          <w:lang w:eastAsia="ru-RU"/>
        </w:rPr>
        <w:t>: Паразиты и хищники с разнообразными строением и функцией пищеварительной системы.</w:t>
      </w:r>
    </w:p>
    <w:p w14:paraId="6E1275A0" w14:textId="77777777" w:rsidR="0091142D" w:rsidRPr="0091142D" w:rsidRDefault="0091142D" w:rsidP="0091142D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14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Моллюски (Примеры: двустворчатые, брюхоногие)</w:t>
      </w:r>
      <w:r w:rsidRPr="0091142D">
        <w:rPr>
          <w:rFonts w:ascii="Arial" w:eastAsia="Times New Roman" w:hAnsi="Arial" w:cs="Arial"/>
          <w:sz w:val="24"/>
          <w:szCs w:val="24"/>
          <w:lang w:eastAsia="ru-RU"/>
        </w:rPr>
        <w:t>: Организмы с разнообразием ротовых аппаратов и специализированными органами пищеварения.</w:t>
      </w:r>
    </w:p>
    <w:p w14:paraId="55376F6A" w14:textId="77777777" w:rsidR="0091142D" w:rsidRPr="0091142D" w:rsidRDefault="0091142D" w:rsidP="0091142D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14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Членистоногие (Примеры: насекомые, паукообразные)</w:t>
      </w:r>
      <w:r w:rsidRPr="0091142D">
        <w:rPr>
          <w:rFonts w:ascii="Arial" w:eastAsia="Times New Roman" w:hAnsi="Arial" w:cs="Arial"/>
          <w:sz w:val="24"/>
          <w:szCs w:val="24"/>
          <w:lang w:eastAsia="ru-RU"/>
        </w:rPr>
        <w:t>: Организмы с внекишечным пищеварением и различными адаптациями пищеварительной системы.</w:t>
      </w:r>
    </w:p>
    <w:p w14:paraId="4ABA0BC0" w14:textId="77777777" w:rsidR="0091142D" w:rsidRPr="0091142D" w:rsidRDefault="0091142D" w:rsidP="0091142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114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Важные моменты:</w:t>
      </w:r>
    </w:p>
    <w:p w14:paraId="5E61A136" w14:textId="77777777" w:rsidR="0091142D" w:rsidRPr="0091142D" w:rsidRDefault="0091142D" w:rsidP="0091142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14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Различия между фагоцитозом и </w:t>
      </w:r>
      <w:proofErr w:type="spellStart"/>
      <w:r w:rsidRPr="009114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пиноцитозом</w:t>
      </w:r>
      <w:proofErr w:type="spellEnd"/>
      <w:r w:rsidRPr="0091142D">
        <w:rPr>
          <w:rFonts w:ascii="Arial" w:eastAsia="Times New Roman" w:hAnsi="Arial" w:cs="Arial"/>
          <w:sz w:val="24"/>
          <w:szCs w:val="24"/>
          <w:lang w:eastAsia="ru-RU"/>
        </w:rPr>
        <w:t>: Оба процесса поглощения пищи, но каждый с разными механизмами и типами поглощаемой пищи.</w:t>
      </w:r>
    </w:p>
    <w:p w14:paraId="62727400" w14:textId="77777777" w:rsidR="0091142D" w:rsidRPr="0091142D" w:rsidRDefault="0091142D" w:rsidP="0091142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14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Адаптации к паразитическому образу жизни у червей</w:t>
      </w:r>
      <w:proofErr w:type="gramStart"/>
      <w:r w:rsidRPr="0091142D">
        <w:rPr>
          <w:rFonts w:ascii="Arial" w:eastAsia="Times New Roman" w:hAnsi="Arial" w:cs="Arial"/>
          <w:sz w:val="24"/>
          <w:szCs w:val="24"/>
          <w:lang w:eastAsia="ru-RU"/>
        </w:rPr>
        <w:t>: У</w:t>
      </w:r>
      <w:proofErr w:type="gramEnd"/>
      <w:r w:rsidRPr="0091142D">
        <w:rPr>
          <w:rFonts w:ascii="Arial" w:eastAsia="Times New Roman" w:hAnsi="Arial" w:cs="Arial"/>
          <w:sz w:val="24"/>
          <w:szCs w:val="24"/>
          <w:lang w:eastAsia="ru-RU"/>
        </w:rPr>
        <w:t xml:space="preserve"> червей разнообразные стратегии питания, включая внутреннюю и наружную паразитическую жизнь.</w:t>
      </w:r>
    </w:p>
    <w:p w14:paraId="5BD9069B" w14:textId="77777777" w:rsidR="0091142D" w:rsidRPr="0091142D" w:rsidRDefault="0091142D" w:rsidP="0091142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14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Специализация органов у пищеварительной системы моллюсков</w:t>
      </w:r>
      <w:r w:rsidRPr="0091142D">
        <w:rPr>
          <w:rFonts w:ascii="Arial" w:eastAsia="Times New Roman" w:hAnsi="Arial" w:cs="Arial"/>
          <w:sz w:val="24"/>
          <w:szCs w:val="24"/>
          <w:lang w:eastAsia="ru-RU"/>
        </w:rPr>
        <w:t>: Разнообразие форм и функций органов, адаптированных к конкретным типам пищи.</w:t>
      </w:r>
    </w:p>
    <w:p w14:paraId="2FDF43A6" w14:textId="77777777" w:rsidR="0091142D" w:rsidRPr="0091142D" w:rsidRDefault="0091142D" w:rsidP="0091142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14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Особенности внекишечного пищеварения у членистоногих</w:t>
      </w:r>
      <w:r w:rsidRPr="0091142D">
        <w:rPr>
          <w:rFonts w:ascii="Arial" w:eastAsia="Times New Roman" w:hAnsi="Arial" w:cs="Arial"/>
          <w:sz w:val="24"/>
          <w:szCs w:val="24"/>
          <w:lang w:eastAsia="ru-RU"/>
        </w:rPr>
        <w:t>: Различные механизмы переваривания и усвоения питательных веществ вне тела.</w:t>
      </w:r>
    </w:p>
    <w:p w14:paraId="2332FAE4" w14:textId="77777777" w:rsidR="0091142D" w:rsidRPr="0091142D" w:rsidRDefault="0091142D" w:rsidP="0091142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114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Практическое применение знаний:</w:t>
      </w:r>
    </w:p>
    <w:p w14:paraId="75CFD085" w14:textId="77777777" w:rsidR="0091142D" w:rsidRPr="0091142D" w:rsidRDefault="0091142D" w:rsidP="0091142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14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Разработка гипотез о преимуществах разных типов пищеварения</w:t>
      </w:r>
      <w:r w:rsidRPr="0091142D">
        <w:rPr>
          <w:rFonts w:ascii="Arial" w:eastAsia="Times New Roman" w:hAnsi="Arial" w:cs="Arial"/>
          <w:sz w:val="24"/>
          <w:szCs w:val="24"/>
          <w:lang w:eastAsia="ru-RU"/>
        </w:rPr>
        <w:t>: Ученики могут исследовать, какие типы пищеварения наиболее эффективны в различных условиях среды.</w:t>
      </w:r>
    </w:p>
    <w:p w14:paraId="407F7A66" w14:textId="77777777" w:rsidR="0091142D" w:rsidRPr="0091142D" w:rsidRDefault="0091142D" w:rsidP="0091142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14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Сравнение пищеварительных систем разных групп организмов</w:t>
      </w:r>
      <w:r w:rsidRPr="0091142D">
        <w:rPr>
          <w:rFonts w:ascii="Arial" w:eastAsia="Times New Roman" w:hAnsi="Arial" w:cs="Arial"/>
          <w:sz w:val="24"/>
          <w:szCs w:val="24"/>
          <w:lang w:eastAsia="ru-RU"/>
        </w:rPr>
        <w:t>: Ученики анализируют, как различные адаптации пищеварения помогают организмам выживать и размножаться.</w:t>
      </w:r>
    </w:p>
    <w:p w14:paraId="75876D19" w14:textId="77777777" w:rsidR="0091142D" w:rsidRPr="0091142D" w:rsidRDefault="0091142D" w:rsidP="0091142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114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4. Задания для самоконтроля:</w:t>
      </w:r>
    </w:p>
    <w:p w14:paraId="67715450" w14:textId="77777777" w:rsidR="0091142D" w:rsidRPr="0091142D" w:rsidRDefault="0091142D" w:rsidP="0091142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14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Подготовить сообщение о пищеварительной системе одного из изученных организмов</w:t>
      </w:r>
      <w:r w:rsidRPr="0091142D">
        <w:rPr>
          <w:rFonts w:ascii="Arial" w:eastAsia="Times New Roman" w:hAnsi="Arial" w:cs="Arial"/>
          <w:sz w:val="24"/>
          <w:szCs w:val="24"/>
          <w:lang w:eastAsia="ru-RU"/>
        </w:rPr>
        <w:t>: Ученики подробно изучают пищеварение одного организма и делятся информацией с классом.</w:t>
      </w:r>
    </w:p>
    <w:p w14:paraId="01BC6133" w14:textId="77777777" w:rsidR="0091142D" w:rsidRPr="0091142D" w:rsidRDefault="0091142D" w:rsidP="0091142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14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Решить кроссворд или викторину на тему пищеварения у простейших и беспозвоночных</w:t>
      </w:r>
      <w:r w:rsidRPr="0091142D">
        <w:rPr>
          <w:rFonts w:ascii="Arial" w:eastAsia="Times New Roman" w:hAnsi="Arial" w:cs="Arial"/>
          <w:sz w:val="24"/>
          <w:szCs w:val="24"/>
          <w:lang w:eastAsia="ru-RU"/>
        </w:rPr>
        <w:t>: В игровой форме ученики закрепляют знания о пищеварении.</w:t>
      </w:r>
    </w:p>
    <w:p w14:paraId="32E996BA" w14:textId="77777777" w:rsidR="0091142D" w:rsidRPr="0091142D" w:rsidRDefault="0091142D" w:rsidP="00911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142D">
        <w:rPr>
          <w:rFonts w:ascii="Arial" w:eastAsia="Times New Roman" w:hAnsi="Arial" w:cs="Arial"/>
          <w:sz w:val="24"/>
          <w:szCs w:val="24"/>
          <w:lang w:eastAsia="ru-RU"/>
        </w:rPr>
        <w:pict w14:anchorId="082C5A72">
          <v:rect id="_x0000_i1025" style="width:0;height:1.5pt" o:hralign="center" o:hrstd="t" o:hr="t" fillcolor="#a0a0a0" stroked="f"/>
        </w:pict>
      </w:r>
    </w:p>
    <w:p w14:paraId="5B4EE225" w14:textId="5E9C43DC" w:rsidR="0091142D" w:rsidRPr="0091142D" w:rsidRDefault="0091142D" w:rsidP="009114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142D">
        <w:rPr>
          <w:rFonts w:ascii="Arial" w:eastAsia="Times New Roman" w:hAnsi="Arial" w:cs="Arial"/>
          <w:sz w:val="24"/>
          <w:szCs w:val="24"/>
          <w:lang w:eastAsia="ru-RU"/>
        </w:rPr>
        <w:t>Такая карта памяти помогает ученикам систематизировать и визуализировать ключевые аспекты темы, углубляя их понимание и помогая вспоминать информацию в будущем.</w:t>
      </w:r>
    </w:p>
    <w:p w14:paraId="3BA534CD" w14:textId="4BE7793C" w:rsidR="0091142D" w:rsidRPr="0091142D" w:rsidRDefault="0091142D" w:rsidP="00FD2BD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A22C7B2" w14:textId="7353A36B" w:rsidR="0091142D" w:rsidRPr="0091142D" w:rsidRDefault="0091142D" w:rsidP="00FD2BD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AB14311" w14:textId="2D66E57A" w:rsidR="0091142D" w:rsidRPr="0091142D" w:rsidRDefault="0091142D" w:rsidP="00FD2BD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F7E4E4A" w14:textId="77777777" w:rsidR="0091142D" w:rsidRPr="00FD2BD5" w:rsidRDefault="0091142D" w:rsidP="00FD2BD5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91142D" w:rsidRPr="00FD2BD5" w:rsidSect="0091142D">
      <w:pgSz w:w="11906" w:h="16838"/>
      <w:pgMar w:top="426" w:right="424" w:bottom="156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7B3"/>
    <w:multiLevelType w:val="multilevel"/>
    <w:tmpl w:val="D144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D4D25"/>
    <w:multiLevelType w:val="multilevel"/>
    <w:tmpl w:val="9E2A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C1FB5"/>
    <w:multiLevelType w:val="multilevel"/>
    <w:tmpl w:val="1926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31874"/>
    <w:multiLevelType w:val="multilevel"/>
    <w:tmpl w:val="BE06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9C1055"/>
    <w:multiLevelType w:val="multilevel"/>
    <w:tmpl w:val="5A98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4726C6"/>
    <w:multiLevelType w:val="multilevel"/>
    <w:tmpl w:val="4E0A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3C5151"/>
    <w:multiLevelType w:val="multilevel"/>
    <w:tmpl w:val="B812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E524D9"/>
    <w:multiLevelType w:val="multilevel"/>
    <w:tmpl w:val="BDF8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4A3108"/>
    <w:multiLevelType w:val="multilevel"/>
    <w:tmpl w:val="898E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076722"/>
    <w:multiLevelType w:val="multilevel"/>
    <w:tmpl w:val="A77E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535538"/>
    <w:multiLevelType w:val="multilevel"/>
    <w:tmpl w:val="1AF2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E414D"/>
    <w:multiLevelType w:val="multilevel"/>
    <w:tmpl w:val="CFB4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047849"/>
    <w:multiLevelType w:val="multilevel"/>
    <w:tmpl w:val="D6CE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2001EE"/>
    <w:multiLevelType w:val="multilevel"/>
    <w:tmpl w:val="4682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B75EC6"/>
    <w:multiLevelType w:val="multilevel"/>
    <w:tmpl w:val="14B2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1F5C83"/>
    <w:multiLevelType w:val="multilevel"/>
    <w:tmpl w:val="A946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615212"/>
    <w:multiLevelType w:val="multilevel"/>
    <w:tmpl w:val="9FD8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684DB7"/>
    <w:multiLevelType w:val="multilevel"/>
    <w:tmpl w:val="434C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0A5990"/>
    <w:multiLevelType w:val="multilevel"/>
    <w:tmpl w:val="75F6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ED39A2"/>
    <w:multiLevelType w:val="multilevel"/>
    <w:tmpl w:val="8938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B65435"/>
    <w:multiLevelType w:val="multilevel"/>
    <w:tmpl w:val="89B4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F4545D"/>
    <w:multiLevelType w:val="multilevel"/>
    <w:tmpl w:val="962A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101888"/>
    <w:multiLevelType w:val="multilevel"/>
    <w:tmpl w:val="A14C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7F001D"/>
    <w:multiLevelType w:val="multilevel"/>
    <w:tmpl w:val="181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BF5D56"/>
    <w:multiLevelType w:val="multilevel"/>
    <w:tmpl w:val="D96A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9327A0"/>
    <w:multiLevelType w:val="multilevel"/>
    <w:tmpl w:val="D892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B0172B"/>
    <w:multiLevelType w:val="multilevel"/>
    <w:tmpl w:val="08C2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500753"/>
    <w:multiLevelType w:val="multilevel"/>
    <w:tmpl w:val="6D76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0706AA"/>
    <w:multiLevelType w:val="multilevel"/>
    <w:tmpl w:val="89CC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BA6170"/>
    <w:multiLevelType w:val="multilevel"/>
    <w:tmpl w:val="B5FA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9C20B4"/>
    <w:multiLevelType w:val="multilevel"/>
    <w:tmpl w:val="BF5C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E27528"/>
    <w:multiLevelType w:val="multilevel"/>
    <w:tmpl w:val="B7C6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D01100"/>
    <w:multiLevelType w:val="multilevel"/>
    <w:tmpl w:val="E334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EC7B0F"/>
    <w:multiLevelType w:val="multilevel"/>
    <w:tmpl w:val="7668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C86BB2"/>
    <w:multiLevelType w:val="multilevel"/>
    <w:tmpl w:val="B624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C0007A"/>
    <w:multiLevelType w:val="multilevel"/>
    <w:tmpl w:val="E302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65627B"/>
    <w:multiLevelType w:val="multilevel"/>
    <w:tmpl w:val="9778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34"/>
  </w:num>
  <w:num w:numId="4">
    <w:abstractNumId w:val="7"/>
  </w:num>
  <w:num w:numId="5">
    <w:abstractNumId w:val="30"/>
  </w:num>
  <w:num w:numId="6">
    <w:abstractNumId w:val="18"/>
  </w:num>
  <w:num w:numId="7">
    <w:abstractNumId w:val="10"/>
  </w:num>
  <w:num w:numId="8">
    <w:abstractNumId w:val="36"/>
  </w:num>
  <w:num w:numId="9">
    <w:abstractNumId w:val="24"/>
  </w:num>
  <w:num w:numId="10">
    <w:abstractNumId w:val="29"/>
  </w:num>
  <w:num w:numId="11">
    <w:abstractNumId w:val="8"/>
  </w:num>
  <w:num w:numId="12">
    <w:abstractNumId w:val="4"/>
  </w:num>
  <w:num w:numId="13">
    <w:abstractNumId w:val="17"/>
  </w:num>
  <w:num w:numId="14">
    <w:abstractNumId w:val="25"/>
  </w:num>
  <w:num w:numId="15">
    <w:abstractNumId w:val="23"/>
  </w:num>
  <w:num w:numId="16">
    <w:abstractNumId w:val="14"/>
  </w:num>
  <w:num w:numId="17">
    <w:abstractNumId w:val="1"/>
  </w:num>
  <w:num w:numId="18">
    <w:abstractNumId w:val="13"/>
  </w:num>
  <w:num w:numId="19">
    <w:abstractNumId w:val="31"/>
  </w:num>
  <w:num w:numId="20">
    <w:abstractNumId w:val="32"/>
  </w:num>
  <w:num w:numId="21">
    <w:abstractNumId w:val="11"/>
  </w:num>
  <w:num w:numId="22">
    <w:abstractNumId w:val="37"/>
  </w:num>
  <w:num w:numId="23">
    <w:abstractNumId w:val="21"/>
  </w:num>
  <w:num w:numId="24">
    <w:abstractNumId w:val="5"/>
  </w:num>
  <w:num w:numId="25">
    <w:abstractNumId w:val="38"/>
  </w:num>
  <w:num w:numId="26">
    <w:abstractNumId w:val="28"/>
  </w:num>
  <w:num w:numId="27">
    <w:abstractNumId w:val="22"/>
  </w:num>
  <w:num w:numId="28">
    <w:abstractNumId w:val="26"/>
  </w:num>
  <w:num w:numId="29">
    <w:abstractNumId w:val="20"/>
  </w:num>
  <w:num w:numId="30">
    <w:abstractNumId w:val="27"/>
  </w:num>
  <w:num w:numId="31">
    <w:abstractNumId w:val="12"/>
  </w:num>
  <w:num w:numId="32">
    <w:abstractNumId w:val="33"/>
  </w:num>
  <w:num w:numId="33">
    <w:abstractNumId w:val="2"/>
  </w:num>
  <w:num w:numId="34">
    <w:abstractNumId w:val="0"/>
  </w:num>
  <w:num w:numId="35">
    <w:abstractNumId w:val="35"/>
  </w:num>
  <w:num w:numId="36">
    <w:abstractNumId w:val="9"/>
  </w:num>
  <w:num w:numId="37">
    <w:abstractNumId w:val="6"/>
  </w:num>
  <w:num w:numId="38">
    <w:abstractNumId w:val="1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413FA"/>
    <w:rsid w:val="00072E1A"/>
    <w:rsid w:val="000867C8"/>
    <w:rsid w:val="00111208"/>
    <w:rsid w:val="001A04D1"/>
    <w:rsid w:val="001C3652"/>
    <w:rsid w:val="001D3D4F"/>
    <w:rsid w:val="00281C09"/>
    <w:rsid w:val="003065C6"/>
    <w:rsid w:val="003629FF"/>
    <w:rsid w:val="004D57F5"/>
    <w:rsid w:val="00533350"/>
    <w:rsid w:val="006919F8"/>
    <w:rsid w:val="00884EEA"/>
    <w:rsid w:val="008C32D3"/>
    <w:rsid w:val="0091142D"/>
    <w:rsid w:val="00914C77"/>
    <w:rsid w:val="00955311"/>
    <w:rsid w:val="009720D7"/>
    <w:rsid w:val="00A03A7A"/>
    <w:rsid w:val="00B5773A"/>
    <w:rsid w:val="00BD5BDE"/>
    <w:rsid w:val="00C95030"/>
    <w:rsid w:val="00CE30C2"/>
    <w:rsid w:val="00D25361"/>
    <w:rsid w:val="00DB6EA9"/>
    <w:rsid w:val="00E87065"/>
    <w:rsid w:val="00EF141A"/>
    <w:rsid w:val="00F24159"/>
    <w:rsid w:val="00FA07EF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0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0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0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29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ne-clamp-1">
    <w:name w:val="line-clamp-1"/>
    <w:basedOn w:val="a0"/>
    <w:rsid w:val="00911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2024-06-30T10:25:00Z</dcterms:modified>
</cp:coreProperties>
</file>