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D70EF8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D70EF8" w:rsidRPr="00D70EF8">
        <w:rPr>
          <w:rFonts w:ascii="Arial Black" w:hAnsi="Arial Black"/>
          <w:sz w:val="40"/>
          <w:szCs w:val="40"/>
        </w:rPr>
        <w:t>Многообразие организмов и их классификация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D70EF8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D70EF8" w:rsidRDefault="00D70EF8" w:rsidP="001558AD">
      <w:pPr>
        <w:rPr>
          <w:rFonts w:ascii="Arial" w:hAnsi="Arial" w:cs="Arial"/>
          <w:sz w:val="24"/>
          <w:szCs w:val="24"/>
        </w:rPr>
      </w:pPr>
    </w:p>
    <w:p w:rsidR="00D70EF8" w:rsidRPr="00D70EF8" w:rsidRDefault="00D70EF8" w:rsidP="00D70EF8">
      <w:pPr>
        <w:pStyle w:val="a4"/>
        <w:rPr>
          <w:b/>
          <w:bCs/>
        </w:rPr>
      </w:pPr>
      <w:r w:rsidRPr="00D70EF8">
        <w:rPr>
          <w:b/>
          <w:bCs/>
        </w:rPr>
        <w:t>Чек-лист для учителя по успешному проведению урока "Многообразие организмов и их классификация":</w:t>
      </w:r>
    </w:p>
    <w:p w:rsidR="00D70EF8" w:rsidRDefault="00D70EF8" w:rsidP="00D70EF8">
      <w:pPr>
        <w:pStyle w:val="a4"/>
        <w:numPr>
          <w:ilvl w:val="0"/>
          <w:numId w:val="40"/>
        </w:numPr>
      </w:pPr>
      <w:bookmarkStart w:id="0" w:name="_GoBack"/>
      <w:bookmarkEnd w:id="0"/>
      <w:r>
        <w:t>Подготовка к уроку: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20.2pt;height:18pt" o:ole="">
            <v:imagedata r:id="rId6" o:title=""/>
          </v:shape>
          <w:control r:id="rId7" w:name="DefaultOcxName" w:shapeid="_x0000_i1288"/>
        </w:object>
      </w:r>
      <w:r>
        <w:t>Подготовить учебный материал (презентация, диаграммы, таблицы).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7" type="#_x0000_t75" style="width:20.2pt;height:18pt" o:ole="">
            <v:imagedata r:id="rId6" o:title=""/>
          </v:shape>
          <w:control r:id="rId8" w:name="DefaultOcxName1" w:shapeid="_x0000_i1287"/>
        </w:object>
      </w:r>
      <w:r>
        <w:t>Проверить работоспособность оборудования (проектор, компьютер).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6" type="#_x0000_t75" style="width:20.2pt;height:18pt" o:ole="">
            <v:imagedata r:id="rId6" o:title=""/>
          </v:shape>
          <w:control r:id="rId9" w:name="DefaultOcxName2" w:shapeid="_x0000_i1286"/>
        </w:object>
      </w:r>
      <w:r>
        <w:t>Подготовить раздаточные материалы (кроссворд, тесты, интеллект-карта).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5" type="#_x0000_t75" style="width:20.2pt;height:18pt" o:ole="">
            <v:imagedata r:id="rId6" o:title=""/>
          </v:shape>
          <w:control r:id="rId10" w:name="DefaultOcxName3" w:shapeid="_x0000_i1285"/>
        </w:object>
      </w:r>
      <w:r>
        <w:t>Подготовиться к проведению интерактивных методов работы.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Организационный момент: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4" type="#_x0000_t75" style="width:20.2pt;height:18pt" o:ole="">
            <v:imagedata r:id="rId6" o:title=""/>
          </v:shape>
          <w:control r:id="rId11" w:name="DefaultOcxName4" w:shapeid="_x0000_i1284"/>
        </w:object>
      </w:r>
      <w:r>
        <w:t>Проверить присутствие учеников.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3" type="#_x0000_t75" style="width:20.2pt;height:18pt" o:ole="">
            <v:imagedata r:id="rId6" o:title=""/>
          </v:shape>
          <w:control r:id="rId12" w:name="DefaultOcxName5" w:shapeid="_x0000_i1283"/>
        </w:object>
      </w:r>
      <w:r>
        <w:t>Подготовить проекционный экран для работы с презентацией.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2" type="#_x0000_t75" style="width:20.2pt;height:18pt" o:ole="">
            <v:imagedata r:id="rId6" o:title=""/>
          </v:shape>
          <w:control r:id="rId13" w:name="DefaultOcxName6" w:shapeid="_x0000_i1282"/>
        </w:object>
      </w:r>
      <w:r>
        <w:t>Напомнить ученикам о правилах поведения на уроке.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Актуализация усвоенных знаний: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1" type="#_x0000_t75" style="width:20.2pt;height:18pt" o:ole="">
            <v:imagedata r:id="rId6" o:title=""/>
          </v:shape>
          <w:control r:id="rId14" w:name="DefaultOcxName7" w:shapeid="_x0000_i1281"/>
        </w:object>
      </w:r>
      <w:r>
        <w:t>Провести опрос или самостоятельную работу для актуализации знаний.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Вступительное слово: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80" type="#_x0000_t75" style="width:20.2pt;height:18pt" o:ole="">
            <v:imagedata r:id="rId6" o:title=""/>
          </v:shape>
          <w:control r:id="rId15" w:name="DefaultOcxName8" w:shapeid="_x0000_i1280"/>
        </w:object>
      </w:r>
      <w:r>
        <w:t>Ввести учеников в тему урока и заинтересовать их предстоящим материалом.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Основная часть урока: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9" type="#_x0000_t75" style="width:20.2pt;height:18pt" o:ole="">
            <v:imagedata r:id="rId6" o:title=""/>
          </v:shape>
          <w:control r:id="rId16" w:name="DefaultOcxName9" w:shapeid="_x0000_i1279"/>
        </w:object>
      </w:r>
      <w:r>
        <w:t>Рассказать о разнообразии живых организмов, привести примеры.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8" type="#_x0000_t75" style="width:20.2pt;height:18pt" o:ole="">
            <v:imagedata r:id="rId6" o:title=""/>
          </v:shape>
          <w:control r:id="rId17" w:name="DefaultOcxName10" w:shapeid="_x0000_i1278"/>
        </w:object>
      </w:r>
      <w:r>
        <w:t>Объяснить понятие систематики и её важность.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7" type="#_x0000_t75" style="width:20.2pt;height:18pt" o:ole="">
            <v:imagedata r:id="rId6" o:title=""/>
          </v:shape>
          <w:control r:id="rId18" w:name="DefaultOcxName11" w:shapeid="_x0000_i1277"/>
        </w:object>
      </w:r>
      <w:r>
        <w:t>Познакомить с биографией и вкладом Карла Линнея в систематику.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6" type="#_x0000_t75" style="width:20.2pt;height:18pt" o:ole="">
            <v:imagedata r:id="rId6" o:title=""/>
          </v:shape>
          <w:control r:id="rId19" w:name="DefaultOcxName12" w:shapeid="_x0000_i1276"/>
        </w:object>
      </w:r>
      <w:r>
        <w:t>Описать современную классификацию живых организмов и систематические группы.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5" type="#_x0000_t75" style="width:20.2pt;height:18pt" o:ole="">
            <v:imagedata r:id="rId6" o:title=""/>
          </v:shape>
          <w:control r:id="rId20" w:name="DefaultOcxName13" w:shapeid="_x0000_i1275"/>
        </w:object>
      </w:r>
      <w:r>
        <w:t>Провести объяснение основных систематических единиц и привести примеры классификации.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Рефлексия: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lastRenderedPageBreak/>
        <w:object w:dxaOrig="225" w:dyaOrig="225">
          <v:shape id="_x0000_i1274" type="#_x0000_t75" style="width:20.2pt;height:18pt" o:ole="">
            <v:imagedata r:id="rId6" o:title=""/>
          </v:shape>
          <w:control r:id="rId21" w:name="DefaultOcxName14" w:shapeid="_x0000_i1274"/>
        </w:object>
      </w:r>
      <w:r>
        <w:t>Провести обсуждение с учениками о усвоенном материале и задать вопросы для самооценки.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Заключение: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3" type="#_x0000_t75" style="width:20.2pt;height:18pt" o:ole="">
            <v:imagedata r:id="rId6" o:title=""/>
          </v:shape>
          <w:control r:id="rId22" w:name="DefaultOcxName15" w:shapeid="_x0000_i1273"/>
        </w:object>
      </w:r>
      <w:r>
        <w:t>Сделать обобщение пройденного материала и подчеркнуть его важность.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2" type="#_x0000_t75" style="width:20.2pt;height:18pt" o:ole="">
            <v:imagedata r:id="rId6" o:title=""/>
          </v:shape>
          <w:control r:id="rId23" w:name="DefaultOcxName16" w:shapeid="_x0000_i1272"/>
        </w:object>
      </w:r>
      <w:r>
        <w:t>Поблагодарить учеников за активное участие и интерес к уроку.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Домашнее задание: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1" type="#_x0000_t75" style="width:20.2pt;height:18pt" o:ole="">
            <v:imagedata r:id="rId6" o:title=""/>
          </v:shape>
          <w:control r:id="rId24" w:name="DefaultOcxName17" w:shapeid="_x0000_i1271"/>
        </w:object>
      </w:r>
      <w:r>
        <w:t>Выдать задание на подготовку краткого доклада о значимом ученом в области систематики живых организмов.</w:t>
      </w:r>
    </w:p>
    <w:p w:rsidR="00D70EF8" w:rsidRDefault="00D70EF8" w:rsidP="00D70EF8">
      <w:pPr>
        <w:pStyle w:val="a4"/>
        <w:numPr>
          <w:ilvl w:val="0"/>
          <w:numId w:val="40"/>
        </w:numPr>
      </w:pPr>
      <w:r>
        <w:t>Оценка: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70" type="#_x0000_t75" style="width:20.2pt;height:18pt" o:ole="">
            <v:imagedata r:id="rId6" o:title=""/>
          </v:shape>
          <w:control r:id="rId25" w:name="DefaultOcxName18" w:shapeid="_x0000_i1270"/>
        </w:object>
      </w:r>
      <w:r>
        <w:t>Оценить активность и усвоение материала учениками.</w:t>
      </w:r>
    </w:p>
    <w:p w:rsidR="00D70EF8" w:rsidRDefault="00D70EF8" w:rsidP="00D70EF8">
      <w:pPr>
        <w:pStyle w:val="task-list-item"/>
        <w:numPr>
          <w:ilvl w:val="1"/>
          <w:numId w:val="40"/>
        </w:numPr>
      </w:pPr>
      <w:r>
        <w:object w:dxaOrig="225" w:dyaOrig="225">
          <v:shape id="_x0000_i1269" type="#_x0000_t75" style="width:20.2pt;height:18pt" o:ole="">
            <v:imagedata r:id="rId6" o:title=""/>
          </v:shape>
          <w:control r:id="rId26" w:name="DefaultOcxName19" w:shapeid="_x0000_i1269"/>
        </w:object>
      </w:r>
      <w:r>
        <w:t>Продумать способы оценки домашнего задания и докладов.</w:t>
      </w:r>
    </w:p>
    <w:p w:rsidR="00D70EF8" w:rsidRDefault="00D70EF8" w:rsidP="001558AD">
      <w:pPr>
        <w:rPr>
          <w:rFonts w:ascii="Arial" w:hAnsi="Arial" w:cs="Arial"/>
          <w:sz w:val="24"/>
          <w:szCs w:val="24"/>
        </w:rPr>
      </w:pPr>
    </w:p>
    <w:p w:rsidR="00D70EF8" w:rsidRDefault="00D70EF8" w:rsidP="001558AD">
      <w:pPr>
        <w:rPr>
          <w:rFonts w:ascii="Arial" w:hAnsi="Arial" w:cs="Arial"/>
          <w:sz w:val="24"/>
          <w:szCs w:val="24"/>
        </w:rPr>
      </w:pPr>
    </w:p>
    <w:p w:rsidR="00D70EF8" w:rsidRDefault="00D70EF8" w:rsidP="001558AD">
      <w:pPr>
        <w:rPr>
          <w:rFonts w:ascii="Arial" w:hAnsi="Arial" w:cs="Arial"/>
          <w:sz w:val="24"/>
          <w:szCs w:val="24"/>
        </w:rPr>
      </w:pPr>
    </w:p>
    <w:p w:rsidR="00D70EF8" w:rsidRDefault="00D70EF8" w:rsidP="001558AD">
      <w:pPr>
        <w:rPr>
          <w:rFonts w:ascii="Arial" w:hAnsi="Arial" w:cs="Arial"/>
          <w:sz w:val="24"/>
          <w:szCs w:val="24"/>
        </w:rPr>
      </w:pPr>
    </w:p>
    <w:p w:rsidR="00D70EF8" w:rsidRDefault="00D70EF8" w:rsidP="001558AD">
      <w:pPr>
        <w:rPr>
          <w:rFonts w:ascii="Arial" w:hAnsi="Arial" w:cs="Arial"/>
          <w:sz w:val="24"/>
          <w:szCs w:val="24"/>
        </w:rPr>
      </w:pPr>
    </w:p>
    <w:p w:rsidR="00D70EF8" w:rsidRDefault="00D70EF8" w:rsidP="001558AD">
      <w:pPr>
        <w:rPr>
          <w:rFonts w:ascii="Arial" w:hAnsi="Arial" w:cs="Arial"/>
          <w:sz w:val="24"/>
          <w:szCs w:val="24"/>
        </w:rPr>
      </w:pPr>
    </w:p>
    <w:sectPr w:rsidR="00D70EF8" w:rsidSect="003228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E40E5"/>
    <w:multiLevelType w:val="multilevel"/>
    <w:tmpl w:val="8D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97B"/>
    <w:multiLevelType w:val="multilevel"/>
    <w:tmpl w:val="75A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53C6D"/>
    <w:multiLevelType w:val="multilevel"/>
    <w:tmpl w:val="B1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8153D"/>
    <w:multiLevelType w:val="multilevel"/>
    <w:tmpl w:val="F1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E93915"/>
    <w:multiLevelType w:val="multilevel"/>
    <w:tmpl w:val="4B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C7BB3"/>
    <w:multiLevelType w:val="multilevel"/>
    <w:tmpl w:val="877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F3DD3"/>
    <w:multiLevelType w:val="multilevel"/>
    <w:tmpl w:val="338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86B69"/>
    <w:multiLevelType w:val="multilevel"/>
    <w:tmpl w:val="E78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BB3850"/>
    <w:multiLevelType w:val="multilevel"/>
    <w:tmpl w:val="064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8C3251"/>
    <w:multiLevelType w:val="multilevel"/>
    <w:tmpl w:val="35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1"/>
  </w:num>
  <w:num w:numId="7">
    <w:abstractNumId w:val="12"/>
  </w:num>
  <w:num w:numId="8">
    <w:abstractNumId w:val="3"/>
  </w:num>
  <w:num w:numId="9">
    <w:abstractNumId w:val="27"/>
  </w:num>
  <w:num w:numId="10">
    <w:abstractNumId w:val="14"/>
  </w:num>
  <w:num w:numId="11">
    <w:abstractNumId w:val="37"/>
  </w:num>
  <w:num w:numId="12">
    <w:abstractNumId w:val="28"/>
  </w:num>
  <w:num w:numId="13">
    <w:abstractNumId w:val="16"/>
  </w:num>
  <w:num w:numId="14">
    <w:abstractNumId w:val="0"/>
  </w:num>
  <w:num w:numId="15">
    <w:abstractNumId w:val="17"/>
  </w:num>
  <w:num w:numId="16">
    <w:abstractNumId w:val="19"/>
  </w:num>
  <w:num w:numId="17">
    <w:abstractNumId w:val="23"/>
  </w:num>
  <w:num w:numId="18">
    <w:abstractNumId w:val="6"/>
  </w:num>
  <w:num w:numId="19">
    <w:abstractNumId w:val="15"/>
  </w:num>
  <w:num w:numId="20">
    <w:abstractNumId w:val="2"/>
  </w:num>
  <w:num w:numId="21">
    <w:abstractNumId w:val="39"/>
  </w:num>
  <w:num w:numId="22">
    <w:abstractNumId w:val="26"/>
  </w:num>
  <w:num w:numId="23">
    <w:abstractNumId w:val="34"/>
  </w:num>
  <w:num w:numId="24">
    <w:abstractNumId w:val="32"/>
  </w:num>
  <w:num w:numId="25">
    <w:abstractNumId w:val="11"/>
  </w:num>
  <w:num w:numId="26">
    <w:abstractNumId w:val="18"/>
  </w:num>
  <w:num w:numId="27">
    <w:abstractNumId w:val="38"/>
  </w:num>
  <w:num w:numId="28">
    <w:abstractNumId w:val="24"/>
  </w:num>
  <w:num w:numId="29">
    <w:abstractNumId w:val="31"/>
  </w:num>
  <w:num w:numId="30">
    <w:abstractNumId w:val="20"/>
  </w:num>
  <w:num w:numId="31">
    <w:abstractNumId w:val="22"/>
  </w:num>
  <w:num w:numId="32">
    <w:abstractNumId w:val="1"/>
  </w:num>
  <w:num w:numId="33">
    <w:abstractNumId w:val="35"/>
  </w:num>
  <w:num w:numId="34">
    <w:abstractNumId w:val="25"/>
  </w:num>
  <w:num w:numId="35">
    <w:abstractNumId w:val="30"/>
  </w:num>
  <w:num w:numId="36">
    <w:abstractNumId w:val="13"/>
  </w:num>
  <w:num w:numId="37">
    <w:abstractNumId w:val="8"/>
  </w:num>
  <w:num w:numId="38">
    <w:abstractNumId w:val="33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228DA"/>
    <w:rsid w:val="00382AC2"/>
    <w:rsid w:val="003B20E4"/>
    <w:rsid w:val="003F6AC5"/>
    <w:rsid w:val="0054726D"/>
    <w:rsid w:val="005A7AEA"/>
    <w:rsid w:val="005E029C"/>
    <w:rsid w:val="0063392B"/>
    <w:rsid w:val="00691DA1"/>
    <w:rsid w:val="006F5164"/>
    <w:rsid w:val="008810D1"/>
    <w:rsid w:val="00D5461F"/>
    <w:rsid w:val="00D70EF8"/>
    <w:rsid w:val="00E63BD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002E4F2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2024-06-06T05:53:00Z</dcterms:modified>
</cp:coreProperties>
</file>