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44" w:rsidRDefault="001F6B44" w:rsidP="001F6B4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1F6B44">
        <w:rPr>
          <w:rFonts w:ascii="Arial Black" w:hAnsi="Arial Black" w:cs="Arial"/>
          <w:sz w:val="36"/>
          <w:szCs w:val="36"/>
        </w:rPr>
        <w:t>Определение расстояний и размеров тел в Солнечной системе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1F6B44" w:rsidRDefault="001F6B44" w:rsidP="001F6B4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F6B44" w:rsidRDefault="001F6B44" w:rsidP="001F6B44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A5578" w:rsidRDefault="003A5578"/>
    <w:p w:rsidR="001F6B44" w:rsidRPr="001F6B44" w:rsidRDefault="001F6B44" w:rsidP="001F6B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126"/>
        <w:gridCol w:w="2126"/>
        <w:gridCol w:w="1701"/>
        <w:gridCol w:w="1985"/>
        <w:gridCol w:w="2126"/>
      </w:tblGrid>
      <w:tr w:rsidR="001F6B44" w:rsidRPr="001F6B44" w:rsidTr="001F6B44">
        <w:trPr>
          <w:tblHeader/>
          <w:tblCellSpacing w:w="15" w:type="dxa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1F6B44" w:rsidRPr="001F6B44" w:rsidTr="001F6B44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переклички, проверка наличия учебных материалов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работе, подготовка проекционного экрана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Активизация внимания, организация рабочего пространства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экран, компьютер, раздаточные материалы, линейки, калькуляторы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порядком и активностью учащихся, ответы на вопросы</w:t>
            </w:r>
          </w:p>
        </w:tc>
      </w:tr>
      <w:tr w:rsidR="001F6B44" w:rsidRPr="001F6B44" w:rsidTr="001F6B44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опроса, проверочной самостоятельной работы, призыв к вспоминанию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опросе, выполнение заданий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Активизация знаний и мышления учащихся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презентация, видеоматериалы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Результаты опроса, выполнение заданий</w:t>
            </w:r>
          </w:p>
        </w:tc>
      </w:tr>
      <w:tr w:rsidR="001F6B44" w:rsidRPr="001F6B44" w:rsidTr="001F6B44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темы урока, постановка целей и задач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Внимательное прослушивание, формулирование вопросов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освоению нового материала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презентация, видеоматериалы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 и внимательность учащихся, их готовность к работе</w:t>
            </w:r>
          </w:p>
        </w:tc>
      </w:tr>
      <w:tr w:rsidR="001F6B44" w:rsidRPr="001F6B44" w:rsidTr="001F6B44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методов определения расстояний и размеров небесных тел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Внимательное прослушивание, задание примеров и расчетов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лекция, демонстрация слайдов и видео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экран, компьютер, раздаточные материалы, линейки, калькуляторы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методов и умение применять их на практике</w:t>
            </w:r>
          </w:p>
        </w:tc>
      </w:tr>
      <w:tr w:rsidR="001F6B44" w:rsidRPr="001F6B44" w:rsidTr="001F6B44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Самооценка, оценка результатов деятельности учащихся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своего состояния, эмоций, результатов деятельности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самооценки, умения анализировать результаты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 для самооценки, листы для записей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Рефлексия, самооценка, активность учащихся</w:t>
            </w:r>
          </w:p>
        </w:tc>
      </w:tr>
      <w:tr w:rsidR="001F6B44" w:rsidRPr="001F6B44" w:rsidTr="001F6B44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итогов, мотивирующее завершение урока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Внимательное прослушивание, активность в обсуждении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Акцент на важности изученного материала, мотивация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презентация, видеоматериалы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B44" w:rsidRPr="001F6B44" w:rsidRDefault="001F6B44" w:rsidP="001F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6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Записи учителя, ответы на вопросы</w:t>
            </w:r>
          </w:p>
        </w:tc>
      </w:tr>
    </w:tbl>
    <w:p w:rsidR="001F6B44" w:rsidRDefault="001F6B44">
      <w:bookmarkStart w:id="0" w:name="_GoBack"/>
      <w:bookmarkEnd w:id="0"/>
    </w:p>
    <w:p w:rsidR="001F6B44" w:rsidRDefault="001F6B44"/>
    <w:p w:rsidR="001F6B44" w:rsidRDefault="001F6B44"/>
    <w:p w:rsidR="001F6B44" w:rsidRDefault="001F6B44"/>
    <w:p w:rsidR="001F6B44" w:rsidRDefault="001F6B44"/>
    <w:sectPr w:rsidR="001F6B44" w:rsidSect="001F6B44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44"/>
    <w:rsid w:val="001F6B44"/>
    <w:rsid w:val="003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675A"/>
  <w15:chartTrackingRefBased/>
  <w15:docId w15:val="{2813DD92-92BD-45AF-A3DD-010E07BF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B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1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583433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64384581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86043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2084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2024-05-29T10:08:00Z</dcterms:created>
  <dcterms:modified xsi:type="dcterms:W3CDTF">2024-05-29T10:11:00Z</dcterms:modified>
</cp:coreProperties>
</file>