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E7667C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923628">
        <w:rPr>
          <w:rFonts w:ascii="Arial Black" w:hAnsi="Arial Black"/>
          <w:sz w:val="40"/>
          <w:szCs w:val="40"/>
        </w:rPr>
        <w:t>10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BF07FA" w:rsidRPr="00BF07FA">
        <w:rPr>
          <w:rFonts w:ascii="Arial Black" w:hAnsi="Arial Black"/>
          <w:sz w:val="40"/>
          <w:szCs w:val="40"/>
        </w:rPr>
        <w:t>География транспорта мира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BF07FA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9E14C1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</w:t>
      </w:r>
      <w:r w:rsidR="00A623CF">
        <w:rPr>
          <w:rFonts w:ascii="Arial" w:hAnsi="Arial" w:cs="Arial"/>
          <w:sz w:val="24"/>
          <w:szCs w:val="24"/>
        </w:rPr>
        <w:t>педагога</w:t>
      </w:r>
      <w:r w:rsidRPr="001558AD">
        <w:rPr>
          <w:rFonts w:ascii="Arial" w:hAnsi="Arial" w:cs="Arial"/>
          <w:sz w:val="24"/>
          <w:szCs w:val="24"/>
        </w:rPr>
        <w:t>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BF07FA" w:rsidRPr="00BF07FA" w:rsidRDefault="00BF07F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F07FA" w:rsidRPr="00BF07FA" w:rsidRDefault="00BF07FA" w:rsidP="00BF07FA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 w:themeColor="text1"/>
        </w:rPr>
      </w:pPr>
      <w:r w:rsidRPr="00BF07FA">
        <w:rPr>
          <w:rFonts w:ascii="Arial" w:hAnsi="Arial" w:cs="Arial"/>
          <w:b/>
          <w:bCs/>
          <w:color w:val="000000" w:themeColor="text1"/>
        </w:rPr>
        <w:t>Конспект урока: "География транспорта мира"</w:t>
      </w:r>
    </w:p>
    <w:p w:rsidR="00BF07FA" w:rsidRPr="00BF07FA" w:rsidRDefault="00BF07FA" w:rsidP="00BF07FA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Arial" w:hAnsi="Arial" w:cs="Arial"/>
          <w:b/>
          <w:bCs/>
          <w:color w:val="000000" w:themeColor="text1"/>
        </w:rPr>
      </w:pPr>
      <w:r w:rsidRPr="00BF07FA">
        <w:rPr>
          <w:rFonts w:ascii="Arial" w:hAnsi="Arial" w:cs="Arial"/>
          <w:b/>
          <w:bCs/>
          <w:color w:val="000000" w:themeColor="text1"/>
        </w:rPr>
        <w:t>Чек-лист для учителя:</w:t>
      </w:r>
    </w:p>
    <w:p w:rsidR="00BF07FA" w:rsidRPr="00BF07FA" w:rsidRDefault="00BF07FA" w:rsidP="00BF07FA">
      <w:pPr>
        <w:pStyle w:val="a4"/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F07F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материалов: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7" type="#_x0000_t75" style="width:20.25pt;height:18pt" o:ole="">
            <v:imagedata r:id="rId6" o:title=""/>
          </v:shape>
          <w:control r:id="rId7" w:name="DefaultOcxName" w:shapeid="_x0000_i1207"/>
        </w:object>
      </w:r>
      <w:r w:rsidRPr="00BF07FA">
        <w:rPr>
          <w:rFonts w:ascii="Arial" w:hAnsi="Arial" w:cs="Arial"/>
          <w:color w:val="000000" w:themeColor="text1"/>
        </w:rPr>
        <w:t>Подготовить презентацию с визуальными материалами (карты, схемы, изображения транспорта).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206" type="#_x0000_t75" style="width:20.25pt;height:18pt" o:ole="">
            <v:imagedata r:id="rId6" o:title=""/>
          </v:shape>
          <w:control r:id="rId8" w:name="DefaultOcxName1" w:shapeid="_x0000_i1206"/>
        </w:object>
      </w:r>
      <w:r w:rsidRPr="00BF07FA">
        <w:rPr>
          <w:rFonts w:ascii="Arial" w:hAnsi="Arial" w:cs="Arial"/>
          <w:color w:val="000000" w:themeColor="text1"/>
        </w:rPr>
        <w:t>Проверить наличие всех необходимых учебников и дополнительных материалов для урока.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205" type="#_x0000_t75" style="width:20.25pt;height:18pt" o:ole="">
            <v:imagedata r:id="rId6" o:title=""/>
          </v:shape>
          <w:control r:id="rId9" w:name="DefaultOcxName2" w:shapeid="_x0000_i1205"/>
        </w:object>
      </w:r>
      <w:r w:rsidRPr="00BF07FA">
        <w:rPr>
          <w:rFonts w:ascii="Arial" w:hAnsi="Arial" w:cs="Arial"/>
          <w:color w:val="000000" w:themeColor="text1"/>
        </w:rPr>
        <w:t>Подготовить технологическую карту с последовательностью этапов урока.</w:t>
      </w:r>
    </w:p>
    <w:p w:rsidR="00BF07FA" w:rsidRPr="00BF07FA" w:rsidRDefault="00BF07FA" w:rsidP="00BF07FA">
      <w:pPr>
        <w:pStyle w:val="a4"/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F07F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Организационный момент: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204" type="#_x0000_t75" style="width:20.25pt;height:18pt" o:ole="">
            <v:imagedata r:id="rId6" o:title=""/>
          </v:shape>
          <w:control r:id="rId10" w:name="DefaultOcxName3" w:shapeid="_x0000_i1204"/>
        </w:object>
      </w:r>
      <w:r w:rsidRPr="00BF07FA">
        <w:rPr>
          <w:rFonts w:ascii="Arial" w:hAnsi="Arial" w:cs="Arial"/>
          <w:color w:val="000000" w:themeColor="text1"/>
        </w:rPr>
        <w:t>Провести перекличку учеников и убедиться в их присутствии.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203" type="#_x0000_t75" style="width:20.25pt;height:18pt" o:ole="">
            <v:imagedata r:id="rId6" o:title=""/>
          </v:shape>
          <w:control r:id="rId11" w:name="DefaultOcxName4" w:shapeid="_x0000_i1203"/>
        </w:object>
      </w:r>
      <w:r w:rsidRPr="00BF07FA">
        <w:rPr>
          <w:rFonts w:ascii="Arial" w:hAnsi="Arial" w:cs="Arial"/>
          <w:color w:val="000000" w:themeColor="text1"/>
        </w:rPr>
        <w:t>Проверить готовность учебных материалов и оборудования для урока.</w:t>
      </w:r>
    </w:p>
    <w:p w:rsidR="00BF07FA" w:rsidRPr="00BF07FA" w:rsidRDefault="00BF07FA" w:rsidP="00BF07FA">
      <w:pPr>
        <w:pStyle w:val="a4"/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F07F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Актуализация усвоенных знаний: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202" type="#_x0000_t75" style="width:20.25pt;height:18pt" o:ole="">
            <v:imagedata r:id="rId6" o:title=""/>
          </v:shape>
          <w:control r:id="rId12" w:name="DefaultOcxName5" w:shapeid="_x0000_i1202"/>
        </w:object>
      </w:r>
      <w:r w:rsidRPr="00BF07FA">
        <w:rPr>
          <w:rFonts w:ascii="Arial" w:hAnsi="Arial" w:cs="Arial"/>
          <w:color w:val="000000" w:themeColor="text1"/>
        </w:rPr>
        <w:t>Вспомнить предыдущую тему урока ("Сельское хозяйство мира").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201" type="#_x0000_t75" style="width:20.25pt;height:18pt" o:ole="">
            <v:imagedata r:id="rId6" o:title=""/>
          </v:shape>
          <w:control r:id="rId13" w:name="DefaultOcxName6" w:shapeid="_x0000_i1201"/>
        </w:object>
      </w:r>
      <w:r w:rsidRPr="00BF07FA">
        <w:rPr>
          <w:rFonts w:ascii="Arial" w:hAnsi="Arial" w:cs="Arial"/>
          <w:color w:val="000000" w:themeColor="text1"/>
        </w:rPr>
        <w:t>Проверить понимание учениками основных концепций предыдущего урока.</w:t>
      </w:r>
    </w:p>
    <w:p w:rsidR="00BF07FA" w:rsidRPr="00BF07FA" w:rsidRDefault="00BF07FA" w:rsidP="00BF07FA">
      <w:pPr>
        <w:pStyle w:val="a4"/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F07F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Вступительное слово: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200" type="#_x0000_t75" style="width:20.25pt;height:18pt" o:ole="">
            <v:imagedata r:id="rId6" o:title=""/>
          </v:shape>
          <w:control r:id="rId14" w:name="DefaultOcxName7" w:shapeid="_x0000_i1200"/>
        </w:object>
      </w:r>
      <w:r w:rsidRPr="00BF07FA">
        <w:rPr>
          <w:rFonts w:ascii="Arial" w:hAnsi="Arial" w:cs="Arial"/>
          <w:color w:val="000000" w:themeColor="text1"/>
        </w:rPr>
        <w:t>Вступить в тему урока и объявить его название ("География транспорта мира").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199" type="#_x0000_t75" style="width:20.25pt;height:18pt" o:ole="">
            <v:imagedata r:id="rId6" o:title=""/>
          </v:shape>
          <w:control r:id="rId15" w:name="DefaultOcxName8" w:shapeid="_x0000_i1199"/>
        </w:object>
      </w:r>
      <w:r w:rsidRPr="00BF07FA">
        <w:rPr>
          <w:rFonts w:ascii="Arial" w:hAnsi="Arial" w:cs="Arial"/>
          <w:color w:val="000000" w:themeColor="text1"/>
        </w:rPr>
        <w:t>Представить основные цели и задачи урока ученикам.</w:t>
      </w:r>
    </w:p>
    <w:p w:rsidR="00BF07FA" w:rsidRPr="00BF07FA" w:rsidRDefault="00BF07FA" w:rsidP="00BF07FA">
      <w:pPr>
        <w:pStyle w:val="a4"/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F07F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Основная часть: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198" type="#_x0000_t75" style="width:20.25pt;height:18pt" o:ole="">
            <v:imagedata r:id="rId6" o:title=""/>
          </v:shape>
          <w:control r:id="rId16" w:name="DefaultOcxName9" w:shapeid="_x0000_i1198"/>
        </w:object>
      </w:r>
      <w:r w:rsidRPr="00BF07FA">
        <w:rPr>
          <w:rFonts w:ascii="Arial" w:hAnsi="Arial" w:cs="Arial"/>
          <w:color w:val="000000" w:themeColor="text1"/>
        </w:rPr>
        <w:t>Рассмотреть структуру мировой транспортной системы и ее характеристики.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197" type="#_x0000_t75" style="width:20.25pt;height:18pt" o:ole="">
            <v:imagedata r:id="rId6" o:title=""/>
          </v:shape>
          <w:control r:id="rId17" w:name="DefaultOcxName10" w:shapeid="_x0000_i1197"/>
        </w:object>
      </w:r>
      <w:r w:rsidRPr="00BF07FA">
        <w:rPr>
          <w:rFonts w:ascii="Arial" w:hAnsi="Arial" w:cs="Arial"/>
          <w:color w:val="000000" w:themeColor="text1"/>
        </w:rPr>
        <w:t>Обсудить различные виды транспорта: сухопутный, водный и воздушный.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196" type="#_x0000_t75" style="width:20.25pt;height:18pt" o:ole="">
            <v:imagedata r:id="rId6" o:title=""/>
          </v:shape>
          <w:control r:id="rId18" w:name="DefaultOcxName11" w:shapeid="_x0000_i1196"/>
        </w:object>
      </w:r>
      <w:r w:rsidRPr="00BF07FA">
        <w:rPr>
          <w:rFonts w:ascii="Arial" w:hAnsi="Arial" w:cs="Arial"/>
          <w:color w:val="000000" w:themeColor="text1"/>
        </w:rPr>
        <w:t>Провести анализ развития видов транспорта и их перспектив.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195" type="#_x0000_t75" style="width:20.25pt;height:18pt" o:ole="">
            <v:imagedata r:id="rId6" o:title=""/>
          </v:shape>
          <w:control r:id="rId19" w:name="DefaultOcxName12" w:shapeid="_x0000_i1195"/>
        </w:object>
      </w:r>
      <w:r w:rsidRPr="00BF07FA">
        <w:rPr>
          <w:rFonts w:ascii="Arial" w:hAnsi="Arial" w:cs="Arial"/>
          <w:color w:val="000000" w:themeColor="text1"/>
        </w:rPr>
        <w:t>Познакомить учеников с концепциями транспорта будущего.</w:t>
      </w:r>
    </w:p>
    <w:p w:rsidR="00BF07FA" w:rsidRPr="00BF07FA" w:rsidRDefault="00BF07FA" w:rsidP="00BF07FA">
      <w:pPr>
        <w:pStyle w:val="a4"/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F07F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Интерактивная работа: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194" type="#_x0000_t75" style="width:20.25pt;height:18pt" o:ole="">
            <v:imagedata r:id="rId6" o:title=""/>
          </v:shape>
          <w:control r:id="rId20" w:name="DefaultOcxName13" w:shapeid="_x0000_i1194"/>
        </w:object>
      </w:r>
      <w:r w:rsidRPr="00BF07FA">
        <w:rPr>
          <w:rFonts w:ascii="Arial" w:hAnsi="Arial" w:cs="Arial"/>
          <w:color w:val="000000" w:themeColor="text1"/>
        </w:rPr>
        <w:t>Организовать групповые обсуждения и дискуссии среди учеников.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193" type="#_x0000_t75" style="width:20.25pt;height:18pt" o:ole="">
            <v:imagedata r:id="rId6" o:title=""/>
          </v:shape>
          <w:control r:id="rId21" w:name="DefaultOcxName14" w:shapeid="_x0000_i1193"/>
        </w:object>
      </w:r>
      <w:r w:rsidRPr="00BF07FA">
        <w:rPr>
          <w:rFonts w:ascii="Arial" w:hAnsi="Arial" w:cs="Arial"/>
          <w:color w:val="000000" w:themeColor="text1"/>
        </w:rPr>
        <w:t>Задействовать визуальные материалы для наглядного представления информации.</w:t>
      </w:r>
    </w:p>
    <w:p w:rsidR="00BF07FA" w:rsidRPr="00BF07FA" w:rsidRDefault="00BF07FA" w:rsidP="00BF07FA">
      <w:pPr>
        <w:pStyle w:val="a4"/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F07F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Рефлексия: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192" type="#_x0000_t75" style="width:20.25pt;height:18pt" o:ole="">
            <v:imagedata r:id="rId6" o:title=""/>
          </v:shape>
          <w:control r:id="rId22" w:name="DefaultOcxName15" w:shapeid="_x0000_i1192"/>
        </w:object>
      </w:r>
      <w:r w:rsidRPr="00BF07FA">
        <w:rPr>
          <w:rFonts w:ascii="Arial" w:hAnsi="Arial" w:cs="Arial"/>
          <w:color w:val="000000" w:themeColor="text1"/>
        </w:rPr>
        <w:t>Провести обсуждение результатов урока и оценить усвоение материала учениками.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191" type="#_x0000_t75" style="width:20.25pt;height:18pt" o:ole="">
            <v:imagedata r:id="rId6" o:title=""/>
          </v:shape>
          <w:control r:id="rId23" w:name="DefaultOcxName16" w:shapeid="_x0000_i1191"/>
        </w:object>
      </w:r>
      <w:r w:rsidRPr="00BF07FA">
        <w:rPr>
          <w:rFonts w:ascii="Arial" w:hAnsi="Arial" w:cs="Arial"/>
          <w:color w:val="000000" w:themeColor="text1"/>
        </w:rPr>
        <w:t>Получить обратную связь от учеников о качестве урока и возможных улучшениях.</w:t>
      </w:r>
    </w:p>
    <w:p w:rsidR="00BF07FA" w:rsidRPr="00BF07FA" w:rsidRDefault="00BF07FA" w:rsidP="00BF07FA">
      <w:pPr>
        <w:pStyle w:val="a4"/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F07F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Заключение: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190" type="#_x0000_t75" style="width:20.25pt;height:18pt" o:ole="">
            <v:imagedata r:id="rId6" o:title=""/>
          </v:shape>
          <w:control r:id="rId24" w:name="DefaultOcxName17" w:shapeid="_x0000_i1190"/>
        </w:object>
      </w:r>
      <w:r w:rsidRPr="00BF07FA">
        <w:rPr>
          <w:rFonts w:ascii="Arial" w:hAnsi="Arial" w:cs="Arial"/>
          <w:color w:val="000000" w:themeColor="text1"/>
        </w:rPr>
        <w:t>Завершить урок оптимистическим и мотивирующим заключением.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189" type="#_x0000_t75" style="width:20.25pt;height:18pt" o:ole="">
            <v:imagedata r:id="rId6" o:title=""/>
          </v:shape>
          <w:control r:id="rId25" w:name="DefaultOcxName18" w:shapeid="_x0000_i1189"/>
        </w:object>
      </w:r>
      <w:r w:rsidRPr="00BF07FA">
        <w:rPr>
          <w:rFonts w:ascii="Arial" w:hAnsi="Arial" w:cs="Arial"/>
          <w:color w:val="000000" w:themeColor="text1"/>
        </w:rPr>
        <w:t>Дать домашнее задание и напомнить о следующем уроке.</w:t>
      </w:r>
    </w:p>
    <w:p w:rsidR="00BF07FA" w:rsidRPr="00BF07FA" w:rsidRDefault="00BF07FA" w:rsidP="00BF07FA">
      <w:pPr>
        <w:pStyle w:val="a4"/>
        <w:numPr>
          <w:ilvl w:val="0"/>
          <w:numId w:val="2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BF07FA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Дополнительно: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188" type="#_x0000_t75" style="width:20.25pt;height:18pt" o:ole="">
            <v:imagedata r:id="rId6" o:title=""/>
          </v:shape>
          <w:control r:id="rId26" w:name="DefaultOcxName19" w:shapeid="_x0000_i1188"/>
        </w:object>
      </w:r>
      <w:r w:rsidRPr="00BF07FA">
        <w:rPr>
          <w:rFonts w:ascii="Arial" w:hAnsi="Arial" w:cs="Arial"/>
          <w:color w:val="000000" w:themeColor="text1"/>
        </w:rPr>
        <w:t>Проверить работоспособность оборудования и технических средств для проведения урока.</w:t>
      </w:r>
    </w:p>
    <w:p w:rsidR="00BF07FA" w:rsidRPr="00BF07FA" w:rsidRDefault="00BF07FA" w:rsidP="00BF07FA">
      <w:pPr>
        <w:pStyle w:val="task-list-item"/>
        <w:numPr>
          <w:ilvl w:val="1"/>
          <w:numId w:val="2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object w:dxaOrig="225" w:dyaOrig="225">
          <v:shape id="_x0000_i1187" type="#_x0000_t75" style="width:20.25pt;height:18pt" o:ole="">
            <v:imagedata r:id="rId6" o:title=""/>
          </v:shape>
          <w:control r:id="rId27" w:name="DefaultOcxName20" w:shapeid="_x0000_i1187"/>
        </w:object>
      </w:r>
      <w:r w:rsidRPr="00BF07FA">
        <w:rPr>
          <w:rFonts w:ascii="Arial" w:hAnsi="Arial" w:cs="Arial"/>
          <w:color w:val="000000" w:themeColor="text1"/>
        </w:rPr>
        <w:t>Подготовить дополнительные материалы для иллюстрации темы урока (карты, изображения, видеоролики).</w:t>
      </w:r>
    </w:p>
    <w:p w:rsidR="00BF07FA" w:rsidRPr="00BF07FA" w:rsidRDefault="00BF07FA" w:rsidP="00BF07FA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Arial" w:hAnsi="Arial" w:cs="Arial"/>
          <w:color w:val="000000" w:themeColor="text1"/>
        </w:rPr>
      </w:pPr>
      <w:r w:rsidRPr="00BF07FA">
        <w:rPr>
          <w:rFonts w:ascii="Arial" w:hAnsi="Arial" w:cs="Arial"/>
          <w:color w:val="000000" w:themeColor="text1"/>
        </w:rPr>
        <w:t>После проведения каждого пункта убедиться в его выполнении, отметив галочкой.</w:t>
      </w:r>
    </w:p>
    <w:p w:rsidR="00BF07FA" w:rsidRPr="00BF07FA" w:rsidRDefault="00BF07F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F07FA" w:rsidRPr="00BF07FA" w:rsidRDefault="00BF07F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F07FA" w:rsidRPr="00BF07FA" w:rsidRDefault="00BF07F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F07FA" w:rsidRPr="00BF07FA" w:rsidRDefault="00BF07F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F07FA" w:rsidRPr="00BF07FA" w:rsidRDefault="00BF07F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F07FA" w:rsidRPr="00BF07FA" w:rsidRDefault="00BF07F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F07FA" w:rsidRPr="00BF07FA" w:rsidSect="00BF07FA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5F20"/>
    <w:multiLevelType w:val="multilevel"/>
    <w:tmpl w:val="43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221E"/>
    <w:multiLevelType w:val="multilevel"/>
    <w:tmpl w:val="2898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72CDE"/>
    <w:multiLevelType w:val="multilevel"/>
    <w:tmpl w:val="F86E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07AC1"/>
    <w:multiLevelType w:val="multilevel"/>
    <w:tmpl w:val="130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81861"/>
    <w:multiLevelType w:val="multilevel"/>
    <w:tmpl w:val="DFDC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921A9A"/>
    <w:multiLevelType w:val="multilevel"/>
    <w:tmpl w:val="8B6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82548"/>
    <w:multiLevelType w:val="multilevel"/>
    <w:tmpl w:val="E77E4E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445DF"/>
    <w:multiLevelType w:val="multilevel"/>
    <w:tmpl w:val="87B6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8C2099"/>
    <w:multiLevelType w:val="multilevel"/>
    <w:tmpl w:val="8D04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5F39C1"/>
    <w:multiLevelType w:val="multilevel"/>
    <w:tmpl w:val="A2D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692D8E"/>
    <w:multiLevelType w:val="multilevel"/>
    <w:tmpl w:val="9C54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F2426B"/>
    <w:multiLevelType w:val="multilevel"/>
    <w:tmpl w:val="90D6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5E79D4"/>
    <w:multiLevelType w:val="multilevel"/>
    <w:tmpl w:val="20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21"/>
  </w:num>
  <w:num w:numId="14">
    <w:abstractNumId w:val="20"/>
  </w:num>
  <w:num w:numId="15">
    <w:abstractNumId w:val="7"/>
  </w:num>
  <w:num w:numId="16">
    <w:abstractNumId w:val="8"/>
  </w:num>
  <w:num w:numId="17">
    <w:abstractNumId w:val="19"/>
  </w:num>
  <w:num w:numId="18">
    <w:abstractNumId w:val="5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0D50B8"/>
    <w:rsid w:val="00107456"/>
    <w:rsid w:val="001558AD"/>
    <w:rsid w:val="003F6AC5"/>
    <w:rsid w:val="0054726D"/>
    <w:rsid w:val="005E3C19"/>
    <w:rsid w:val="006805D3"/>
    <w:rsid w:val="00691DA1"/>
    <w:rsid w:val="006F5164"/>
    <w:rsid w:val="00911C55"/>
    <w:rsid w:val="00923628"/>
    <w:rsid w:val="0093723B"/>
    <w:rsid w:val="009E04E3"/>
    <w:rsid w:val="009E14C1"/>
    <w:rsid w:val="00A623CF"/>
    <w:rsid w:val="00BF07FA"/>
    <w:rsid w:val="00E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8E6C03F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2024-05-02T11:11:00Z</dcterms:modified>
</cp:coreProperties>
</file>