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</w:t>
      </w:r>
      <w:r w:rsidR="003F6AC5">
        <w:rPr>
          <w:rFonts w:ascii="Arial Black" w:hAnsi="Arial Black"/>
          <w:sz w:val="40"/>
          <w:szCs w:val="40"/>
        </w:rPr>
        <w:t>урока биологии</w:t>
      </w:r>
      <w:r>
        <w:rPr>
          <w:rFonts w:ascii="Arial Black" w:hAnsi="Arial Black"/>
          <w:sz w:val="40"/>
          <w:szCs w:val="40"/>
        </w:rPr>
        <w:t xml:space="preserve"> в </w:t>
      </w:r>
      <w:r w:rsidR="00210DC1">
        <w:rPr>
          <w:rFonts w:ascii="Arial Black" w:hAnsi="Arial Black"/>
          <w:sz w:val="40"/>
          <w:szCs w:val="40"/>
        </w:rPr>
        <w:t>6</w:t>
      </w:r>
      <w:bookmarkStart w:id="0" w:name="_GoBack"/>
      <w:bookmarkEnd w:id="0"/>
      <w:r>
        <w:rPr>
          <w:rFonts w:ascii="Arial Black" w:hAnsi="Arial Black"/>
          <w:sz w:val="40"/>
          <w:szCs w:val="40"/>
        </w:rPr>
        <w:t xml:space="preserve"> классе по теме: "</w:t>
      </w:r>
      <w:r w:rsidR="00210DC1" w:rsidRPr="00210DC1">
        <w:rPr>
          <w:rFonts w:ascii="Arial Black" w:hAnsi="Arial Black"/>
          <w:sz w:val="40"/>
          <w:szCs w:val="40"/>
        </w:rPr>
        <w:t>Ботаника – наука о растениях</w:t>
      </w:r>
      <w:r>
        <w:rPr>
          <w:rFonts w:ascii="Arial Black" w:hAnsi="Arial Black"/>
          <w:sz w:val="40"/>
          <w:szCs w:val="40"/>
        </w:rPr>
        <w:t>"</w:t>
      </w:r>
    </w:p>
    <w:p w:rsidR="001558AD" w:rsidRDefault="00210DC1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E63BDD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210DC1" w:rsidRPr="00210DC1" w:rsidRDefault="00210DC1" w:rsidP="001558AD">
      <w:pPr>
        <w:rPr>
          <w:rFonts w:ascii="Arial" w:hAnsi="Arial" w:cs="Arial"/>
          <w:sz w:val="24"/>
          <w:szCs w:val="24"/>
        </w:rPr>
      </w:pPr>
    </w:p>
    <w:p w:rsidR="00210DC1" w:rsidRPr="00210DC1" w:rsidRDefault="00210DC1" w:rsidP="00210DC1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0D0D0D"/>
        </w:rPr>
      </w:pPr>
      <w:r w:rsidRPr="00210DC1">
        <w:rPr>
          <w:rFonts w:ascii="Arial" w:hAnsi="Arial" w:cs="Arial"/>
          <w:b/>
          <w:bCs/>
          <w:color w:val="0D0D0D"/>
        </w:rPr>
        <w:t>П</w:t>
      </w:r>
      <w:r w:rsidRPr="00210DC1">
        <w:rPr>
          <w:rFonts w:ascii="Arial" w:hAnsi="Arial" w:cs="Arial"/>
          <w:b/>
          <w:bCs/>
          <w:color w:val="0D0D0D"/>
        </w:rPr>
        <w:t>одробный чек-лист для учителя по успешному проведению урока биологии по теме "Ботаника – наука о растениях":</w:t>
      </w:r>
    </w:p>
    <w:p w:rsidR="00210DC1" w:rsidRPr="00210DC1" w:rsidRDefault="00210DC1" w:rsidP="00210DC1">
      <w:pPr>
        <w:pStyle w:val="a4"/>
        <w:numPr>
          <w:ilvl w:val="0"/>
          <w:numId w:val="2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210DC1">
        <w:rPr>
          <w:rStyle w:val="a5"/>
          <w:rFonts w:ascii="Arial" w:hAnsi="Arial" w:cs="Arial"/>
          <w:color w:val="0D0D0D"/>
          <w:bdr w:val="single" w:sz="2" w:space="0" w:color="E3E3E3" w:frame="1"/>
        </w:rPr>
        <w:t>Подготовка к уроку:</w:t>
      </w:r>
    </w:p>
    <w:p w:rsidR="00210DC1" w:rsidRPr="00210DC1" w:rsidRDefault="00210DC1" w:rsidP="00210DC1">
      <w:pPr>
        <w:pStyle w:val="task-list-item"/>
        <w:numPr>
          <w:ilvl w:val="1"/>
          <w:numId w:val="2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210DC1">
        <w:rPr>
          <w:rFonts w:ascii="Arial" w:hAnsi="Arial" w:cs="Arial"/>
          <w:color w:val="0D0D0D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30" type="#_x0000_t75" style="width:20.25pt;height:18pt" o:ole="">
            <v:imagedata r:id="rId6" o:title=""/>
          </v:shape>
          <w:control r:id="rId7" w:name="DefaultOcxName" w:shapeid="_x0000_i1330"/>
        </w:object>
      </w:r>
      <w:r w:rsidRPr="00210DC1">
        <w:rPr>
          <w:rFonts w:ascii="Arial" w:hAnsi="Arial" w:cs="Arial"/>
          <w:color w:val="0D0D0D"/>
        </w:rPr>
        <w:t>Создать презентацию с наглядными изображениями растений и схемами.</w:t>
      </w:r>
    </w:p>
    <w:p w:rsidR="00210DC1" w:rsidRPr="00210DC1" w:rsidRDefault="00210DC1" w:rsidP="00210DC1">
      <w:pPr>
        <w:pStyle w:val="task-list-item"/>
        <w:numPr>
          <w:ilvl w:val="1"/>
          <w:numId w:val="2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210DC1">
        <w:rPr>
          <w:rFonts w:ascii="Arial" w:hAnsi="Arial" w:cs="Arial"/>
          <w:color w:val="0D0D0D"/>
        </w:rPr>
        <w:object w:dxaOrig="225" w:dyaOrig="225">
          <v:shape id="_x0000_i1329" type="#_x0000_t75" style="width:20.25pt;height:18pt" o:ole="">
            <v:imagedata r:id="rId6" o:title=""/>
          </v:shape>
          <w:control r:id="rId8" w:name="DefaultOcxName1" w:shapeid="_x0000_i1329"/>
        </w:object>
      </w:r>
      <w:r w:rsidRPr="00210DC1">
        <w:rPr>
          <w:rFonts w:ascii="Arial" w:hAnsi="Arial" w:cs="Arial"/>
          <w:color w:val="0D0D0D"/>
        </w:rPr>
        <w:t>Подготовить определитель растений для практической работы.</w:t>
      </w:r>
    </w:p>
    <w:p w:rsidR="00210DC1" w:rsidRPr="00210DC1" w:rsidRDefault="00210DC1" w:rsidP="00210DC1">
      <w:pPr>
        <w:pStyle w:val="task-list-item"/>
        <w:numPr>
          <w:ilvl w:val="1"/>
          <w:numId w:val="2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210DC1">
        <w:rPr>
          <w:rFonts w:ascii="Arial" w:hAnsi="Arial" w:cs="Arial"/>
          <w:color w:val="0D0D0D"/>
        </w:rPr>
        <w:object w:dxaOrig="225" w:dyaOrig="225">
          <v:shape id="_x0000_i1328" type="#_x0000_t75" style="width:20.25pt;height:18pt" o:ole="">
            <v:imagedata r:id="rId6" o:title=""/>
          </v:shape>
          <w:control r:id="rId9" w:name="DefaultOcxName2" w:shapeid="_x0000_i1328"/>
        </w:object>
      </w:r>
      <w:r w:rsidRPr="00210DC1">
        <w:rPr>
          <w:rFonts w:ascii="Arial" w:hAnsi="Arial" w:cs="Arial"/>
          <w:color w:val="0D0D0D"/>
        </w:rPr>
        <w:t>Разработать план урока с учетом ФГОС и потребностей учащихся.</w:t>
      </w:r>
    </w:p>
    <w:p w:rsidR="00210DC1" w:rsidRPr="00210DC1" w:rsidRDefault="00210DC1" w:rsidP="00210DC1">
      <w:pPr>
        <w:pStyle w:val="task-list-item"/>
        <w:numPr>
          <w:ilvl w:val="1"/>
          <w:numId w:val="2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210DC1">
        <w:rPr>
          <w:rFonts w:ascii="Arial" w:hAnsi="Arial" w:cs="Arial"/>
          <w:color w:val="0D0D0D"/>
        </w:rPr>
        <w:object w:dxaOrig="225" w:dyaOrig="225">
          <v:shape id="_x0000_i1327" type="#_x0000_t75" style="width:20.25pt;height:18pt" o:ole="">
            <v:imagedata r:id="rId6" o:title=""/>
          </v:shape>
          <w:control r:id="rId10" w:name="DefaultOcxName3" w:shapeid="_x0000_i1327"/>
        </w:object>
      </w:r>
      <w:r w:rsidRPr="00210DC1">
        <w:rPr>
          <w:rFonts w:ascii="Arial" w:hAnsi="Arial" w:cs="Arial"/>
          <w:color w:val="0D0D0D"/>
        </w:rPr>
        <w:t>Проверить наличие необходимого оборудования и материалов для проведения урока.</w:t>
      </w:r>
    </w:p>
    <w:p w:rsidR="00210DC1" w:rsidRPr="00210DC1" w:rsidRDefault="00210DC1" w:rsidP="00210DC1">
      <w:pPr>
        <w:pStyle w:val="a4"/>
        <w:numPr>
          <w:ilvl w:val="0"/>
          <w:numId w:val="2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210DC1">
        <w:rPr>
          <w:rStyle w:val="a5"/>
          <w:rFonts w:ascii="Arial" w:hAnsi="Arial" w:cs="Arial"/>
          <w:color w:val="0D0D0D"/>
          <w:bdr w:val="single" w:sz="2" w:space="0" w:color="E3E3E3" w:frame="1"/>
        </w:rPr>
        <w:t>Организация учебного процесса:</w:t>
      </w:r>
    </w:p>
    <w:p w:rsidR="00210DC1" w:rsidRPr="00210DC1" w:rsidRDefault="00210DC1" w:rsidP="00210DC1">
      <w:pPr>
        <w:pStyle w:val="task-list-item"/>
        <w:numPr>
          <w:ilvl w:val="1"/>
          <w:numId w:val="2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210DC1">
        <w:rPr>
          <w:rFonts w:ascii="Arial" w:hAnsi="Arial" w:cs="Arial"/>
          <w:color w:val="0D0D0D"/>
        </w:rPr>
        <w:object w:dxaOrig="225" w:dyaOrig="225">
          <v:shape id="_x0000_i1326" type="#_x0000_t75" style="width:20.25pt;height:18pt" o:ole="">
            <v:imagedata r:id="rId6" o:title=""/>
          </v:shape>
          <w:control r:id="rId11" w:name="DefaultOcxName4" w:shapeid="_x0000_i1326"/>
        </w:object>
      </w:r>
      <w:r w:rsidRPr="00210DC1">
        <w:rPr>
          <w:rFonts w:ascii="Arial" w:hAnsi="Arial" w:cs="Arial"/>
          <w:color w:val="0D0D0D"/>
        </w:rPr>
        <w:t>Провести перекличку учеников и проверить готовность учебных материалов.</w:t>
      </w:r>
    </w:p>
    <w:p w:rsidR="00210DC1" w:rsidRPr="00210DC1" w:rsidRDefault="00210DC1" w:rsidP="00210DC1">
      <w:pPr>
        <w:pStyle w:val="task-list-item"/>
        <w:numPr>
          <w:ilvl w:val="1"/>
          <w:numId w:val="2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210DC1">
        <w:rPr>
          <w:rFonts w:ascii="Arial" w:hAnsi="Arial" w:cs="Arial"/>
          <w:color w:val="0D0D0D"/>
        </w:rPr>
        <w:object w:dxaOrig="225" w:dyaOrig="225">
          <v:shape id="_x0000_i1325" type="#_x0000_t75" style="width:20.25pt;height:18pt" o:ole="">
            <v:imagedata r:id="rId6" o:title=""/>
          </v:shape>
          <w:control r:id="rId12" w:name="DefaultOcxName5" w:shapeid="_x0000_i1325"/>
        </w:object>
      </w:r>
      <w:r w:rsidRPr="00210DC1">
        <w:rPr>
          <w:rFonts w:ascii="Arial" w:hAnsi="Arial" w:cs="Arial"/>
          <w:color w:val="0D0D0D"/>
        </w:rPr>
        <w:t>Огласить тему урока и цели занятия, пояснить правила поведения на уроке.</w:t>
      </w:r>
    </w:p>
    <w:p w:rsidR="00210DC1" w:rsidRPr="00210DC1" w:rsidRDefault="00210DC1" w:rsidP="00210DC1">
      <w:pPr>
        <w:pStyle w:val="task-list-item"/>
        <w:numPr>
          <w:ilvl w:val="1"/>
          <w:numId w:val="2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210DC1">
        <w:rPr>
          <w:rFonts w:ascii="Arial" w:hAnsi="Arial" w:cs="Arial"/>
          <w:color w:val="0D0D0D"/>
        </w:rPr>
        <w:object w:dxaOrig="225" w:dyaOrig="225">
          <v:shape id="_x0000_i1324" type="#_x0000_t75" style="width:20.25pt;height:18pt" o:ole="">
            <v:imagedata r:id="rId6" o:title=""/>
          </v:shape>
          <w:control r:id="rId13" w:name="DefaultOcxName6" w:shapeid="_x0000_i1324"/>
        </w:object>
      </w:r>
      <w:r w:rsidRPr="00210DC1">
        <w:rPr>
          <w:rFonts w:ascii="Arial" w:hAnsi="Arial" w:cs="Arial"/>
          <w:color w:val="0D0D0D"/>
        </w:rPr>
        <w:t>Активизировать предыдущие знания учащихся по теме урока.</w:t>
      </w:r>
    </w:p>
    <w:p w:rsidR="00210DC1" w:rsidRPr="00210DC1" w:rsidRDefault="00210DC1" w:rsidP="00210DC1">
      <w:pPr>
        <w:pStyle w:val="a4"/>
        <w:numPr>
          <w:ilvl w:val="0"/>
          <w:numId w:val="2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210DC1">
        <w:rPr>
          <w:rStyle w:val="a5"/>
          <w:rFonts w:ascii="Arial" w:hAnsi="Arial" w:cs="Arial"/>
          <w:color w:val="0D0D0D"/>
          <w:bdr w:val="single" w:sz="2" w:space="0" w:color="E3E3E3" w:frame="1"/>
        </w:rPr>
        <w:t>Изучение нового материала:</w:t>
      </w:r>
    </w:p>
    <w:p w:rsidR="00210DC1" w:rsidRPr="00210DC1" w:rsidRDefault="00210DC1" w:rsidP="00210DC1">
      <w:pPr>
        <w:pStyle w:val="task-list-item"/>
        <w:numPr>
          <w:ilvl w:val="1"/>
          <w:numId w:val="2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210DC1">
        <w:rPr>
          <w:rFonts w:ascii="Arial" w:hAnsi="Arial" w:cs="Arial"/>
          <w:color w:val="0D0D0D"/>
        </w:rPr>
        <w:object w:dxaOrig="225" w:dyaOrig="225">
          <v:shape id="_x0000_i1323" type="#_x0000_t75" style="width:20.25pt;height:18pt" o:ole="">
            <v:imagedata r:id="rId6" o:title=""/>
          </v:shape>
          <w:control r:id="rId14" w:name="DefaultOcxName7" w:shapeid="_x0000_i1323"/>
        </w:object>
      </w:r>
      <w:r w:rsidRPr="00210DC1">
        <w:rPr>
          <w:rFonts w:ascii="Arial" w:hAnsi="Arial" w:cs="Arial"/>
          <w:color w:val="0D0D0D"/>
        </w:rPr>
        <w:t>Вести лекцию, используя презентацию и наглядные материалы.</w:t>
      </w:r>
    </w:p>
    <w:p w:rsidR="00210DC1" w:rsidRPr="00210DC1" w:rsidRDefault="00210DC1" w:rsidP="00210DC1">
      <w:pPr>
        <w:pStyle w:val="task-list-item"/>
        <w:numPr>
          <w:ilvl w:val="1"/>
          <w:numId w:val="2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210DC1">
        <w:rPr>
          <w:rFonts w:ascii="Arial" w:hAnsi="Arial" w:cs="Arial"/>
          <w:color w:val="0D0D0D"/>
        </w:rPr>
        <w:object w:dxaOrig="225" w:dyaOrig="225">
          <v:shape id="_x0000_i1322" type="#_x0000_t75" style="width:20.25pt;height:18pt" o:ole="">
            <v:imagedata r:id="rId6" o:title=""/>
          </v:shape>
          <w:control r:id="rId15" w:name="DefaultOcxName8" w:shapeid="_x0000_i1322"/>
        </w:object>
      </w:r>
      <w:r w:rsidRPr="00210DC1">
        <w:rPr>
          <w:rFonts w:ascii="Arial" w:hAnsi="Arial" w:cs="Arial"/>
          <w:color w:val="0D0D0D"/>
        </w:rPr>
        <w:t>Объяснить основные понятия: биология, ботаника, царство Растения и другие.</w:t>
      </w:r>
    </w:p>
    <w:p w:rsidR="00210DC1" w:rsidRPr="00210DC1" w:rsidRDefault="00210DC1" w:rsidP="00210DC1">
      <w:pPr>
        <w:pStyle w:val="task-list-item"/>
        <w:numPr>
          <w:ilvl w:val="1"/>
          <w:numId w:val="2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210DC1">
        <w:rPr>
          <w:rFonts w:ascii="Arial" w:hAnsi="Arial" w:cs="Arial"/>
          <w:color w:val="0D0D0D"/>
        </w:rPr>
        <w:object w:dxaOrig="225" w:dyaOrig="225">
          <v:shape id="_x0000_i1321" type="#_x0000_t75" style="width:20.25pt;height:18pt" o:ole="">
            <v:imagedata r:id="rId6" o:title=""/>
          </v:shape>
          <w:control r:id="rId16" w:name="DefaultOcxName9" w:shapeid="_x0000_i1321"/>
        </w:object>
      </w:r>
      <w:r w:rsidRPr="00210DC1">
        <w:rPr>
          <w:rFonts w:ascii="Arial" w:hAnsi="Arial" w:cs="Arial"/>
          <w:color w:val="0D0D0D"/>
        </w:rPr>
        <w:t>Стимулировать вопросы и обсуждение учащихся.</w:t>
      </w:r>
    </w:p>
    <w:p w:rsidR="00210DC1" w:rsidRPr="00210DC1" w:rsidRDefault="00210DC1" w:rsidP="00210DC1">
      <w:pPr>
        <w:pStyle w:val="a4"/>
        <w:numPr>
          <w:ilvl w:val="0"/>
          <w:numId w:val="2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210DC1">
        <w:rPr>
          <w:rStyle w:val="a5"/>
          <w:rFonts w:ascii="Arial" w:hAnsi="Arial" w:cs="Arial"/>
          <w:color w:val="0D0D0D"/>
          <w:bdr w:val="single" w:sz="2" w:space="0" w:color="E3E3E3" w:frame="1"/>
        </w:rPr>
        <w:lastRenderedPageBreak/>
        <w:t>Практическая работа:</w:t>
      </w:r>
    </w:p>
    <w:p w:rsidR="00210DC1" w:rsidRPr="00210DC1" w:rsidRDefault="00210DC1" w:rsidP="00210DC1">
      <w:pPr>
        <w:pStyle w:val="task-list-item"/>
        <w:numPr>
          <w:ilvl w:val="1"/>
          <w:numId w:val="2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210DC1">
        <w:rPr>
          <w:rFonts w:ascii="Arial" w:hAnsi="Arial" w:cs="Arial"/>
          <w:color w:val="0D0D0D"/>
        </w:rPr>
        <w:object w:dxaOrig="225" w:dyaOrig="225">
          <v:shape id="_x0000_i1320" type="#_x0000_t75" style="width:20.25pt;height:18pt" o:ole="">
            <v:imagedata r:id="rId6" o:title=""/>
          </v:shape>
          <w:control r:id="rId17" w:name="DefaultOcxName10" w:shapeid="_x0000_i1320"/>
        </w:object>
      </w:r>
      <w:r w:rsidRPr="00210DC1">
        <w:rPr>
          <w:rFonts w:ascii="Arial" w:hAnsi="Arial" w:cs="Arial"/>
          <w:color w:val="0D0D0D"/>
        </w:rPr>
        <w:t>Провести работу с определителем растений.</w:t>
      </w:r>
    </w:p>
    <w:p w:rsidR="00210DC1" w:rsidRPr="00210DC1" w:rsidRDefault="00210DC1" w:rsidP="00210DC1">
      <w:pPr>
        <w:pStyle w:val="task-list-item"/>
        <w:numPr>
          <w:ilvl w:val="1"/>
          <w:numId w:val="2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210DC1">
        <w:rPr>
          <w:rFonts w:ascii="Arial" w:hAnsi="Arial" w:cs="Arial"/>
          <w:color w:val="0D0D0D"/>
        </w:rPr>
        <w:object w:dxaOrig="225" w:dyaOrig="225">
          <v:shape id="_x0000_i1319" type="#_x0000_t75" style="width:20.25pt;height:18pt" o:ole="">
            <v:imagedata r:id="rId6" o:title=""/>
          </v:shape>
          <w:control r:id="rId18" w:name="DefaultOcxName11" w:shapeid="_x0000_i1319"/>
        </w:object>
      </w:r>
      <w:r w:rsidRPr="00210DC1">
        <w:rPr>
          <w:rFonts w:ascii="Arial" w:hAnsi="Arial" w:cs="Arial"/>
          <w:color w:val="0D0D0D"/>
        </w:rPr>
        <w:t>Разделить учеников на группы для определения растений по внешним признакам.</w:t>
      </w:r>
    </w:p>
    <w:p w:rsidR="00210DC1" w:rsidRPr="00210DC1" w:rsidRDefault="00210DC1" w:rsidP="00210DC1">
      <w:pPr>
        <w:pStyle w:val="task-list-item"/>
        <w:numPr>
          <w:ilvl w:val="1"/>
          <w:numId w:val="2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210DC1">
        <w:rPr>
          <w:rFonts w:ascii="Arial" w:hAnsi="Arial" w:cs="Arial"/>
          <w:color w:val="0D0D0D"/>
        </w:rPr>
        <w:object w:dxaOrig="225" w:dyaOrig="225">
          <v:shape id="_x0000_i1318" type="#_x0000_t75" style="width:20.25pt;height:18pt" o:ole="">
            <v:imagedata r:id="rId6" o:title=""/>
          </v:shape>
          <w:control r:id="rId19" w:name="DefaultOcxName12" w:shapeid="_x0000_i1318"/>
        </w:object>
      </w:r>
      <w:r w:rsidRPr="00210DC1">
        <w:rPr>
          <w:rFonts w:ascii="Arial" w:hAnsi="Arial" w:cs="Arial"/>
          <w:color w:val="0D0D0D"/>
        </w:rPr>
        <w:t>Оказывать помощь и контролировать процесс выполнения задания.</w:t>
      </w:r>
    </w:p>
    <w:p w:rsidR="00210DC1" w:rsidRPr="00210DC1" w:rsidRDefault="00210DC1" w:rsidP="00210DC1">
      <w:pPr>
        <w:pStyle w:val="a4"/>
        <w:numPr>
          <w:ilvl w:val="0"/>
          <w:numId w:val="2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210DC1">
        <w:rPr>
          <w:rStyle w:val="a5"/>
          <w:rFonts w:ascii="Arial" w:hAnsi="Arial" w:cs="Arial"/>
          <w:color w:val="0D0D0D"/>
          <w:bdr w:val="single" w:sz="2" w:space="0" w:color="E3E3E3" w:frame="1"/>
        </w:rPr>
        <w:t>Рефлексия и закрепление знаний:</w:t>
      </w:r>
    </w:p>
    <w:p w:rsidR="00210DC1" w:rsidRPr="00210DC1" w:rsidRDefault="00210DC1" w:rsidP="00210DC1">
      <w:pPr>
        <w:pStyle w:val="task-list-item"/>
        <w:numPr>
          <w:ilvl w:val="1"/>
          <w:numId w:val="2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210DC1">
        <w:rPr>
          <w:rFonts w:ascii="Arial" w:hAnsi="Arial" w:cs="Arial"/>
          <w:color w:val="0D0D0D"/>
        </w:rPr>
        <w:object w:dxaOrig="225" w:dyaOrig="225">
          <v:shape id="_x0000_i1317" type="#_x0000_t75" style="width:20.25pt;height:18pt" o:ole="">
            <v:imagedata r:id="rId6" o:title=""/>
          </v:shape>
          <w:control r:id="rId20" w:name="DefaultOcxName13" w:shapeid="_x0000_i1317"/>
        </w:object>
      </w:r>
      <w:r w:rsidRPr="00210DC1">
        <w:rPr>
          <w:rFonts w:ascii="Arial" w:hAnsi="Arial" w:cs="Arial"/>
          <w:color w:val="0D0D0D"/>
        </w:rPr>
        <w:t>Провести обсуждение урока и выявить, что нового узнали ученики.</w:t>
      </w:r>
    </w:p>
    <w:p w:rsidR="00210DC1" w:rsidRPr="00210DC1" w:rsidRDefault="00210DC1" w:rsidP="00210DC1">
      <w:pPr>
        <w:pStyle w:val="task-list-item"/>
        <w:numPr>
          <w:ilvl w:val="1"/>
          <w:numId w:val="2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210DC1">
        <w:rPr>
          <w:rFonts w:ascii="Arial" w:hAnsi="Arial" w:cs="Arial"/>
          <w:color w:val="0D0D0D"/>
        </w:rPr>
        <w:object w:dxaOrig="225" w:dyaOrig="225">
          <v:shape id="_x0000_i1316" type="#_x0000_t75" style="width:20.25pt;height:18pt" o:ole="">
            <v:imagedata r:id="rId6" o:title=""/>
          </v:shape>
          <w:control r:id="rId21" w:name="DefaultOcxName14" w:shapeid="_x0000_i1316"/>
        </w:object>
      </w:r>
      <w:r w:rsidRPr="00210DC1">
        <w:rPr>
          <w:rFonts w:ascii="Arial" w:hAnsi="Arial" w:cs="Arial"/>
          <w:color w:val="0D0D0D"/>
        </w:rPr>
        <w:t>Предложить учащимся оценить свою работу и понимание темы.</w:t>
      </w:r>
    </w:p>
    <w:p w:rsidR="00210DC1" w:rsidRPr="00210DC1" w:rsidRDefault="00210DC1" w:rsidP="00210DC1">
      <w:pPr>
        <w:pStyle w:val="task-list-item"/>
        <w:numPr>
          <w:ilvl w:val="1"/>
          <w:numId w:val="2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210DC1">
        <w:rPr>
          <w:rFonts w:ascii="Arial" w:hAnsi="Arial" w:cs="Arial"/>
          <w:color w:val="0D0D0D"/>
        </w:rPr>
        <w:object w:dxaOrig="225" w:dyaOrig="225">
          <v:shape id="_x0000_i1315" type="#_x0000_t75" style="width:20.25pt;height:18pt" o:ole="">
            <v:imagedata r:id="rId6" o:title=""/>
          </v:shape>
          <w:control r:id="rId22" w:name="DefaultOcxName15" w:shapeid="_x0000_i1315"/>
        </w:object>
      </w:r>
      <w:r w:rsidRPr="00210DC1">
        <w:rPr>
          <w:rFonts w:ascii="Arial" w:hAnsi="Arial" w:cs="Arial"/>
          <w:color w:val="0D0D0D"/>
        </w:rPr>
        <w:t>Закрепить полученные знания и мотивировать к дальнейшему изучению биологии и природы.</w:t>
      </w:r>
    </w:p>
    <w:p w:rsidR="00210DC1" w:rsidRPr="00210DC1" w:rsidRDefault="00210DC1" w:rsidP="00210DC1">
      <w:pPr>
        <w:pStyle w:val="a4"/>
        <w:numPr>
          <w:ilvl w:val="0"/>
          <w:numId w:val="2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210DC1">
        <w:rPr>
          <w:rStyle w:val="a5"/>
          <w:rFonts w:ascii="Arial" w:hAnsi="Arial" w:cs="Arial"/>
          <w:color w:val="0D0D0D"/>
          <w:bdr w:val="single" w:sz="2" w:space="0" w:color="E3E3E3" w:frame="1"/>
        </w:rPr>
        <w:t>Заключительные мероприятия:</w:t>
      </w:r>
    </w:p>
    <w:p w:rsidR="00210DC1" w:rsidRPr="00210DC1" w:rsidRDefault="00210DC1" w:rsidP="00210DC1">
      <w:pPr>
        <w:pStyle w:val="task-list-item"/>
        <w:numPr>
          <w:ilvl w:val="1"/>
          <w:numId w:val="2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210DC1">
        <w:rPr>
          <w:rFonts w:ascii="Arial" w:hAnsi="Arial" w:cs="Arial"/>
          <w:color w:val="0D0D0D"/>
        </w:rPr>
        <w:object w:dxaOrig="225" w:dyaOrig="225">
          <v:shape id="_x0000_i1314" type="#_x0000_t75" style="width:20.25pt;height:18pt" o:ole="">
            <v:imagedata r:id="rId6" o:title=""/>
          </v:shape>
          <w:control r:id="rId23" w:name="DefaultOcxName16" w:shapeid="_x0000_i1314"/>
        </w:object>
      </w:r>
      <w:r w:rsidRPr="00210DC1">
        <w:rPr>
          <w:rFonts w:ascii="Arial" w:hAnsi="Arial" w:cs="Arial"/>
          <w:color w:val="0D0D0D"/>
        </w:rPr>
        <w:t>Подвести итоги урока и пожелать успехов в дальнейшем обучении.</w:t>
      </w:r>
    </w:p>
    <w:p w:rsidR="00210DC1" w:rsidRPr="00210DC1" w:rsidRDefault="00210DC1" w:rsidP="00210DC1">
      <w:pPr>
        <w:pStyle w:val="task-list-item"/>
        <w:numPr>
          <w:ilvl w:val="1"/>
          <w:numId w:val="2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210DC1">
        <w:rPr>
          <w:rFonts w:ascii="Arial" w:hAnsi="Arial" w:cs="Arial"/>
          <w:color w:val="0D0D0D"/>
        </w:rPr>
        <w:object w:dxaOrig="225" w:dyaOrig="225">
          <v:shape id="_x0000_i1313" type="#_x0000_t75" style="width:20.25pt;height:18pt" o:ole="">
            <v:imagedata r:id="rId6" o:title=""/>
          </v:shape>
          <w:control r:id="rId24" w:name="DefaultOcxName17" w:shapeid="_x0000_i1313"/>
        </w:object>
      </w:r>
      <w:r w:rsidRPr="00210DC1">
        <w:rPr>
          <w:rFonts w:ascii="Arial" w:hAnsi="Arial" w:cs="Arial"/>
          <w:color w:val="0D0D0D"/>
        </w:rPr>
        <w:t>Выдать домашнее задание и объяснить его выполнение.</w:t>
      </w:r>
    </w:p>
    <w:p w:rsidR="00210DC1" w:rsidRPr="00210DC1" w:rsidRDefault="00210DC1" w:rsidP="00210DC1">
      <w:pPr>
        <w:pStyle w:val="task-list-item"/>
        <w:numPr>
          <w:ilvl w:val="1"/>
          <w:numId w:val="2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210DC1">
        <w:rPr>
          <w:rFonts w:ascii="Arial" w:hAnsi="Arial" w:cs="Arial"/>
          <w:color w:val="0D0D0D"/>
        </w:rPr>
        <w:object w:dxaOrig="225" w:dyaOrig="225">
          <v:shape id="_x0000_i1312" type="#_x0000_t75" style="width:20.25pt;height:18pt" o:ole="">
            <v:imagedata r:id="rId6" o:title=""/>
          </v:shape>
          <w:control r:id="rId25" w:name="DefaultOcxName18" w:shapeid="_x0000_i1312"/>
        </w:object>
      </w:r>
      <w:r w:rsidRPr="00210DC1">
        <w:rPr>
          <w:rFonts w:ascii="Arial" w:hAnsi="Arial" w:cs="Arial"/>
          <w:color w:val="0D0D0D"/>
        </w:rPr>
        <w:t>Убедиться, что ученики поняли цели и задачи урока.</w:t>
      </w:r>
    </w:p>
    <w:p w:rsidR="00210DC1" w:rsidRPr="00210DC1" w:rsidRDefault="00210DC1" w:rsidP="00210DC1">
      <w:pPr>
        <w:pStyle w:val="a4"/>
        <w:numPr>
          <w:ilvl w:val="0"/>
          <w:numId w:val="2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210DC1">
        <w:rPr>
          <w:rStyle w:val="a5"/>
          <w:rFonts w:ascii="Arial" w:hAnsi="Arial" w:cs="Arial"/>
          <w:color w:val="0D0D0D"/>
          <w:bdr w:val="single" w:sz="2" w:space="0" w:color="E3E3E3" w:frame="1"/>
        </w:rPr>
        <w:t>Самооценка и анализ:</w:t>
      </w:r>
    </w:p>
    <w:p w:rsidR="00210DC1" w:rsidRPr="00210DC1" w:rsidRDefault="00210DC1" w:rsidP="00210DC1">
      <w:pPr>
        <w:pStyle w:val="task-list-item"/>
        <w:numPr>
          <w:ilvl w:val="1"/>
          <w:numId w:val="2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210DC1">
        <w:rPr>
          <w:rFonts w:ascii="Arial" w:hAnsi="Arial" w:cs="Arial"/>
          <w:color w:val="0D0D0D"/>
        </w:rPr>
        <w:object w:dxaOrig="225" w:dyaOrig="225">
          <v:shape id="_x0000_i1311" type="#_x0000_t75" style="width:20.25pt;height:18pt" o:ole="">
            <v:imagedata r:id="rId6" o:title=""/>
          </v:shape>
          <w:control r:id="rId26" w:name="DefaultOcxName19" w:shapeid="_x0000_i1311"/>
        </w:object>
      </w:r>
      <w:r w:rsidRPr="00210DC1">
        <w:rPr>
          <w:rFonts w:ascii="Arial" w:hAnsi="Arial" w:cs="Arial"/>
          <w:color w:val="0D0D0D"/>
        </w:rPr>
        <w:t>Оценить эффективность проведенного урока и выявить возможные аспекты для улучшения.</w:t>
      </w:r>
    </w:p>
    <w:p w:rsidR="00210DC1" w:rsidRPr="00210DC1" w:rsidRDefault="00210DC1" w:rsidP="00210DC1">
      <w:pPr>
        <w:pStyle w:val="task-list-item"/>
        <w:numPr>
          <w:ilvl w:val="1"/>
          <w:numId w:val="2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210DC1">
        <w:rPr>
          <w:rFonts w:ascii="Arial" w:hAnsi="Arial" w:cs="Arial"/>
          <w:color w:val="0D0D0D"/>
        </w:rPr>
        <w:object w:dxaOrig="225" w:dyaOrig="225">
          <v:shape id="_x0000_i1310" type="#_x0000_t75" style="width:20.25pt;height:18pt" o:ole="">
            <v:imagedata r:id="rId6" o:title=""/>
          </v:shape>
          <w:control r:id="rId27" w:name="DefaultOcxName20" w:shapeid="_x0000_i1310"/>
        </w:object>
      </w:r>
      <w:r w:rsidRPr="00210DC1">
        <w:rPr>
          <w:rFonts w:ascii="Arial" w:hAnsi="Arial" w:cs="Arial"/>
          <w:color w:val="0D0D0D"/>
        </w:rPr>
        <w:t>Проанализировать реакцию учащихся и их уровень усвоения материала.</w:t>
      </w:r>
    </w:p>
    <w:p w:rsidR="00210DC1" w:rsidRPr="00210DC1" w:rsidRDefault="00210DC1" w:rsidP="00210DC1">
      <w:pPr>
        <w:pStyle w:val="task-list-item"/>
        <w:numPr>
          <w:ilvl w:val="1"/>
          <w:numId w:val="2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210DC1">
        <w:rPr>
          <w:rFonts w:ascii="Arial" w:hAnsi="Arial" w:cs="Arial"/>
          <w:color w:val="0D0D0D"/>
        </w:rPr>
        <w:object w:dxaOrig="225" w:dyaOrig="225">
          <v:shape id="_x0000_i1309" type="#_x0000_t75" style="width:20.25pt;height:18pt" o:ole="">
            <v:imagedata r:id="rId6" o:title=""/>
          </v:shape>
          <w:control r:id="rId28" w:name="DefaultOcxName21" w:shapeid="_x0000_i1309"/>
        </w:object>
      </w:r>
      <w:r w:rsidRPr="00210DC1">
        <w:rPr>
          <w:rFonts w:ascii="Arial" w:hAnsi="Arial" w:cs="Arial"/>
          <w:color w:val="0D0D0D"/>
        </w:rPr>
        <w:t>Сделать выводы и подготовить рекомендации для последующих занятий.</w:t>
      </w:r>
    </w:p>
    <w:p w:rsidR="00210DC1" w:rsidRPr="00210DC1" w:rsidRDefault="00210DC1" w:rsidP="001558AD">
      <w:pPr>
        <w:rPr>
          <w:rFonts w:ascii="Arial" w:hAnsi="Arial" w:cs="Arial"/>
          <w:sz w:val="24"/>
          <w:szCs w:val="24"/>
        </w:rPr>
      </w:pPr>
    </w:p>
    <w:p w:rsidR="00210DC1" w:rsidRDefault="00210DC1" w:rsidP="001558AD">
      <w:pPr>
        <w:rPr>
          <w:rFonts w:ascii="Arial" w:hAnsi="Arial" w:cs="Arial"/>
          <w:sz w:val="24"/>
          <w:szCs w:val="24"/>
        </w:rPr>
      </w:pPr>
    </w:p>
    <w:p w:rsidR="00210DC1" w:rsidRDefault="00210DC1" w:rsidP="001558AD">
      <w:pPr>
        <w:rPr>
          <w:rFonts w:ascii="Arial" w:hAnsi="Arial" w:cs="Arial"/>
          <w:sz w:val="24"/>
          <w:szCs w:val="24"/>
        </w:rPr>
      </w:pPr>
    </w:p>
    <w:sectPr w:rsidR="00210DC1" w:rsidSect="00210DC1">
      <w:pgSz w:w="11906" w:h="16838"/>
      <w:pgMar w:top="426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672"/>
    <w:multiLevelType w:val="multilevel"/>
    <w:tmpl w:val="7EC8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690EEF"/>
    <w:multiLevelType w:val="multilevel"/>
    <w:tmpl w:val="2486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217B9A"/>
    <w:multiLevelType w:val="multilevel"/>
    <w:tmpl w:val="34C0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86CAD"/>
    <w:multiLevelType w:val="multilevel"/>
    <w:tmpl w:val="1490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8F7EDE"/>
    <w:multiLevelType w:val="multilevel"/>
    <w:tmpl w:val="DDD6E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1C20DA"/>
    <w:multiLevelType w:val="multilevel"/>
    <w:tmpl w:val="2CA0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222052"/>
    <w:multiLevelType w:val="multilevel"/>
    <w:tmpl w:val="21D2D7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7F2D4F"/>
    <w:multiLevelType w:val="multilevel"/>
    <w:tmpl w:val="F5A66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A55486"/>
    <w:multiLevelType w:val="multilevel"/>
    <w:tmpl w:val="A868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5F2D72"/>
    <w:multiLevelType w:val="multilevel"/>
    <w:tmpl w:val="32C41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293B5C"/>
    <w:multiLevelType w:val="multilevel"/>
    <w:tmpl w:val="CBFC2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FD33CD"/>
    <w:multiLevelType w:val="multilevel"/>
    <w:tmpl w:val="112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172263"/>
    <w:multiLevelType w:val="multilevel"/>
    <w:tmpl w:val="CFD0F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B369B6"/>
    <w:multiLevelType w:val="multilevel"/>
    <w:tmpl w:val="6F32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AC004EF"/>
    <w:multiLevelType w:val="multilevel"/>
    <w:tmpl w:val="E3FA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C2194B"/>
    <w:multiLevelType w:val="multilevel"/>
    <w:tmpl w:val="1A860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D24CF2"/>
    <w:multiLevelType w:val="multilevel"/>
    <w:tmpl w:val="5DCE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C42332"/>
    <w:multiLevelType w:val="multilevel"/>
    <w:tmpl w:val="B694C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35119A"/>
    <w:multiLevelType w:val="multilevel"/>
    <w:tmpl w:val="0540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1D07FF0"/>
    <w:multiLevelType w:val="multilevel"/>
    <w:tmpl w:val="CAFA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BD07AA"/>
    <w:multiLevelType w:val="multilevel"/>
    <w:tmpl w:val="81D8D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0F7B1C"/>
    <w:multiLevelType w:val="multilevel"/>
    <w:tmpl w:val="7672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AA26E4"/>
    <w:multiLevelType w:val="multilevel"/>
    <w:tmpl w:val="8638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6"/>
  </w:num>
  <w:num w:numId="7">
    <w:abstractNumId w:val="9"/>
  </w:num>
  <w:num w:numId="8">
    <w:abstractNumId w:val="2"/>
  </w:num>
  <w:num w:numId="9">
    <w:abstractNumId w:val="19"/>
  </w:num>
  <w:num w:numId="10">
    <w:abstractNumId w:val="10"/>
  </w:num>
  <w:num w:numId="11">
    <w:abstractNumId w:val="24"/>
  </w:num>
  <w:num w:numId="12">
    <w:abstractNumId w:val="20"/>
  </w:num>
  <w:num w:numId="13">
    <w:abstractNumId w:val="12"/>
  </w:num>
  <w:num w:numId="14">
    <w:abstractNumId w:val="0"/>
  </w:num>
  <w:num w:numId="15">
    <w:abstractNumId w:val="13"/>
  </w:num>
  <w:num w:numId="16">
    <w:abstractNumId w:val="15"/>
  </w:num>
  <w:num w:numId="17">
    <w:abstractNumId w:val="17"/>
  </w:num>
  <w:num w:numId="18">
    <w:abstractNumId w:val="5"/>
  </w:num>
  <w:num w:numId="19">
    <w:abstractNumId w:val="11"/>
  </w:num>
  <w:num w:numId="20">
    <w:abstractNumId w:val="1"/>
  </w:num>
  <w:num w:numId="21">
    <w:abstractNumId w:val="26"/>
  </w:num>
  <w:num w:numId="22">
    <w:abstractNumId w:val="18"/>
  </w:num>
  <w:num w:numId="23">
    <w:abstractNumId w:val="22"/>
  </w:num>
  <w:num w:numId="24">
    <w:abstractNumId w:val="21"/>
  </w:num>
  <w:num w:numId="25">
    <w:abstractNumId w:val="8"/>
  </w:num>
  <w:num w:numId="26">
    <w:abstractNumId w:val="1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E5B2D"/>
    <w:rsid w:val="001558AD"/>
    <w:rsid w:val="00210DC1"/>
    <w:rsid w:val="002A1683"/>
    <w:rsid w:val="0031278D"/>
    <w:rsid w:val="00382AC2"/>
    <w:rsid w:val="003B20E4"/>
    <w:rsid w:val="003F6AC5"/>
    <w:rsid w:val="0054726D"/>
    <w:rsid w:val="005A7AEA"/>
    <w:rsid w:val="005E029C"/>
    <w:rsid w:val="00691DA1"/>
    <w:rsid w:val="006F5164"/>
    <w:rsid w:val="008810D1"/>
    <w:rsid w:val="00E63BDD"/>
    <w:rsid w:val="00F7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1ADC1819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5E0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02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10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10D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02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02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728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0917677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9311018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5957965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3705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710571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2402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5627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6205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62931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4918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10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46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5950171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5863025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138890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8430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584244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109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6755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90509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45024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7077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44415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5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2024-05-31T10:28:00Z</dcterms:modified>
</cp:coreProperties>
</file>