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428" w:rsidRDefault="002D3428" w:rsidP="002D3428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Технологическая карта урока географии в 6 классе по теме: "</w:t>
      </w:r>
      <w:r w:rsidRPr="002D3428">
        <w:rPr>
          <w:rFonts w:ascii="Arial Black" w:hAnsi="Arial Black" w:cs="Arial"/>
          <w:sz w:val="36"/>
          <w:szCs w:val="36"/>
        </w:rPr>
        <w:t>Культурные ландшафты</w:t>
      </w:r>
      <w:r>
        <w:rPr>
          <w:rFonts w:ascii="Arial Black" w:hAnsi="Arial Black" w:cs="Arial"/>
          <w:sz w:val="36"/>
          <w:szCs w:val="36"/>
        </w:rPr>
        <w:t>" для учителя географии в школе</w:t>
      </w:r>
    </w:p>
    <w:p w:rsidR="002D3428" w:rsidRDefault="002D3428" w:rsidP="002D3428">
      <w:pPr>
        <w:jc w:val="center"/>
        <w:rPr>
          <w:rStyle w:val="a3"/>
          <w:lang w:val="en-US"/>
        </w:rPr>
      </w:pPr>
      <w:hyperlink r:id="rId4" w:history="1">
        <w:r>
          <w:rPr>
            <w:rStyle w:val="a3"/>
            <w:rFonts w:ascii="Arial Black" w:hAnsi="Arial Black"/>
            <w:sz w:val="36"/>
            <w:szCs w:val="36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36"/>
            <w:szCs w:val="36"/>
            <w:lang w:val="en-US"/>
          </w:rPr>
          <w:t>newUROKI.net</w:t>
        </w:r>
      </w:hyperlink>
    </w:p>
    <w:p w:rsidR="002D3428" w:rsidRDefault="002D3428" w:rsidP="002D3428">
      <w:pPr>
        <w:jc w:val="center"/>
        <w:rPr>
          <w:rFonts w:ascii="Arial Black" w:hAnsi="Arial Black" w:cs="Arial"/>
          <w:sz w:val="36"/>
          <w:szCs w:val="36"/>
        </w:rPr>
      </w:pPr>
      <w:r>
        <w:rPr>
          <w:rFonts w:ascii="Arial Black" w:hAnsi="Arial Black" w:cs="Arial"/>
          <w:sz w:val="36"/>
          <w:szCs w:val="36"/>
        </w:rPr>
        <w:t>Всё для учителя – всё бесплатно!</w:t>
      </w:r>
    </w:p>
    <w:p w:rsidR="002D3428" w:rsidRPr="002D3428" w:rsidRDefault="002D3428" w:rsidP="002D3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332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0"/>
        <w:gridCol w:w="2221"/>
        <w:gridCol w:w="2268"/>
        <w:gridCol w:w="1843"/>
        <w:gridCol w:w="1701"/>
        <w:gridCol w:w="1559"/>
      </w:tblGrid>
      <w:tr w:rsidR="002D3428" w:rsidRPr="002D3428" w:rsidTr="002D3428">
        <w:trPr>
          <w:tblHeader/>
          <w:tblCellSpacing w:w="15" w:type="dxa"/>
        </w:trPr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Средства обучения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Оценочные средства</w:t>
            </w:r>
          </w:p>
        </w:tc>
      </w:tr>
      <w:tr w:rsidR="002D3428" w:rsidRPr="002D3428" w:rsidTr="002D3428">
        <w:trPr>
          <w:tblCellSpacing w:w="15" w:type="dxa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Организационный момент</w:t>
            </w:r>
          </w:p>
        </w:tc>
        <w:tc>
          <w:tcPr>
            <w:tcW w:w="2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Провести перекличку учеников.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Ответить на перекличку.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 беседа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Звуковой сигнал (колокольчик, ручка по доске)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Проверка присутствия учеников.</w:t>
            </w:r>
          </w:p>
        </w:tc>
      </w:tr>
      <w:tr w:rsidR="002D3428" w:rsidRPr="002D3428" w:rsidTr="002D3428">
        <w:trPr>
          <w:tblCellSpacing w:w="15" w:type="dxa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Проверить готовность учебных материалов.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Подготовить учебные материалы к работе.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с учебником и дополнительными источниками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Учебник, дополнительные материалы (иллюстрации, картины)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Проверка готовности учебных материалов.</w:t>
            </w:r>
          </w:p>
        </w:tc>
      </w:tr>
      <w:tr w:rsidR="002D3428" w:rsidRPr="002D3428" w:rsidTr="002D3428">
        <w:trPr>
          <w:tblCellSpacing w:w="15" w:type="dxa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Провести инструктаж по правилам поведения на уроке.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Выполнить инструктаж и соблюдать правила поведения.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Обсуждение и осознание правил поведения.</w:t>
            </w:r>
          </w:p>
        </w:tc>
      </w:tr>
      <w:tr w:rsidR="002D3428" w:rsidRPr="002D3428" w:rsidTr="002D3428">
        <w:trPr>
          <w:tblCellSpacing w:w="15" w:type="dxa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Актуализация усвоенных</w:t>
            </w:r>
          </w:p>
        </w:tc>
        <w:tc>
          <w:tcPr>
            <w:tcW w:w="2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Напомнить предыдущую тему урока "Географическая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Вспомнить и обсудить предыдущую тему урока.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 беседа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тексты, иллюстрации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понимания и запоминания предыдущей темы.</w:t>
            </w:r>
          </w:p>
        </w:tc>
      </w:tr>
      <w:tr w:rsidR="002D3428" w:rsidRPr="002D3428" w:rsidTr="002D3428">
        <w:trPr>
          <w:tblCellSpacing w:w="15" w:type="dxa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знаний</w:t>
            </w:r>
          </w:p>
        </w:tc>
        <w:tc>
          <w:tcPr>
            <w:tcW w:w="2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оболочка Земли".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428" w:rsidRPr="002D3428" w:rsidTr="002D3428">
        <w:trPr>
          <w:tblCellSpacing w:w="15" w:type="dxa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Вступительное слово</w:t>
            </w:r>
          </w:p>
        </w:tc>
        <w:tc>
          <w:tcPr>
            <w:tcW w:w="2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Ввести в тему урока, описать цель и ожидаемые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Внимательно слушать и понимать вводное слово учителя.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 беседа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тексты, иллюстрации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понимания и осознания целей урока.</w:t>
            </w:r>
          </w:p>
        </w:tc>
      </w:tr>
      <w:tr w:rsidR="002D3428" w:rsidRPr="002D3428" w:rsidTr="002D3428">
        <w:trPr>
          <w:tblCellSpacing w:w="15" w:type="dxa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учителя (сообщение темы</w:t>
            </w:r>
          </w:p>
        </w:tc>
        <w:tc>
          <w:tcPr>
            <w:tcW w:w="2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результаты.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428" w:rsidRPr="002D3428" w:rsidTr="002D3428">
        <w:trPr>
          <w:tblCellSpacing w:w="15" w:type="dxa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урока)</w:t>
            </w:r>
          </w:p>
        </w:tc>
        <w:tc>
          <w:tcPr>
            <w:tcW w:w="2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3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428" w:rsidRPr="002D3428" w:rsidTr="002D3428">
        <w:trPr>
          <w:tblCellSpacing w:w="15" w:type="dxa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Понятие ландшафт</w:t>
            </w:r>
          </w:p>
        </w:tc>
        <w:tc>
          <w:tcPr>
            <w:tcW w:w="2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Дать определение ландшафта и его происхождение.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Слушать и записывать определение и происхождение.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 беседа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тексты, иллюстрации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понимания понятия ландшафт.</w:t>
            </w:r>
          </w:p>
        </w:tc>
      </w:tr>
      <w:tr w:rsidR="002D3428" w:rsidRPr="002D3428" w:rsidTr="002D3428">
        <w:trPr>
          <w:tblCellSpacing w:w="15" w:type="dxa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428" w:rsidRPr="002D3428" w:rsidTr="002D3428">
        <w:trPr>
          <w:tblCellSpacing w:w="15" w:type="dxa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Типы и виды</w:t>
            </w:r>
          </w:p>
        </w:tc>
        <w:tc>
          <w:tcPr>
            <w:tcW w:w="2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Рассмотреть городской, сельский, промышленный и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Анализировать и обсуждать различные типы ландшафтов.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 беседа, групповая работа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тексты, иллюстрации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понимания различий между типами ландшафтов.</w:t>
            </w:r>
          </w:p>
        </w:tc>
      </w:tr>
      <w:tr w:rsidR="002D3428" w:rsidRPr="002D3428" w:rsidTr="002D3428">
        <w:trPr>
          <w:tblCellSpacing w:w="15" w:type="dxa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антропогенный ландшафты.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428" w:rsidRPr="002D3428" w:rsidTr="002D3428">
        <w:trPr>
          <w:tblCellSpacing w:w="15" w:type="dxa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Формирование представлений</w:t>
            </w:r>
          </w:p>
        </w:tc>
        <w:tc>
          <w:tcPr>
            <w:tcW w:w="2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Объяснить понятие культурного ландшафта и его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Обсуждать и записывать отличия между культурными и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 беседа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тексты, иллюстрации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понимания понятия культурный ландшафт.</w:t>
            </w:r>
          </w:p>
        </w:tc>
      </w:tr>
      <w:tr w:rsidR="002D3428" w:rsidRPr="002D3428" w:rsidTr="002D3428">
        <w:trPr>
          <w:tblCellSpacing w:w="15" w:type="dxa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 культурных ландшафтах</w:t>
            </w:r>
          </w:p>
        </w:tc>
        <w:tc>
          <w:tcPr>
            <w:tcW w:w="2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отличие </w:t>
            </w:r>
            <w:bookmarkStart w:id="0" w:name="_GoBack"/>
            <w:bookmarkEnd w:id="0"/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природного.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природными ландшафтами.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428" w:rsidRPr="002D3428" w:rsidTr="002D3428">
        <w:trPr>
          <w:tblCellSpacing w:w="15" w:type="dxa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Выявление черт сходства и</w:t>
            </w:r>
          </w:p>
        </w:tc>
        <w:tc>
          <w:tcPr>
            <w:tcW w:w="2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Провести сравнение и анализ ландшафтов с учетом их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Сравнивать и анализировать различные ландшафты.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 беседа, групповая работа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тексты, иллюстрации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умения сравнивать и анализировать ландшафты.</w:t>
            </w:r>
          </w:p>
        </w:tc>
      </w:tr>
      <w:tr w:rsidR="002D3428" w:rsidRPr="002D3428" w:rsidTr="002D3428">
        <w:trPr>
          <w:tblCellSpacing w:w="15" w:type="dxa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различия ландшафтов</w:t>
            </w:r>
          </w:p>
        </w:tc>
        <w:tc>
          <w:tcPr>
            <w:tcW w:w="2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особенностей.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428" w:rsidRPr="002D3428" w:rsidTr="002D3428">
        <w:trPr>
          <w:tblCellSpacing w:w="15" w:type="dxa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 Примеры положительного и</w:t>
            </w:r>
          </w:p>
        </w:tc>
        <w:tc>
          <w:tcPr>
            <w:tcW w:w="2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Обсудить примеры положительного и отрицательного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Участвовать в обсуждении и делиться мнением.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 беседа, групповая работа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тексты, иллюстрации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понимания примеров влияния человека.</w:t>
            </w:r>
          </w:p>
        </w:tc>
      </w:tr>
      <w:tr w:rsidR="002D3428" w:rsidRPr="002D3428" w:rsidTr="002D3428">
        <w:trPr>
          <w:tblCellSpacing w:w="15" w:type="dxa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отрицательного влияния</w:t>
            </w:r>
          </w:p>
        </w:tc>
        <w:tc>
          <w:tcPr>
            <w:tcW w:w="2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влияния человека на окружающую среду.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428" w:rsidRPr="002D3428" w:rsidTr="002D3428">
        <w:trPr>
          <w:tblCellSpacing w:w="15" w:type="dxa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 Рефлексия</w:t>
            </w:r>
          </w:p>
        </w:tc>
        <w:tc>
          <w:tcPr>
            <w:tcW w:w="2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Провести обсуждение результатов урока и деятельности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Оценивать свою деятельность и результаты урока.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 беседа, индивидуальная работа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тексты, иллюстрации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Самооценка и обсуждение результатов урока.</w:t>
            </w:r>
          </w:p>
        </w:tc>
      </w:tr>
      <w:tr w:rsidR="002D3428" w:rsidRPr="002D3428" w:rsidTr="002D3428">
        <w:trPr>
          <w:tblCellSpacing w:w="15" w:type="dxa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учащихся.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3428" w:rsidRPr="002D3428" w:rsidTr="002D3428">
        <w:trPr>
          <w:tblCellSpacing w:w="15" w:type="dxa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 Заключение</w:t>
            </w:r>
          </w:p>
        </w:tc>
        <w:tc>
          <w:tcPr>
            <w:tcW w:w="2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Сделать обобщение урока, подчеркнуть ключевые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Принять участие в обсуждении итогов урока.</w:t>
            </w: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Фронтальная беседа</w:t>
            </w:r>
          </w:p>
        </w:tc>
        <w:tc>
          <w:tcPr>
            <w:tcW w:w="167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Презентация, тексты, иллюстрации</w:t>
            </w:r>
          </w:p>
        </w:tc>
        <w:tc>
          <w:tcPr>
            <w:tcW w:w="15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Оценка усвоения ключевых моментов урока.</w:t>
            </w:r>
          </w:p>
        </w:tc>
      </w:tr>
      <w:tr w:rsidR="002D3428" w:rsidRPr="002D3428" w:rsidTr="002D3428">
        <w:trPr>
          <w:tblCellSpacing w:w="15" w:type="dxa"/>
        </w:trPr>
        <w:tc>
          <w:tcPr>
            <w:tcW w:w="1695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9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2D3428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моменты и основные выводы.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181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Align w:val="center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42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514" w:type="dxa"/>
            <w:vAlign w:val="center"/>
            <w:hideMark/>
          </w:tcPr>
          <w:p w:rsidR="002D3428" w:rsidRPr="002D3428" w:rsidRDefault="002D3428" w:rsidP="002D3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3428" w:rsidRDefault="002D3428"/>
    <w:p w:rsidR="002D3428" w:rsidRDefault="002D3428"/>
    <w:p w:rsidR="002D3428" w:rsidRDefault="002D3428"/>
    <w:p w:rsidR="002D3428" w:rsidRDefault="002D3428"/>
    <w:p w:rsidR="002D3428" w:rsidRDefault="002D3428"/>
    <w:p w:rsidR="002D3428" w:rsidRDefault="002D3428"/>
    <w:p w:rsidR="002D3428" w:rsidRDefault="002D3428"/>
    <w:p w:rsidR="002D3428" w:rsidRDefault="002D3428"/>
    <w:p w:rsidR="002D3428" w:rsidRDefault="002D3428"/>
    <w:p w:rsidR="002D3428" w:rsidRDefault="002D3428"/>
    <w:p w:rsidR="002D3428" w:rsidRDefault="002D3428"/>
    <w:p w:rsidR="002D3428" w:rsidRDefault="002D3428"/>
    <w:p w:rsidR="002D3428" w:rsidRDefault="002D3428"/>
    <w:sectPr w:rsidR="002D3428" w:rsidSect="002D3428">
      <w:pgSz w:w="11906" w:h="16838"/>
      <w:pgMar w:top="568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28"/>
    <w:rsid w:val="002D3428"/>
    <w:rsid w:val="003B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BECA"/>
  <w15:chartTrackingRefBased/>
  <w15:docId w15:val="{638DCE39-888C-418B-8769-D8707F97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42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4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2024-04-25T10:18:00Z</dcterms:created>
  <dcterms:modified xsi:type="dcterms:W3CDTF">2024-04-25T10:20:00Z</dcterms:modified>
</cp:coreProperties>
</file>