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C6" w:rsidRPr="004700C6" w:rsidRDefault="00006492" w:rsidP="004700C6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4700C6" w:rsidRPr="004700C6">
        <w:rPr>
          <w:rFonts w:ascii="Arial Black" w:hAnsi="Arial Black"/>
          <w:sz w:val="40"/>
          <w:szCs w:val="40"/>
        </w:rPr>
        <w:t>Тема 33. Профорие</w:t>
      </w:r>
      <w:bookmarkStart w:id="0" w:name="_GoBack"/>
      <w:bookmarkEnd w:id="0"/>
      <w:r w:rsidR="004700C6" w:rsidRPr="004700C6">
        <w:rPr>
          <w:rFonts w:ascii="Arial Black" w:hAnsi="Arial Black"/>
          <w:sz w:val="40"/>
          <w:szCs w:val="40"/>
        </w:rPr>
        <w:t>нтационное занятие «Пробую профессию в креативной сфере»</w:t>
      </w:r>
    </w:p>
    <w:p w:rsidR="00F22C24" w:rsidRDefault="004700C6" w:rsidP="004700C6">
      <w:pPr>
        <w:jc w:val="center"/>
        <w:rPr>
          <w:rFonts w:ascii="Arial Black" w:hAnsi="Arial Black"/>
          <w:sz w:val="40"/>
          <w:szCs w:val="40"/>
        </w:rPr>
      </w:pPr>
      <w:r w:rsidRPr="004700C6">
        <w:rPr>
          <w:rFonts w:ascii="Arial Black" w:hAnsi="Arial Black"/>
          <w:sz w:val="40"/>
          <w:szCs w:val="40"/>
        </w:rPr>
        <w:t>(моделирующая онлайн-проба на платформе проекта «Билет в будущее») - четверг, 02.05.2024 (2 мая 2024 года)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4700C6" w:rsidRPr="004700C6">
        <w:rPr>
          <w:rFonts w:ascii="Arial Black" w:hAnsi="Arial Black"/>
          <w:sz w:val="40"/>
          <w:szCs w:val="40"/>
        </w:rPr>
        <w:t>Профессия: журналист"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4700C6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4700C6" w:rsidRDefault="004700C6" w:rsidP="00661A48">
      <w:pPr>
        <w:rPr>
          <w:rFonts w:ascii="Arial" w:hAnsi="Arial" w:cs="Arial"/>
          <w:sz w:val="28"/>
          <w:szCs w:val="28"/>
        </w:rPr>
      </w:pPr>
      <w:r w:rsidRPr="004700C6">
        <w:rPr>
          <w:rFonts w:ascii="Arial" w:hAnsi="Arial" w:cs="Arial"/>
          <w:sz w:val="28"/>
          <w:szCs w:val="28"/>
        </w:rPr>
        <w:t>Разнообразие и интерактивность</w:t>
      </w:r>
      <w:proofErr w:type="gramStart"/>
      <w:r w:rsidRPr="004700C6">
        <w:rPr>
          <w:rFonts w:ascii="Arial" w:hAnsi="Arial" w:cs="Arial"/>
          <w:sz w:val="28"/>
          <w:szCs w:val="28"/>
        </w:rPr>
        <w:t>: Включите</w:t>
      </w:r>
      <w:proofErr w:type="gramEnd"/>
      <w:r w:rsidRPr="004700C6">
        <w:rPr>
          <w:rFonts w:ascii="Arial" w:hAnsi="Arial" w:cs="Arial"/>
          <w:sz w:val="28"/>
          <w:szCs w:val="28"/>
        </w:rPr>
        <w:t xml:space="preserve"> различные методы работы, такие как презентации, ролевые игры, дискуссии и даже небольшие практические задания. Это поможет привлечь внимание учеников и сделает урок более интересным и запоминающимся.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4700C6" w:rsidRDefault="004700C6" w:rsidP="00661A48">
      <w:pPr>
        <w:rPr>
          <w:rFonts w:ascii="Arial" w:hAnsi="Arial" w:cs="Arial"/>
          <w:sz w:val="28"/>
          <w:szCs w:val="28"/>
        </w:rPr>
      </w:pPr>
      <w:r w:rsidRPr="004700C6">
        <w:rPr>
          <w:rFonts w:ascii="Arial" w:hAnsi="Arial" w:cs="Arial"/>
          <w:sz w:val="28"/>
          <w:szCs w:val="28"/>
        </w:rPr>
        <w:t>Приглашение гостей: Попробуйте пригласить на урок профессиональных журналистов для того, чтобы они рассказали о своем опыте работы, ответили на вопросы учеников и поделились советами. Это может быть как онлайн-встреча, так и организация выездного мероприятия.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4700C6" w:rsidRDefault="004700C6" w:rsidP="00661A48">
      <w:pPr>
        <w:rPr>
          <w:rFonts w:ascii="Arial" w:hAnsi="Arial" w:cs="Arial"/>
          <w:sz w:val="28"/>
          <w:szCs w:val="28"/>
        </w:rPr>
      </w:pPr>
      <w:r w:rsidRPr="004700C6">
        <w:rPr>
          <w:rFonts w:ascii="Arial" w:hAnsi="Arial" w:cs="Arial"/>
          <w:sz w:val="28"/>
          <w:szCs w:val="28"/>
        </w:rPr>
        <w:t>Использование современных технологий: Воспользуйтесь мультимедийными ресурсами, видеороликами, интерактивными карточками и т.д. для того, чтобы визуализировать информацию и сделать урок более наглядным.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4700C6" w:rsidRDefault="004700C6" w:rsidP="00661A48">
      <w:pPr>
        <w:rPr>
          <w:rFonts w:ascii="Arial" w:hAnsi="Arial" w:cs="Arial"/>
          <w:sz w:val="28"/>
          <w:szCs w:val="28"/>
        </w:rPr>
      </w:pPr>
      <w:r w:rsidRPr="004700C6">
        <w:rPr>
          <w:rFonts w:ascii="Arial" w:hAnsi="Arial" w:cs="Arial"/>
          <w:sz w:val="28"/>
          <w:szCs w:val="28"/>
        </w:rPr>
        <w:t>Подготовка учеников к ролевой игре</w:t>
      </w:r>
      <w:proofErr w:type="gramStart"/>
      <w:r w:rsidRPr="004700C6">
        <w:rPr>
          <w:rFonts w:ascii="Arial" w:hAnsi="Arial" w:cs="Arial"/>
          <w:sz w:val="28"/>
          <w:szCs w:val="28"/>
        </w:rPr>
        <w:t>: Если</w:t>
      </w:r>
      <w:proofErr w:type="gramEnd"/>
      <w:r w:rsidRPr="004700C6">
        <w:rPr>
          <w:rFonts w:ascii="Arial" w:hAnsi="Arial" w:cs="Arial"/>
          <w:sz w:val="28"/>
          <w:szCs w:val="28"/>
        </w:rPr>
        <w:t xml:space="preserve"> планируется проведение ролевой игры, раздайте роли заранее и проведите репетицию. Это поможет ученикам лучше понять суть профессии и глубже вжиться в образ журналиста.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lastRenderedPageBreak/>
        <w:t>Совет 5</w:t>
      </w:r>
    </w:p>
    <w:p w:rsidR="004700C6" w:rsidRPr="001A2A17" w:rsidRDefault="004700C6">
      <w:pPr>
        <w:rPr>
          <w:rFonts w:ascii="Arial" w:hAnsi="Arial" w:cs="Arial"/>
          <w:sz w:val="28"/>
          <w:szCs w:val="28"/>
        </w:rPr>
      </w:pPr>
      <w:r w:rsidRPr="004700C6">
        <w:rPr>
          <w:rFonts w:ascii="Arial" w:hAnsi="Arial" w:cs="Arial"/>
          <w:sz w:val="28"/>
          <w:szCs w:val="28"/>
        </w:rPr>
        <w:t>Открытость к вопросам и обсуждению: Поддерживайте атмосферу открытого общения, где ученики могут задавать вопросы, высказывать свои мысли и делиться мнениями. Это способствует более глубокому пониманию темы и помогает ученикам проявить свой интерес к профессии.</w:t>
      </w:r>
    </w:p>
    <w:sectPr w:rsidR="004700C6" w:rsidRPr="001A2A17" w:rsidSect="00F2534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4700C6"/>
    <w:rsid w:val="005E1259"/>
    <w:rsid w:val="00606D97"/>
    <w:rsid w:val="00647B1B"/>
    <w:rsid w:val="00661A48"/>
    <w:rsid w:val="006B62DE"/>
    <w:rsid w:val="00857F3A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2534E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ABC0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2024-04-09T10:56:00Z</dcterms:modified>
</cp:coreProperties>
</file>