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39889FAF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764D7C">
        <w:rPr>
          <w:rFonts w:ascii="Arial Black" w:hAnsi="Arial Black"/>
          <w:sz w:val="40"/>
          <w:szCs w:val="40"/>
        </w:rPr>
        <w:t>10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по </w:t>
      </w:r>
      <w:r w:rsidR="00764D7C">
        <w:rPr>
          <w:rFonts w:ascii="Arial Black" w:hAnsi="Arial Black"/>
          <w:sz w:val="40"/>
          <w:szCs w:val="40"/>
        </w:rPr>
        <w:t>астрономии</w:t>
      </w:r>
      <w:r>
        <w:rPr>
          <w:rFonts w:ascii="Arial Black" w:hAnsi="Arial Black"/>
          <w:sz w:val="40"/>
          <w:szCs w:val="40"/>
        </w:rPr>
        <w:t xml:space="preserve"> по теме: 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t>"</w:t>
      </w:r>
      <w:r w:rsidR="00940AFB" w:rsidRPr="00940AFB">
        <w:rPr>
          <w:rFonts w:ascii="Arial Black" w:hAnsi="Arial Black"/>
          <w:sz w:val="40"/>
          <w:szCs w:val="40"/>
        </w:rPr>
        <w:t>Космология начала ХХ века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940AFB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0D7BF82D" w14:textId="2FF3AB00" w:rsidR="00955311" w:rsidRDefault="00955311" w:rsidP="00955311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31F3E73B" w14:textId="6377DF7C" w:rsidR="00940AFB" w:rsidRPr="00940AFB" w:rsidRDefault="00940AFB" w:rsidP="00940AFB">
      <w:pPr>
        <w:rPr>
          <w:rFonts w:ascii="Arial" w:hAnsi="Arial" w:cs="Arial"/>
          <w:sz w:val="24"/>
          <w:szCs w:val="24"/>
        </w:rPr>
      </w:pPr>
    </w:p>
    <w:p w14:paraId="18A658A8" w14:textId="431E76A9" w:rsidR="00940AFB" w:rsidRPr="00940AFB" w:rsidRDefault="00940AFB" w:rsidP="00940AFB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</w:pPr>
      <w:r w:rsidRPr="00940AFB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П</w:t>
      </w:r>
      <w:r w:rsidRPr="00940AFB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одробная карта памяти для учеников 10 класса по теме "Космология начала ХХ века":</w:t>
      </w:r>
    </w:p>
    <w:p w14:paraId="40A3E459" w14:textId="77777777" w:rsidR="00940AFB" w:rsidRPr="00940AFB" w:rsidRDefault="00940AFB" w:rsidP="00940AFB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40AFB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Красное смещение в спектрах галактик</w:t>
      </w:r>
      <w:r w:rsidRPr="00940AF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:</w:t>
      </w:r>
    </w:p>
    <w:p w14:paraId="6A7BF076" w14:textId="77777777" w:rsidR="00940AFB" w:rsidRPr="00940AFB" w:rsidRDefault="00940AFB" w:rsidP="00940AFB">
      <w:pPr>
        <w:numPr>
          <w:ilvl w:val="1"/>
          <w:numId w:val="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40AF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Красное смещение </w:t>
      </w:r>
      <w:proofErr w:type="gramStart"/>
      <w:r w:rsidRPr="00940AF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- это</w:t>
      </w:r>
      <w:proofErr w:type="gramEnd"/>
      <w:r w:rsidRPr="00940AF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явление, при котором спектральные линии отдаленных галактик смещаются в сторону красного конца спектра.</w:t>
      </w:r>
    </w:p>
    <w:p w14:paraId="2FC4DFAC" w14:textId="77777777" w:rsidR="00940AFB" w:rsidRPr="00940AFB" w:rsidRDefault="00940AFB" w:rsidP="00940AFB">
      <w:pPr>
        <w:numPr>
          <w:ilvl w:val="1"/>
          <w:numId w:val="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40AF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Значение красного смещения для космологии заключается в том, что оно свидетельствует о расширении Вселенной.</w:t>
      </w:r>
    </w:p>
    <w:p w14:paraId="2EC5862D" w14:textId="77777777" w:rsidR="00940AFB" w:rsidRPr="00940AFB" w:rsidRDefault="00940AFB" w:rsidP="00940AFB">
      <w:pPr>
        <w:numPr>
          <w:ilvl w:val="1"/>
          <w:numId w:val="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40AF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Примеры красного смещения можно наблюдать на спектрах различных галактик, где спектральные линии смещены к красному концу.</w:t>
      </w:r>
    </w:p>
    <w:p w14:paraId="6AB94B21" w14:textId="77777777" w:rsidR="00940AFB" w:rsidRPr="00940AFB" w:rsidRDefault="00940AFB" w:rsidP="00940AFB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40AFB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Закон Хаббла</w:t>
      </w:r>
      <w:r w:rsidRPr="00940AF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:</w:t>
      </w:r>
    </w:p>
    <w:p w14:paraId="61842892" w14:textId="77777777" w:rsidR="00940AFB" w:rsidRPr="00940AFB" w:rsidRDefault="00940AFB" w:rsidP="00940AFB">
      <w:pPr>
        <w:numPr>
          <w:ilvl w:val="1"/>
          <w:numId w:val="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40AF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Закон Хаббла </w:t>
      </w:r>
      <w:proofErr w:type="gramStart"/>
      <w:r w:rsidRPr="00940AF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- это</w:t>
      </w:r>
      <w:proofErr w:type="gramEnd"/>
      <w:r w:rsidRPr="00940AF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закономерность, согласно которой скорость удаления галактик пропорциональна их расстоянию от Земли.</w:t>
      </w:r>
    </w:p>
    <w:p w14:paraId="26156559" w14:textId="77777777" w:rsidR="00940AFB" w:rsidRPr="00940AFB" w:rsidRDefault="00940AFB" w:rsidP="00940AFB">
      <w:pPr>
        <w:numPr>
          <w:ilvl w:val="1"/>
          <w:numId w:val="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40AF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Формулировка закона Хаббла: скорость удаления галактик равна их расстоянию, умноженному на постоянную Хаббла.</w:t>
      </w:r>
    </w:p>
    <w:p w14:paraId="1DDDC7EC" w14:textId="77777777" w:rsidR="00940AFB" w:rsidRPr="00940AFB" w:rsidRDefault="00940AFB" w:rsidP="00940AFB">
      <w:pPr>
        <w:numPr>
          <w:ilvl w:val="1"/>
          <w:numId w:val="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40AF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Экспериментальные данные, подтверждающие закон Хаббла, получены при наблюдении за красным смещением галактик.</w:t>
      </w:r>
    </w:p>
    <w:p w14:paraId="604B723D" w14:textId="77777777" w:rsidR="00940AFB" w:rsidRPr="00940AFB" w:rsidRDefault="00940AFB" w:rsidP="00940AFB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40AFB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Значение постоянной Хаббла</w:t>
      </w:r>
      <w:r w:rsidRPr="00940AF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:</w:t>
      </w:r>
    </w:p>
    <w:p w14:paraId="496A6F44" w14:textId="77777777" w:rsidR="00940AFB" w:rsidRPr="00940AFB" w:rsidRDefault="00940AFB" w:rsidP="00940AFB">
      <w:pPr>
        <w:numPr>
          <w:ilvl w:val="1"/>
          <w:numId w:val="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40AF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Постоянная Хаббла </w:t>
      </w:r>
      <w:proofErr w:type="gramStart"/>
      <w:r w:rsidRPr="00940AF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- это</w:t>
      </w:r>
      <w:proofErr w:type="gramEnd"/>
      <w:r w:rsidRPr="00940AF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коэффициент, определяющий скорость расширения Вселенной.</w:t>
      </w:r>
    </w:p>
    <w:p w14:paraId="133B6D21" w14:textId="77777777" w:rsidR="00940AFB" w:rsidRPr="00940AFB" w:rsidRDefault="00940AFB" w:rsidP="00940AFB">
      <w:pPr>
        <w:numPr>
          <w:ilvl w:val="1"/>
          <w:numId w:val="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40AF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Значение постоянной Хаббла позволяет оценить скорость расширения Вселенной и дальность до удаленных галактик.</w:t>
      </w:r>
    </w:p>
    <w:p w14:paraId="69D65444" w14:textId="77777777" w:rsidR="00940AFB" w:rsidRPr="00940AFB" w:rsidRDefault="00940AFB" w:rsidP="00940AFB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40AFB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Элементы общей теории относительности А. Эйнштейна</w:t>
      </w:r>
      <w:r w:rsidRPr="00940AF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:</w:t>
      </w:r>
    </w:p>
    <w:p w14:paraId="5E6BA744" w14:textId="77777777" w:rsidR="00940AFB" w:rsidRPr="00940AFB" w:rsidRDefault="00940AFB" w:rsidP="00940AFB">
      <w:pPr>
        <w:numPr>
          <w:ilvl w:val="1"/>
          <w:numId w:val="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40AF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Общая теория относительности А. Эйнштейна описывает гравитационное взаимодействие и структуру пространства-времени.</w:t>
      </w:r>
    </w:p>
    <w:p w14:paraId="62FCD17D" w14:textId="77777777" w:rsidR="00940AFB" w:rsidRPr="00940AFB" w:rsidRDefault="00940AFB" w:rsidP="00940AFB">
      <w:pPr>
        <w:numPr>
          <w:ilvl w:val="1"/>
          <w:numId w:val="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40AF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Элементы этой теории, такие как кривизна пространства и времени, играют ключевую роль в понимании космологических процессов.</w:t>
      </w:r>
    </w:p>
    <w:p w14:paraId="17FD96EF" w14:textId="77777777" w:rsidR="00940AFB" w:rsidRPr="00940AFB" w:rsidRDefault="00940AFB" w:rsidP="00940AFB">
      <w:pPr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40AFB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 xml:space="preserve">Теория </w:t>
      </w:r>
      <w:proofErr w:type="spellStart"/>
      <w:r w:rsidRPr="00940AFB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нестационарности</w:t>
      </w:r>
      <w:proofErr w:type="spellEnd"/>
      <w:r w:rsidRPr="00940AFB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 xml:space="preserve"> Вселенной А.А. Фридмана</w:t>
      </w:r>
      <w:r w:rsidRPr="00940AF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:</w:t>
      </w:r>
    </w:p>
    <w:p w14:paraId="7693FF3A" w14:textId="77777777" w:rsidR="00940AFB" w:rsidRPr="00940AFB" w:rsidRDefault="00940AFB" w:rsidP="00940AFB">
      <w:pPr>
        <w:numPr>
          <w:ilvl w:val="1"/>
          <w:numId w:val="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40AF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Теория Фридмана описывает нестационарную модель Вселенной, предполагая ее расширение или сжатие со временем.</w:t>
      </w:r>
    </w:p>
    <w:p w14:paraId="26B33AF3" w14:textId="77777777" w:rsidR="00940AFB" w:rsidRPr="00940AFB" w:rsidRDefault="00940AFB" w:rsidP="00940AFB">
      <w:pPr>
        <w:numPr>
          <w:ilvl w:val="1"/>
          <w:numId w:val="5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40AF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Основные идеи теории Фридмана были подтверждены экспериментально, включая наблюдения за красным смещением галактик.</w:t>
      </w:r>
    </w:p>
    <w:p w14:paraId="08C573B0" w14:textId="19F3E009" w:rsidR="00940AFB" w:rsidRPr="00940AFB" w:rsidRDefault="00940AFB" w:rsidP="00940AFB">
      <w:pPr>
        <w:rPr>
          <w:rFonts w:ascii="Arial" w:hAnsi="Arial" w:cs="Arial"/>
          <w:sz w:val="24"/>
          <w:szCs w:val="24"/>
        </w:rPr>
      </w:pPr>
    </w:p>
    <w:sectPr w:rsidR="00940AFB" w:rsidRPr="00940AFB" w:rsidSect="00EF141A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71B33"/>
    <w:multiLevelType w:val="multilevel"/>
    <w:tmpl w:val="31E4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E7EE8"/>
    <w:multiLevelType w:val="multilevel"/>
    <w:tmpl w:val="C75E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4A48E0"/>
    <w:multiLevelType w:val="multilevel"/>
    <w:tmpl w:val="0DEA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764D7C"/>
    <w:rsid w:val="00823490"/>
    <w:rsid w:val="00884EEA"/>
    <w:rsid w:val="00940AFB"/>
    <w:rsid w:val="00955311"/>
    <w:rsid w:val="00C95030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2024-04-18T12:48:00Z</dcterms:modified>
</cp:coreProperties>
</file>