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506" w:rsidRDefault="00D33506" w:rsidP="00D3350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Технологическая карта классного часа в </w:t>
      </w:r>
      <w:r>
        <w:rPr>
          <w:rFonts w:ascii="Arial Black" w:hAnsi="Arial Black"/>
          <w:sz w:val="40"/>
          <w:szCs w:val="40"/>
        </w:rPr>
        <w:t>9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Pr="00D33506">
        <w:rPr>
          <w:rFonts w:ascii="Arial Black" w:hAnsi="Arial Black"/>
          <w:sz w:val="40"/>
          <w:szCs w:val="40"/>
        </w:rPr>
        <w:t>Учеба и мои возможности</w:t>
      </w:r>
      <w:r>
        <w:rPr>
          <w:rFonts w:ascii="Arial Black" w:hAnsi="Arial Black"/>
          <w:sz w:val="40"/>
          <w:szCs w:val="40"/>
        </w:rPr>
        <w:t>"</w:t>
      </w:r>
    </w:p>
    <w:p w:rsidR="00D33506" w:rsidRDefault="00D33506" w:rsidP="00D3350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D33506" w:rsidRDefault="00D33506" w:rsidP="00D33506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8B6722" w:rsidRDefault="008B6722"/>
    <w:p w:rsidR="00D33506" w:rsidRPr="00D33506" w:rsidRDefault="00D33506" w:rsidP="00D3350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33506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E3E3E3" w:frame="1"/>
          <w:lang w:eastAsia="ru-RU"/>
        </w:rPr>
        <w:t>Технологическая карта "Учеба и мои возможности"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10"/>
        <w:gridCol w:w="2071"/>
        <w:gridCol w:w="1860"/>
        <w:gridCol w:w="1490"/>
        <w:gridCol w:w="1383"/>
      </w:tblGrid>
      <w:tr w:rsidR="00D33506" w:rsidRPr="00D33506" w:rsidTr="00D33506">
        <w:trPr>
          <w:tblHeader/>
          <w:tblCellSpacing w:w="15" w:type="dxa"/>
        </w:trPr>
        <w:tc>
          <w:tcPr>
            <w:tcW w:w="1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4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3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Вступление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присутствия учащихся, готовности материалов, разъяснение правил урока.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организационных моментах, внимание.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объявление темы урока.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доска, маркеры.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Присутствие, активность, внимание.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Актуализация усвоенных знаний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вопросов по предыдущей теме "Моё хобби".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вопросы, обсуждение темы.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Опрос, обсуждение, самостоятельная работа.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компьютер, вопросы.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Участие, понимание предыдущей темы.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Вступительное слово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темы "Учеба и мои возможности", описание цели урока.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Внимательное слушание, готовность к обсуждению.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презентация.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презентация.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Внимание, готовность к обсуждению.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Зачем нам нужны знания?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Размышления о важности знаний в повседневной жизни, примеры ситуаций.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важности знаний, приведение своих примеров.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 обсуждение, ролевая игра.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маркеры, карточки с примерами.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Активность, участие в обсуждении.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Для чего человек учится?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 о целях обучения, соотношение познавательных и социальных мотивов.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целей обучения, выявление своих мотивов.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 обсуждение, презентация.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маркеры, карточки с вопросами.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в обсуждении, понимание.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Секреты хорошей учебы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эффективных методов обучения, поддержка в формировании стратегий успеха.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Деление опытом, формирование собственных стратегий.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Ролевая игра, творческие задания.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примеры методов.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участие в обсуждении.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Кому нужны мои знания?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перспектив и областей применения знаний, понимание их </w:t>
            </w: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важности для общества.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Обсуждение перспектив, создание коллективных проектов.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обсуждения, творческие задания.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маркеры, материалы для проекта.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Активность, готовность предложить идеи.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Это мое личное дело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Воспитание ответственности за собственное обучение, развитие саморегуляции и </w:t>
            </w:r>
            <w:proofErr w:type="spellStart"/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плана развития, формирование ответственности.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Творческие задания, рефлексия.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маркеры, бланки для плана.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ответственности.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 xml:space="preserve">Учёба </w:t>
            </w:r>
            <w:proofErr w:type="gramStart"/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- это</w:t>
            </w:r>
            <w:proofErr w:type="gramEnd"/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 xml:space="preserve"> возможность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вдохновляющих историй успеха, использование пословиц и притч о труде.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Рефлексия, обсуждение историй, создание своих пословиц.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Притчи, ролевая игра, обсуждение.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карточки с историями.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Активность, участие в обсуждении.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Рефлексия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оценка эмоционального состояния, оценка результатов урока.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рефлексии, заполнение бланков.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и групповая рефлексия.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Бланки для рефлексии, маркеры.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Активность, осознание своего прогресса.</w:t>
            </w:r>
          </w:p>
        </w:tc>
      </w:tr>
      <w:tr w:rsidR="00D33506" w:rsidRPr="00D33506" w:rsidTr="00D33506">
        <w:trPr>
          <w:tblCellSpacing w:w="15" w:type="dxa"/>
        </w:trPr>
        <w:tc>
          <w:tcPr>
            <w:tcW w:w="14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2" w:space="0" w:color="E3E3E3" w:frame="1"/>
                <w:lang w:eastAsia="ru-RU"/>
              </w:rPr>
              <w:t>Подведение итогов занятия</w:t>
            </w:r>
          </w:p>
        </w:tc>
        <w:tc>
          <w:tcPr>
            <w:tcW w:w="26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Подыто</w:t>
            </w:r>
            <w:bookmarkStart w:id="0" w:name="_GoBack"/>
            <w:bookmarkEnd w:id="0"/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</w:t>
            </w:r>
            <w:proofErr w:type="spellEnd"/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урока, мотивационные слова, благодарность за активность.</w:t>
            </w:r>
          </w:p>
        </w:tc>
        <w:tc>
          <w:tcPr>
            <w:tcW w:w="20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восприятия урока, высказывание отзывов.</w:t>
            </w:r>
          </w:p>
        </w:tc>
        <w:tc>
          <w:tcPr>
            <w:tcW w:w="18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обсуждения, мотивационные слова.</w:t>
            </w:r>
          </w:p>
        </w:tc>
        <w:tc>
          <w:tcPr>
            <w:tcW w:w="14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маркеры.</w:t>
            </w:r>
          </w:p>
        </w:tc>
        <w:tc>
          <w:tcPr>
            <w:tcW w:w="13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D33506" w:rsidRPr="00D33506" w:rsidRDefault="00D33506" w:rsidP="00D33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Активность, готовность к новым урокам.</w:t>
            </w:r>
          </w:p>
        </w:tc>
      </w:tr>
    </w:tbl>
    <w:p w:rsidR="00D33506" w:rsidRPr="00D33506" w:rsidRDefault="00D33506" w:rsidP="00D335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335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p w:rsidR="00D33506" w:rsidRDefault="00D33506"/>
    <w:sectPr w:rsidR="00D33506" w:rsidSect="00D33506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06"/>
    <w:rsid w:val="008B6722"/>
    <w:rsid w:val="00D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78C1"/>
  <w15:chartTrackingRefBased/>
  <w15:docId w15:val="{9C11331D-E433-4F1C-BA12-E90B159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0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50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35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2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11283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559770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80212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654280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79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139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903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58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0847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44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2024-03-04T11:36:00Z</dcterms:created>
  <dcterms:modified xsi:type="dcterms:W3CDTF">2024-03-04T11:38:00Z</dcterms:modified>
</cp:coreProperties>
</file>