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F7" w:rsidRDefault="00C37CF7" w:rsidP="00C37CF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C37CF7">
        <w:rPr>
          <w:rFonts w:ascii="Arial Black" w:hAnsi="Arial Black"/>
          <w:sz w:val="36"/>
          <w:szCs w:val="36"/>
        </w:rPr>
        <w:t>Тема 30. Профориентационное занятие «Россия космическая: узнаю о профессиях и достижениях в космической отрасли» - четверг, 11.04.2024 (11 апреля 2024 года</w:t>
      </w:r>
      <w:r>
        <w:rPr>
          <w:rFonts w:ascii="Arial Black" w:hAnsi="Arial Black"/>
          <w:sz w:val="36"/>
          <w:szCs w:val="36"/>
        </w:rPr>
        <w:t>)</w:t>
      </w:r>
    </w:p>
    <w:p w:rsidR="00C37CF7" w:rsidRDefault="00C37CF7" w:rsidP="00C37CF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C37CF7">
        <w:t xml:space="preserve"> </w:t>
      </w:r>
      <w:r w:rsidRPr="00C37CF7">
        <w:rPr>
          <w:rFonts w:ascii="Arial Black" w:hAnsi="Arial Black"/>
          <w:sz w:val="36"/>
          <w:szCs w:val="36"/>
        </w:rPr>
        <w:t>Профессия: космонавт"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C37CF7" w:rsidRDefault="00C37CF7" w:rsidP="00C37CF7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37CF7" w:rsidRDefault="00C37CF7" w:rsidP="00C37CF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 w:rsidP="00C3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2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118"/>
        <w:gridCol w:w="2257"/>
        <w:gridCol w:w="1586"/>
        <w:gridCol w:w="1544"/>
        <w:gridCol w:w="1311"/>
      </w:tblGrid>
      <w:tr w:rsidR="00C37CF7" w:rsidRPr="00C37CF7" w:rsidTr="00C37CF7">
        <w:trPr>
          <w:tblHeader/>
          <w:tblCellSpacing w:w="15" w:type="dxa"/>
        </w:trPr>
        <w:tc>
          <w:tcPr>
            <w:tcW w:w="13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308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22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5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51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26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C37CF7" w:rsidRPr="00C37CF7" w:rsidTr="00C37CF7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308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переклички учеников.</w:t>
            </w:r>
          </w:p>
        </w:tc>
        <w:tc>
          <w:tcPr>
            <w:tcW w:w="22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Ответ на перекличку.</w:t>
            </w:r>
          </w:p>
        </w:tc>
        <w:tc>
          <w:tcPr>
            <w:tcW w:w="15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Устная проверка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Разговор</w:t>
            </w:r>
          </w:p>
        </w:tc>
        <w:tc>
          <w:tcPr>
            <w:tcW w:w="12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</w:t>
            </w:r>
          </w:p>
        </w:tc>
      </w:tr>
      <w:tr w:rsidR="00C37CF7" w:rsidRPr="00C37CF7" w:rsidTr="00C37CF7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Проверка готовности учебных материалов.</w:t>
            </w:r>
          </w:p>
        </w:tc>
        <w:tc>
          <w:tcPr>
            <w:tcW w:w="22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Подготовка учебных материалов.</w:t>
            </w:r>
          </w:p>
        </w:tc>
        <w:tc>
          <w:tcPr>
            <w:tcW w:w="15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Демонстрация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Проекционный экран</w:t>
            </w:r>
          </w:p>
        </w:tc>
        <w:tc>
          <w:tcPr>
            <w:tcW w:w="12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</w:t>
            </w:r>
          </w:p>
        </w:tc>
      </w:tr>
      <w:tr w:rsidR="00C37CF7" w:rsidRPr="00C37CF7" w:rsidTr="00C37CF7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Подача информации о правилах поведения.</w:t>
            </w:r>
          </w:p>
        </w:tc>
        <w:tc>
          <w:tcPr>
            <w:tcW w:w="22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Соблюдение правил поведения на уроке.</w:t>
            </w:r>
          </w:p>
        </w:tc>
        <w:tc>
          <w:tcPr>
            <w:tcW w:w="15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Правила школы</w:t>
            </w:r>
          </w:p>
        </w:tc>
        <w:tc>
          <w:tcPr>
            <w:tcW w:w="12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</w:t>
            </w:r>
          </w:p>
        </w:tc>
      </w:tr>
      <w:tr w:rsidR="00C37CF7" w:rsidRPr="00C37CF7" w:rsidTr="00C37CF7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Просьба об отключении мобильных телефонов.</w:t>
            </w:r>
          </w:p>
        </w:tc>
        <w:tc>
          <w:tcPr>
            <w:tcW w:w="22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Отключение мобильных телефонов.</w:t>
            </w:r>
          </w:p>
        </w:tc>
        <w:tc>
          <w:tcPr>
            <w:tcW w:w="15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</w:t>
            </w:r>
          </w:p>
        </w:tc>
      </w:tr>
      <w:tr w:rsidR="00C37CF7" w:rsidRPr="00C37CF7" w:rsidTr="00C37CF7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1: общие факты</w:t>
            </w:r>
          </w:p>
        </w:tc>
        <w:tc>
          <w:tcPr>
            <w:tcW w:w="308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Вступительное слово о значении космонавта.</w:t>
            </w:r>
          </w:p>
        </w:tc>
        <w:tc>
          <w:tcPr>
            <w:tcW w:w="22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Внимательное прослушивание.</w:t>
            </w:r>
          </w:p>
        </w:tc>
        <w:tc>
          <w:tcPr>
            <w:tcW w:w="15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лекция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2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Устная проверка</w:t>
            </w:r>
          </w:p>
        </w:tc>
      </w:tr>
      <w:tr w:rsidR="00C37CF7" w:rsidRPr="00C37CF7" w:rsidTr="00C37CF7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2: список</w:t>
            </w:r>
          </w:p>
        </w:tc>
        <w:tc>
          <w:tcPr>
            <w:tcW w:w="308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Подробное описание каждой специальности в отрасли.</w:t>
            </w:r>
          </w:p>
        </w:tc>
        <w:tc>
          <w:tcPr>
            <w:tcW w:w="22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Запись основных характеристик каждой специальности.</w:t>
            </w:r>
          </w:p>
        </w:tc>
        <w:tc>
          <w:tcPr>
            <w:tcW w:w="15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Лекция, обсуждение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Таблица с данными</w:t>
            </w:r>
          </w:p>
        </w:tc>
        <w:tc>
          <w:tcPr>
            <w:tcW w:w="12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Письменная работа</w:t>
            </w:r>
          </w:p>
        </w:tc>
      </w:tr>
      <w:tr w:rsidR="00C37CF7" w:rsidRPr="00C37CF7" w:rsidTr="00C37CF7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3: качества</w:t>
            </w:r>
          </w:p>
        </w:tc>
        <w:tc>
          <w:tcPr>
            <w:tcW w:w="308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Обсуждение необходимых качеств для специальности.</w:t>
            </w:r>
          </w:p>
        </w:tc>
        <w:tc>
          <w:tcPr>
            <w:tcW w:w="22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Рассмотрение и обсуждение предложенных качеств.</w:t>
            </w:r>
          </w:p>
        </w:tc>
        <w:tc>
          <w:tcPr>
            <w:tcW w:w="15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групповая работа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Карточки с качествами</w:t>
            </w:r>
          </w:p>
        </w:tc>
        <w:tc>
          <w:tcPr>
            <w:tcW w:w="12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Устная проверка</w:t>
            </w:r>
          </w:p>
        </w:tc>
      </w:tr>
      <w:tr w:rsidR="00C37CF7" w:rsidRPr="00C37CF7" w:rsidTr="00C37CF7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4: возможности</w:t>
            </w:r>
          </w:p>
        </w:tc>
        <w:tc>
          <w:tcPr>
            <w:tcW w:w="308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Обсуждение возможностей профессионального роста.</w:t>
            </w:r>
          </w:p>
        </w:tc>
        <w:tc>
          <w:tcPr>
            <w:tcW w:w="22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Рефлексия и обсуждение предложенных вариантов.</w:t>
            </w:r>
          </w:p>
        </w:tc>
        <w:tc>
          <w:tcPr>
            <w:tcW w:w="15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групповая работа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Доска, маркеры</w:t>
            </w:r>
          </w:p>
        </w:tc>
        <w:tc>
          <w:tcPr>
            <w:tcW w:w="12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Устная проверка</w:t>
            </w:r>
          </w:p>
        </w:tc>
      </w:tr>
      <w:tr w:rsidR="00C37CF7" w:rsidRPr="00C37CF7" w:rsidTr="00C37CF7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5: роле</w:t>
            </w:r>
            <w:bookmarkStart w:id="0" w:name="_GoBack"/>
            <w:bookmarkEnd w:id="0"/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вая игра</w:t>
            </w:r>
          </w:p>
        </w:tc>
        <w:tc>
          <w:tcPr>
            <w:tcW w:w="308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Подготовка сценария ролевой игры.</w:t>
            </w:r>
          </w:p>
        </w:tc>
        <w:tc>
          <w:tcPr>
            <w:tcW w:w="22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Игра в соответствии с ролевой задачей.</w:t>
            </w:r>
          </w:p>
        </w:tc>
        <w:tc>
          <w:tcPr>
            <w:tcW w:w="15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Импровизация, обсуждение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Ролевые карточки</w:t>
            </w:r>
          </w:p>
        </w:tc>
        <w:tc>
          <w:tcPr>
            <w:tcW w:w="12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оценка</w:t>
            </w:r>
          </w:p>
        </w:tc>
      </w:tr>
      <w:tr w:rsidR="00C37CF7" w:rsidRPr="00C37CF7" w:rsidTr="00C37CF7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308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Мотивационное завершение урока.</w:t>
            </w:r>
          </w:p>
        </w:tc>
        <w:tc>
          <w:tcPr>
            <w:tcW w:w="222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Обсуждение впечатлений от проведенного урока.</w:t>
            </w:r>
          </w:p>
        </w:tc>
        <w:tc>
          <w:tcPr>
            <w:tcW w:w="155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37CF7" w:rsidRPr="00C37CF7" w:rsidRDefault="00C37CF7" w:rsidP="00C37C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37CF7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Устная проверка</w:t>
            </w:r>
          </w:p>
        </w:tc>
      </w:tr>
    </w:tbl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p w:rsidR="00C37CF7" w:rsidRPr="00C37CF7" w:rsidRDefault="00C37CF7">
      <w:pPr>
        <w:rPr>
          <w:rFonts w:ascii="Arial" w:hAnsi="Arial" w:cs="Arial"/>
          <w:sz w:val="24"/>
          <w:szCs w:val="24"/>
        </w:rPr>
      </w:pPr>
    </w:p>
    <w:sectPr w:rsidR="00C37CF7" w:rsidRPr="00C37CF7" w:rsidSect="00C37CF7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7"/>
    <w:rsid w:val="006B6F81"/>
    <w:rsid w:val="00C3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7946"/>
  <w15:chartTrackingRefBased/>
  <w15:docId w15:val="{D7BE250A-5D55-4301-9FF6-1DB63F9D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CF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2024-03-26T15:16:00Z</dcterms:created>
  <dcterms:modified xsi:type="dcterms:W3CDTF">2024-03-26T15:21:00Z</dcterms:modified>
</cp:coreProperties>
</file>