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C0" w:rsidRDefault="00D261C0" w:rsidP="00D261C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D261C0">
        <w:rPr>
          <w:rFonts w:ascii="Arial Black" w:hAnsi="Arial Black"/>
          <w:sz w:val="36"/>
          <w:szCs w:val="36"/>
        </w:rPr>
        <w:t xml:space="preserve">Тема 25. Урок профориентации «Один день в профессии» (часть 1) (учитель, актер, </w:t>
      </w:r>
      <w:proofErr w:type="gramStart"/>
      <w:r w:rsidRPr="00D261C0">
        <w:rPr>
          <w:rFonts w:ascii="Arial Black" w:hAnsi="Arial Black"/>
          <w:sz w:val="36"/>
          <w:szCs w:val="36"/>
        </w:rPr>
        <w:t>эколог)  -</w:t>
      </w:r>
      <w:proofErr w:type="gramEnd"/>
      <w:r w:rsidRPr="00D261C0">
        <w:rPr>
          <w:rFonts w:ascii="Arial Black" w:hAnsi="Arial Black"/>
          <w:sz w:val="36"/>
          <w:szCs w:val="36"/>
        </w:rPr>
        <w:t xml:space="preserve"> четверг, 07.03.2024 (7 марта 2024 года</w:t>
      </w:r>
      <w:r>
        <w:rPr>
          <w:rFonts w:ascii="Arial Black" w:hAnsi="Arial Black"/>
          <w:sz w:val="36"/>
          <w:szCs w:val="36"/>
        </w:rPr>
        <w:t>)</w:t>
      </w:r>
    </w:p>
    <w:p w:rsidR="00D261C0" w:rsidRDefault="00D261C0" w:rsidP="00D261C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D261C0">
        <w:rPr>
          <w:rFonts w:ascii="Arial Black" w:hAnsi="Arial Black"/>
          <w:sz w:val="36"/>
          <w:szCs w:val="36"/>
        </w:rPr>
        <w:t>Профессия: эколог"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D261C0" w:rsidRDefault="00D261C0" w:rsidP="00D261C0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261C0" w:rsidRDefault="00D261C0" w:rsidP="00D261C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B6049" w:rsidRDefault="00BB6049"/>
    <w:p w:rsidR="00D261C0" w:rsidRPr="00D261C0" w:rsidRDefault="00D261C0" w:rsidP="00D261C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D261C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Технологическая карта профориентационного урока "Россия – мои горизонты" по теме "Профессия: эколог":</w:t>
      </w:r>
    </w:p>
    <w:tbl>
      <w:tblPr>
        <w:tblW w:w="1117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268"/>
        <w:gridCol w:w="2268"/>
        <w:gridCol w:w="1417"/>
        <w:gridCol w:w="1876"/>
        <w:gridCol w:w="1936"/>
      </w:tblGrid>
      <w:tr w:rsidR="00D261C0" w:rsidRPr="00D261C0" w:rsidTr="00D261C0">
        <w:trPr>
          <w:tblHeader/>
          <w:tblCellSpacing w:w="15" w:type="dxa"/>
        </w:trPr>
        <w:tc>
          <w:tcPr>
            <w:tcW w:w="13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2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3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8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8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D261C0" w:rsidRPr="00D261C0" w:rsidTr="00D261C0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Проверка присутствия учащихся. Подготовка материалов для урока. Пояснение правил и инструкций. Представление темы урока.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 класса. Подготовка к уроку. Слушание и внимание к объяснениям учителя. Задание по подготовке к уроку.</w:t>
            </w:r>
          </w:p>
        </w:tc>
        <w:tc>
          <w:tcPr>
            <w:tcW w:w="13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объяснение, демонстрация.</w:t>
            </w:r>
          </w:p>
        </w:tc>
        <w:tc>
          <w:tcPr>
            <w:tcW w:w="18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технические средства (компьютер, проектор), интерактивные задания.</w:t>
            </w:r>
          </w:p>
        </w:tc>
        <w:tc>
          <w:tcPr>
            <w:tcW w:w="18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и внимание на уроке. Готовность и способность выполнять задания. Осмысление темы урока. Подготовка к обсуждению.</w:t>
            </w:r>
          </w:p>
        </w:tc>
      </w:tr>
      <w:tr w:rsidR="00D261C0" w:rsidRPr="00D261C0" w:rsidTr="00D261C0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1: общие факты о профессии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Изложение общих сведений о профессии эколога. Обсуждение важности экологических проблем.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беседе и обсуждении. Постановка вопросов и высказывание мнения. Работа с текстами и иллюстрациями.</w:t>
            </w:r>
          </w:p>
        </w:tc>
        <w:tc>
          <w:tcPr>
            <w:tcW w:w="13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групповая работа, анализ текстов и изображений.</w:t>
            </w:r>
          </w:p>
        </w:tc>
        <w:tc>
          <w:tcPr>
            <w:tcW w:w="18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Тексты, презентация, иллюстрации, видеоматериалы.</w:t>
            </w:r>
          </w:p>
        </w:tc>
        <w:tc>
          <w:tcPr>
            <w:tcW w:w="18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задания на проверку понимания. Активность и инициатива. Понимание важности темы.</w:t>
            </w:r>
          </w:p>
        </w:tc>
      </w:tr>
      <w:tr w:rsidR="00D261C0" w:rsidRPr="00D261C0" w:rsidTr="00D261C0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2: список профессий в этой отрасли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Представление различных специальностей в сфере экологии.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Изучение информации о различных специальностях. Обсуждение перспектив карьерного роста.</w:t>
            </w:r>
          </w:p>
        </w:tc>
        <w:tc>
          <w:tcPr>
            <w:tcW w:w="13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обсуждение, работа в группах.</w:t>
            </w:r>
          </w:p>
        </w:tc>
        <w:tc>
          <w:tcPr>
            <w:tcW w:w="18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Информационные материалы, презентация, таблицы с описанием профессий.</w:t>
            </w:r>
          </w:p>
        </w:tc>
        <w:tc>
          <w:tcPr>
            <w:tcW w:w="18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разнообразия профессий, задания на анализ и выбор. Оценка уровня интереса к различным специализациям.</w:t>
            </w:r>
          </w:p>
        </w:tc>
      </w:tr>
      <w:tr w:rsidR="00D261C0" w:rsidRPr="00D261C0" w:rsidTr="00D261C0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Блок 3: качества, которые помогут в специальности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необходимых качеств и навыков для работы в области экологии.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Размышления о собственных качествах и способностях. Участие в обсуждении и формирование списка качеств.</w:t>
            </w:r>
          </w:p>
        </w:tc>
        <w:tc>
          <w:tcPr>
            <w:tcW w:w="13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анализ ситуаций, групповая работа.</w:t>
            </w:r>
          </w:p>
        </w:tc>
        <w:tc>
          <w:tcPr>
            <w:tcW w:w="18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Образцы портфолио, кейсы, аудиовизуальные материалы.</w:t>
            </w:r>
          </w:p>
        </w:tc>
        <w:tc>
          <w:tcPr>
            <w:tcW w:w="18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уровня понимания и осознания важности качеств и навыков. Активность в обсуждении и предложении идей.</w:t>
            </w:r>
          </w:p>
        </w:tc>
      </w:tr>
      <w:tr w:rsidR="00D261C0" w:rsidRPr="00D261C0" w:rsidTr="00D261C0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Представление перспектив развития в выбранной профессии.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 над перспективами карьерного роста и возможностями развития. Участие в обсуждении.</w:t>
            </w:r>
          </w:p>
        </w:tc>
        <w:tc>
          <w:tcPr>
            <w:tcW w:w="13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анализ ситуаций, индивидуальная работа.</w:t>
            </w:r>
          </w:p>
        </w:tc>
        <w:tc>
          <w:tcPr>
            <w:tcW w:w="18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Информационные материалы о карьерных путях, презентация, аудиовизуальные средства.</w:t>
            </w:r>
          </w:p>
        </w:tc>
        <w:tc>
          <w:tcPr>
            <w:tcW w:w="18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понимания перспектив карьеры, готовности к развитию. Оценка уровня интереса к дальнейшему профессиональному росту.</w:t>
            </w:r>
          </w:p>
        </w:tc>
      </w:tr>
      <w:tr w:rsidR="00D261C0" w:rsidRPr="00D261C0" w:rsidTr="00D261C0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5: ролевая игра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Подготовка и проведение ролевой игры "День в жизни эколога".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ролевой игре, выполнение своих ролей. Подготовка к игре и обсуждение сценария.</w:t>
            </w:r>
          </w:p>
        </w:tc>
        <w:tc>
          <w:tcPr>
            <w:tcW w:w="13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Ролевая игра, обсуждение результатов, рефлексия.</w:t>
            </w:r>
          </w:p>
        </w:tc>
        <w:tc>
          <w:tcPr>
            <w:tcW w:w="18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Сценарий ролевой игры, костюмы, реквизит, презентация с заданиями.</w:t>
            </w:r>
          </w:p>
        </w:tc>
        <w:tc>
          <w:tcPr>
            <w:tcW w:w="18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участия в игре, выполнение ролей, анализ сценария. Оценка умения работать в команде и принимать решения.</w:t>
            </w:r>
          </w:p>
        </w:tc>
      </w:tr>
      <w:tr w:rsidR="00D261C0" w:rsidRPr="00D261C0" w:rsidTr="00D261C0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 урока.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Ответы на вопросы учащихся. Рефлексия и обсуждение впечатлений от урока.</w:t>
            </w:r>
          </w:p>
        </w:tc>
        <w:tc>
          <w:tcPr>
            <w:tcW w:w="13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ответы на вопросы, рефлексия.</w:t>
            </w:r>
          </w:p>
        </w:tc>
        <w:tc>
          <w:tcPr>
            <w:tcW w:w="18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и презентация.</w:t>
            </w:r>
          </w:p>
        </w:tc>
        <w:tc>
          <w:tcPr>
            <w:tcW w:w="18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261C0" w:rsidRPr="00D261C0" w:rsidRDefault="00D261C0" w:rsidP="00D261C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261C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уровня понимания материала, интереса к теме, аргументированных ответов.</w:t>
            </w:r>
          </w:p>
        </w:tc>
      </w:tr>
    </w:tbl>
    <w:p w:rsidR="00D261C0" w:rsidRPr="00D261C0" w:rsidRDefault="00D261C0" w:rsidP="00D261C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D261C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Такая технологическая карта поможет организовать профориентационный урок с учетом ФГОС Рос</w:t>
      </w:r>
      <w:bookmarkStart w:id="0" w:name="_GoBack"/>
      <w:bookmarkEnd w:id="0"/>
      <w:r w:rsidRPr="00D261C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сии и обеспечит полноценное усвоение информации учащимися.</w:t>
      </w:r>
    </w:p>
    <w:sectPr w:rsidR="00D261C0" w:rsidRPr="00D261C0" w:rsidSect="00D261C0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C0"/>
    <w:rsid w:val="00BB6049"/>
    <w:rsid w:val="00D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56B6"/>
  <w15:chartTrackingRefBased/>
  <w15:docId w15:val="{9F5B1402-778B-4E09-A4FB-3DF2EE9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1C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1C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2024-03-05T14:56:00Z</dcterms:created>
  <dcterms:modified xsi:type="dcterms:W3CDTF">2024-03-05T15:00:00Z</dcterms:modified>
</cp:coreProperties>
</file>