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FB" w:rsidRDefault="00EC7BFB" w:rsidP="00EC7BF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та классного часа в 5 классе по теме: "</w:t>
      </w:r>
      <w:r w:rsidRPr="00EC7BFB">
        <w:rPr>
          <w:rFonts w:ascii="Arial Black" w:hAnsi="Arial Black"/>
          <w:sz w:val="40"/>
          <w:szCs w:val="40"/>
        </w:rPr>
        <w:t>День траура - Уроки милосердия и доброты</w:t>
      </w:r>
      <w:r>
        <w:rPr>
          <w:rFonts w:ascii="Arial Black" w:hAnsi="Arial Black"/>
          <w:sz w:val="40"/>
          <w:szCs w:val="40"/>
        </w:rPr>
        <w:t>"</w:t>
      </w:r>
    </w:p>
    <w:p w:rsidR="00EC7BFB" w:rsidRDefault="00EC7BFB" w:rsidP="00EC7BFB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EC7BFB" w:rsidRDefault="00EC7BFB" w:rsidP="00EC7BFB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E4631B" w:rsidRDefault="00E4631B"/>
    <w:p w:rsidR="00EC7BFB" w:rsidRPr="00EC7BFB" w:rsidRDefault="00EC7BFB" w:rsidP="00EC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4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693"/>
        <w:gridCol w:w="2127"/>
        <w:gridCol w:w="1702"/>
        <w:gridCol w:w="1594"/>
        <w:gridCol w:w="1762"/>
      </w:tblGrid>
      <w:tr w:rsidR="00EC7BFB" w:rsidRPr="00EC7BFB" w:rsidTr="00EC7BFB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67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71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EC7BFB" w:rsidRPr="00EC7BFB" w:rsidTr="00EC7BF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Провести перекличку, проверить готовность учебных материалов, озвучить правила поведения, попросить выключить мобильные телефоны.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Приветствовать учителя, подготовить необходимые материалы для урока, включиться в урок.</w:t>
            </w:r>
          </w:p>
        </w:tc>
        <w:tc>
          <w:tcPr>
            <w:tcW w:w="16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инструктаж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экран</w:t>
            </w:r>
          </w:p>
        </w:tc>
        <w:tc>
          <w:tcPr>
            <w:tcW w:w="17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участие, ответы на вопросы.</w:t>
            </w:r>
          </w:p>
        </w:tc>
      </w:tr>
      <w:tr w:rsidR="00EC7BFB" w:rsidRPr="00EC7BFB" w:rsidTr="00EC7BF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Задать вопросы о предыдущем уроке "Как ладить с людьми?", провести обсуждение.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Вспоминать и обсуждать предыдущую тему урока, давать ответы на вопросы учителя.</w:t>
            </w:r>
          </w:p>
        </w:tc>
        <w:tc>
          <w:tcPr>
            <w:tcW w:w="16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групповая работа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Доска, маркеры, презентация </w:t>
            </w:r>
            <w:proofErr w:type="spellStart"/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PowerPoint</w:t>
            </w:r>
            <w:proofErr w:type="spellEnd"/>
          </w:p>
        </w:tc>
        <w:tc>
          <w:tcPr>
            <w:tcW w:w="17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анализ ответов.</w:t>
            </w:r>
          </w:p>
        </w:tc>
      </w:tr>
      <w:tr w:rsidR="00EC7BFB" w:rsidRPr="00EC7BFB" w:rsidTr="00EC7BF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Представить тему урока "День траура", обозначить его цель и задачи.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Внимательно слушать вступительное слово, активно участвовать в дальнейшем обсуждении.</w:t>
            </w:r>
          </w:p>
        </w:tc>
        <w:tc>
          <w:tcPr>
            <w:tcW w:w="16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презентация</w:t>
            </w:r>
          </w:p>
        </w:tc>
        <w:tc>
          <w:tcPr>
            <w:tcW w:w="17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задаваемые вопросы.</w:t>
            </w:r>
          </w:p>
        </w:tc>
      </w:tr>
      <w:tr w:rsidR="00EC7BFB" w:rsidRPr="00EC7BFB" w:rsidTr="00EC7BF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1. Рассказ о терроризме и его последствиях. 2. Объяснение понятия общенационального траура и его значения. 3. Обсуждение минуты молчания. 4. Разговор о причинах соболезнования жертвам. 5. Рассмотрение значения милосердия и доброты.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Слушать рассказ, участвовать в обсуждении, задавать вопросы.</w:t>
            </w:r>
          </w:p>
        </w:tc>
        <w:tc>
          <w:tcPr>
            <w:tcW w:w="16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групповая работа, просмотр видеороликов.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видеоролики, доска, маркеры</w:t>
            </w:r>
          </w:p>
        </w:tc>
        <w:tc>
          <w:tcPr>
            <w:tcW w:w="17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дискуссии, задаваемые вопросы.</w:t>
            </w:r>
          </w:p>
        </w:tc>
      </w:tr>
      <w:tr w:rsidR="00EC7BFB" w:rsidRPr="00EC7BFB" w:rsidTr="00EC7BF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Провести обсуждение того, что ученики почувствовали во время урока, какие выводы они сделали.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Делиться своими мыслями и эмоциями, обсуждать результаты урока.</w:t>
            </w:r>
          </w:p>
        </w:tc>
        <w:tc>
          <w:tcPr>
            <w:tcW w:w="16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Доска, маркеры</w:t>
            </w:r>
          </w:p>
        </w:tc>
        <w:tc>
          <w:tcPr>
            <w:tcW w:w="17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участие, анализ ответов.</w:t>
            </w:r>
          </w:p>
        </w:tc>
      </w:tr>
      <w:tr w:rsidR="00EC7BFB" w:rsidRPr="00EC7BFB" w:rsidTr="00EC7BF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Подвести итоги урока, подчеркнуть важность понимания и проявления милосердия и доброты в нашей жизни.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Принимать участие в обсуждении, выражать свои мысли о важности обсуждаемой темы.</w:t>
            </w:r>
          </w:p>
        </w:tc>
        <w:tc>
          <w:tcPr>
            <w:tcW w:w="16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Доска, маркеры, презентация </w:t>
            </w:r>
            <w:proofErr w:type="spellStart"/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PowerPoint</w:t>
            </w:r>
            <w:proofErr w:type="spellEnd"/>
          </w:p>
        </w:tc>
        <w:tc>
          <w:tcPr>
            <w:tcW w:w="17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EC7BFB" w:rsidRPr="00EC7BFB" w:rsidRDefault="00EC7BFB" w:rsidP="00EC7BF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EC7BF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участия в обсуждении, анализ ответов.</w:t>
            </w:r>
          </w:p>
        </w:tc>
      </w:tr>
    </w:tbl>
    <w:p w:rsidR="00EC7BFB" w:rsidRDefault="00EC7BFB"/>
    <w:sectPr w:rsidR="00EC7BFB" w:rsidSect="00EC7BFB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FB"/>
    <w:rsid w:val="00E4631B"/>
    <w:rsid w:val="00E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9C85"/>
  <w15:chartTrackingRefBased/>
  <w15:docId w15:val="{128201B6-FCD2-4953-BCD5-1160BDA6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B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2024-03-27T10:40:00Z</dcterms:created>
  <dcterms:modified xsi:type="dcterms:W3CDTF">2024-03-27T10:44:00Z</dcterms:modified>
</cp:coreProperties>
</file>