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1C7E52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F13306">
        <w:rPr>
          <w:rFonts w:ascii="Arial Black" w:hAnsi="Arial Black"/>
          <w:sz w:val="40"/>
          <w:szCs w:val="40"/>
        </w:rPr>
        <w:t>6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282AA3" w:rsidRPr="00282AA3">
        <w:rPr>
          <w:rFonts w:ascii="Arial Black" w:hAnsi="Arial Black"/>
          <w:sz w:val="40"/>
          <w:szCs w:val="40"/>
        </w:rPr>
        <w:t>Размещение растений и животных на Земле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282AA3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282AA3" w:rsidRPr="00282AA3" w:rsidRDefault="00282AA3" w:rsidP="001558AD">
      <w:pPr>
        <w:rPr>
          <w:rFonts w:ascii="Arial" w:hAnsi="Arial" w:cs="Arial"/>
          <w:sz w:val="24"/>
          <w:szCs w:val="24"/>
        </w:rPr>
      </w:pPr>
    </w:p>
    <w:p w:rsidR="00282AA3" w:rsidRPr="00282AA3" w:rsidRDefault="00282AA3" w:rsidP="00282AA3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t>Чек-лист для успешного проведения урока по теме "Размещение растений и животных на Земле":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Организационный момент: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1" type="#_x0000_t75" style="width:20.25pt;height:18pt" o:ole="">
            <v:imagedata r:id="rId6" o:title=""/>
          </v:shape>
          <w:control r:id="rId7" w:name="DefaultOcxName" w:shapeid="_x0000_i1231"/>
        </w:object>
      </w:r>
      <w:r w:rsidRPr="00282AA3">
        <w:rPr>
          <w:rFonts w:ascii="Arial" w:hAnsi="Arial" w:cs="Arial"/>
          <w:color w:val="0D0D0D"/>
        </w:rPr>
        <w:t>Проверила присутствие учеников.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30" type="#_x0000_t75" style="width:20.25pt;height:18pt" o:ole="">
            <v:imagedata r:id="rId6" o:title=""/>
          </v:shape>
          <w:control r:id="rId8" w:name="DefaultOcxName1" w:shapeid="_x0000_i1230"/>
        </w:object>
      </w:r>
      <w:r w:rsidRPr="00282AA3">
        <w:rPr>
          <w:rFonts w:ascii="Arial" w:hAnsi="Arial" w:cs="Arial"/>
          <w:color w:val="0D0D0D"/>
        </w:rPr>
        <w:t>Убедилась в готовности учебных материалов (тетрадей, учебников).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29" type="#_x0000_t75" style="width:20.25pt;height:18pt" o:ole="">
            <v:imagedata r:id="rId6" o:title=""/>
          </v:shape>
          <w:control r:id="rId9" w:name="DefaultOcxName2" w:shapeid="_x0000_i1229"/>
        </w:object>
      </w:r>
      <w:r w:rsidRPr="00282AA3">
        <w:rPr>
          <w:rFonts w:ascii="Arial" w:hAnsi="Arial" w:cs="Arial"/>
          <w:color w:val="0D0D0D"/>
        </w:rPr>
        <w:t>Подготовила проекционный экран для презентации.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28" type="#_x0000_t75" style="width:20.25pt;height:18pt" o:ole="">
            <v:imagedata r:id="rId6" o:title=""/>
          </v:shape>
          <w:control r:id="rId10" w:name="DefaultOcxName3" w:shapeid="_x0000_i1228"/>
        </w:object>
      </w:r>
      <w:r w:rsidRPr="00282AA3">
        <w:rPr>
          <w:rFonts w:ascii="Arial" w:hAnsi="Arial" w:cs="Arial"/>
          <w:color w:val="0D0D0D"/>
        </w:rPr>
        <w:t>Разъяснила основные правила и инструкции по порядку и поведению на уроке.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27" type="#_x0000_t75" style="width:20.25pt;height:18pt" o:ole="">
            <v:imagedata r:id="rId6" o:title=""/>
          </v:shape>
          <w:control r:id="rId11" w:name="DefaultOcxName4" w:shapeid="_x0000_i1227"/>
        </w:object>
      </w:r>
      <w:r w:rsidRPr="00282AA3">
        <w:rPr>
          <w:rFonts w:ascii="Arial" w:hAnsi="Arial" w:cs="Arial"/>
          <w:color w:val="0D0D0D"/>
        </w:rPr>
        <w:t>Провела отключение телефонов.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Актуализация усвоенных знаний: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26" type="#_x0000_t75" style="width:20.25pt;height:18pt" o:ole="">
            <v:imagedata r:id="rId6" o:title=""/>
          </v:shape>
          <w:control r:id="rId12" w:name="DefaultOcxName5" w:shapeid="_x0000_i1226"/>
        </w:object>
      </w:r>
      <w:r w:rsidRPr="00282AA3">
        <w:rPr>
          <w:rFonts w:ascii="Arial" w:hAnsi="Arial" w:cs="Arial"/>
          <w:color w:val="0D0D0D"/>
        </w:rPr>
        <w:t>Провела опрос или проверочную самостоятельную работу.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25" type="#_x0000_t75" style="width:20.25pt;height:18pt" o:ole="">
            <v:imagedata r:id="rId6" o:title=""/>
          </v:shape>
          <w:control r:id="rId13" w:name="DefaultOcxName6" w:shapeid="_x0000_i1225"/>
        </w:object>
      </w:r>
      <w:r w:rsidRPr="00282AA3">
        <w:rPr>
          <w:rFonts w:ascii="Arial" w:hAnsi="Arial" w:cs="Arial"/>
          <w:color w:val="0D0D0D"/>
        </w:rPr>
        <w:t>Побудила учеников вспомнить предыдущую тему урока "Биосфера – земная оболочка".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24" type="#_x0000_t75" style="width:20.25pt;height:18pt" o:ole="">
            <v:imagedata r:id="rId6" o:title=""/>
          </v:shape>
          <w:control r:id="rId14" w:name="DefaultOcxName7" w:shapeid="_x0000_i1224"/>
        </w:object>
      </w:r>
      <w:r w:rsidRPr="00282AA3">
        <w:rPr>
          <w:rFonts w:ascii="Arial" w:hAnsi="Arial" w:cs="Arial"/>
          <w:color w:val="0D0D0D"/>
        </w:rPr>
        <w:t>Обсудила результаты и внесение новых знаний.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Вступительное слово учителя: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23" type="#_x0000_t75" style="width:20.25pt;height:18pt" o:ole="">
            <v:imagedata r:id="rId6" o:title=""/>
          </v:shape>
          <w:control r:id="rId15" w:name="DefaultOcxName8" w:shapeid="_x0000_i1223"/>
        </w:object>
      </w:r>
      <w:r w:rsidRPr="00282AA3">
        <w:rPr>
          <w:rFonts w:ascii="Arial" w:hAnsi="Arial" w:cs="Arial"/>
          <w:color w:val="0D0D0D"/>
        </w:rPr>
        <w:t>Привлекла внимание учеников, подчеркнув интерес к предстоящей теме.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22" type="#_x0000_t75" style="width:20.25pt;height:18pt" o:ole="">
            <v:imagedata r:id="rId6" o:title=""/>
          </v:shape>
          <w:control r:id="rId16" w:name="DefaultOcxName9" w:shapeid="_x0000_i1222"/>
        </w:object>
      </w:r>
      <w:r w:rsidRPr="00282AA3">
        <w:rPr>
          <w:rFonts w:ascii="Arial" w:hAnsi="Arial" w:cs="Arial"/>
          <w:color w:val="0D0D0D"/>
        </w:rPr>
        <w:t>Объявила о наличии дополнительных материалов, таких как технологическая карта, кроссворд, презентация и тесты.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Основная часть: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21" type="#_x0000_t75" style="width:20.25pt;height:18pt" o:ole="">
            <v:imagedata r:id="rId6" o:title=""/>
          </v:shape>
          <w:control r:id="rId17" w:name="DefaultOcxName10" w:shapeid="_x0000_i1221"/>
        </w:object>
      </w:r>
      <w:r w:rsidRPr="00282AA3">
        <w:rPr>
          <w:rFonts w:ascii="Arial" w:hAnsi="Arial" w:cs="Arial"/>
          <w:color w:val="0D0D0D"/>
        </w:rPr>
        <w:t>Разъяснила факторы распространения живых существ, обратив внимание на климат, рельеф и водные ресурсы.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20" type="#_x0000_t75" style="width:20.25pt;height:18pt" o:ole="">
            <v:imagedata r:id="rId6" o:title=""/>
          </v:shape>
          <w:control r:id="rId18" w:name="DefaultOcxName11" w:shapeid="_x0000_i1220"/>
        </w:object>
      </w:r>
      <w:r w:rsidRPr="00282AA3">
        <w:rPr>
          <w:rFonts w:ascii="Arial" w:hAnsi="Arial" w:cs="Arial"/>
          <w:color w:val="0D0D0D"/>
        </w:rPr>
        <w:t>Ввела основные термины: "биосфера", "природные зоны", "широтная зональность", "высотная поясность".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19" type="#_x0000_t75" style="width:20.25pt;height:18pt" o:ole="">
            <v:imagedata r:id="rId6" o:title=""/>
          </v:shape>
          <w:control r:id="rId19" w:name="DefaultOcxName12" w:shapeid="_x0000_i1219"/>
        </w:object>
      </w:r>
      <w:r w:rsidRPr="00282AA3">
        <w:rPr>
          <w:rFonts w:ascii="Arial" w:hAnsi="Arial" w:cs="Arial"/>
          <w:color w:val="0D0D0D"/>
        </w:rPr>
        <w:t>Провела ознакомление с разнообразием растительности и ее соответствием климатическим поясам.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lastRenderedPageBreak/>
        <w:object w:dxaOrig="225" w:dyaOrig="225">
          <v:shape id="_x0000_i1218" type="#_x0000_t75" style="width:20.25pt;height:18pt" o:ole="">
            <v:imagedata r:id="rId6" o:title=""/>
          </v:shape>
          <w:control r:id="rId20" w:name="DefaultOcxName13" w:shapeid="_x0000_i1218"/>
        </w:object>
      </w:r>
      <w:r w:rsidRPr="00282AA3">
        <w:rPr>
          <w:rFonts w:ascii="Arial" w:hAnsi="Arial" w:cs="Arial"/>
          <w:color w:val="0D0D0D"/>
        </w:rPr>
        <w:t>Обсудила закономерности в распространении живых организмов, освещая соответствие между климатическими поясами и типами растительности.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17" type="#_x0000_t75" style="width:20.25pt;height:18pt" o:ole="">
            <v:imagedata r:id="rId6" o:title=""/>
          </v:shape>
          <w:control r:id="rId21" w:name="DefaultOcxName14" w:shapeid="_x0000_i1217"/>
        </w:object>
      </w:r>
      <w:r w:rsidRPr="00282AA3">
        <w:rPr>
          <w:rFonts w:ascii="Arial" w:hAnsi="Arial" w:cs="Arial"/>
          <w:color w:val="0D0D0D"/>
        </w:rPr>
        <w:t>Рассмотрела взаимосвязи между распространением растений и животных и условиями их обитания.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16" type="#_x0000_t75" style="width:20.25pt;height:18pt" o:ole="">
            <v:imagedata r:id="rId6" o:title=""/>
          </v:shape>
          <w:control r:id="rId22" w:name="DefaultOcxName15" w:shapeid="_x0000_i1216"/>
        </w:object>
      </w:r>
      <w:r w:rsidRPr="00282AA3">
        <w:rPr>
          <w:rFonts w:ascii="Arial" w:hAnsi="Arial" w:cs="Arial"/>
          <w:color w:val="0D0D0D"/>
        </w:rPr>
        <w:t>Провела обсуждение воздействия человека на распространение растений и животных.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Рефлексия: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15" type="#_x0000_t75" style="width:20.25pt;height:18pt" o:ole="">
            <v:imagedata r:id="rId6" o:title=""/>
          </v:shape>
          <w:control r:id="rId23" w:name="DefaultOcxName16" w:shapeid="_x0000_i1215"/>
        </w:object>
      </w:r>
      <w:r w:rsidRPr="00282AA3">
        <w:rPr>
          <w:rFonts w:ascii="Arial" w:hAnsi="Arial" w:cs="Arial"/>
          <w:color w:val="0D0D0D"/>
        </w:rPr>
        <w:t>Заключила урок рефлексией, позволяя учащимся самостоятельно оценить свое состояние и результаты деятельности.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Заключение: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14" type="#_x0000_t75" style="width:20.25pt;height:18pt" o:ole="">
            <v:imagedata r:id="rId6" o:title=""/>
          </v:shape>
          <w:control r:id="rId24" w:name="DefaultOcxName17" w:shapeid="_x0000_i1214"/>
        </w:object>
      </w:r>
      <w:r w:rsidRPr="00282AA3">
        <w:rPr>
          <w:rFonts w:ascii="Arial" w:hAnsi="Arial" w:cs="Arial"/>
          <w:color w:val="0D0D0D"/>
        </w:rPr>
        <w:t>Предоставила мотивирующее и оптимистичное завершение занятия.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Домашнее задание: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13" type="#_x0000_t75" style="width:20.25pt;height:18pt" o:ole="">
            <v:imagedata r:id="rId6" o:title=""/>
          </v:shape>
          <w:control r:id="rId25" w:name="DefaultOcxName18" w:shapeid="_x0000_i1213"/>
        </w:object>
      </w:r>
      <w:r w:rsidRPr="00282AA3">
        <w:rPr>
          <w:rFonts w:ascii="Arial" w:hAnsi="Arial" w:cs="Arial"/>
          <w:color w:val="0D0D0D"/>
        </w:rPr>
        <w:t>Выдала задание по подготовке презентации о различных типах растительности в пределах одного климатического пояса.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Оборудование и оформление кабинета: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12" type="#_x0000_t75" style="width:20.25pt;height:18pt" o:ole="">
            <v:imagedata r:id="rId6" o:title=""/>
          </v:shape>
          <w:control r:id="rId26" w:name="DefaultOcxName19" w:shapeid="_x0000_i1212"/>
        </w:object>
      </w:r>
      <w:r w:rsidRPr="00282AA3">
        <w:rPr>
          <w:rFonts w:ascii="Arial" w:hAnsi="Arial" w:cs="Arial"/>
          <w:color w:val="0D0D0D"/>
        </w:rPr>
        <w:t>Проверила наличие необходимого оборудования: проекционный экран, карты мира с обозначением природных зон, учебники, тетради и мультимедийное оборудование.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Методические приемы: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11" type="#_x0000_t75" style="width:20.25pt;height:18pt" o:ole="">
            <v:imagedata r:id="rId6" o:title=""/>
          </v:shape>
          <w:control r:id="rId27" w:name="DefaultOcxName20" w:shapeid="_x0000_i1211"/>
        </w:object>
      </w:r>
      <w:r w:rsidRPr="00282AA3">
        <w:rPr>
          <w:rFonts w:ascii="Arial" w:hAnsi="Arial" w:cs="Arial"/>
          <w:color w:val="0D0D0D"/>
        </w:rPr>
        <w:t>Применила интерактивное обсуждение, работу с картами и анализ картографических материалов.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Прогнозируемый результат: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10" type="#_x0000_t75" style="width:20.25pt;height:18pt" o:ole="">
            <v:imagedata r:id="rId6" o:title=""/>
          </v:shape>
          <w:control r:id="rId28" w:name="DefaultOcxName21" w:shapeid="_x0000_i1210"/>
        </w:object>
      </w:r>
      <w:r w:rsidRPr="00282AA3">
        <w:rPr>
          <w:rFonts w:ascii="Arial" w:hAnsi="Arial" w:cs="Arial"/>
          <w:color w:val="0D0D0D"/>
        </w:rPr>
        <w:t>Убедилась, что учащиеся способны объяснить причины неравномерного распределения организмов и понимают влияние человека на этот процесс.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Предварительная работа педагога: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09" type="#_x0000_t75" style="width:20.25pt;height:18pt" o:ole="">
            <v:imagedata r:id="rId6" o:title=""/>
          </v:shape>
          <w:control r:id="rId29" w:name="DefaultOcxName22" w:shapeid="_x0000_i1209"/>
        </w:object>
      </w:r>
      <w:r w:rsidRPr="00282AA3">
        <w:rPr>
          <w:rFonts w:ascii="Arial" w:hAnsi="Arial" w:cs="Arial"/>
          <w:color w:val="0D0D0D"/>
        </w:rPr>
        <w:t>Подготовила картографический материал, проверила наличие учебников и тетрадей у учащихся, подготовила презентацию, кроссворд и тесты.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Оценочные средства: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08" type="#_x0000_t75" style="width:20.25pt;height:18pt" o:ole="">
            <v:imagedata r:id="rId6" o:title=""/>
          </v:shape>
          <w:control r:id="rId30" w:name="DefaultOcxName23" w:shapeid="_x0000_i1208"/>
        </w:object>
      </w:r>
      <w:r w:rsidRPr="00282AA3">
        <w:rPr>
          <w:rFonts w:ascii="Arial" w:hAnsi="Arial" w:cs="Arial"/>
          <w:color w:val="0D0D0D"/>
        </w:rPr>
        <w:t>Оценила качество ответов учащихся в ходе урока, а также подготовку презентаций на дом.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Дополнительные материалы: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07" type="#_x0000_t75" style="width:20.25pt;height:18pt" o:ole="">
            <v:imagedata r:id="rId6" o:title=""/>
          </v:shape>
          <w:control r:id="rId31" w:name="DefaultOcxName24" w:shapeid="_x0000_i1207"/>
        </w:object>
      </w:r>
      <w:r w:rsidRPr="00282AA3">
        <w:rPr>
          <w:rFonts w:ascii="Arial" w:hAnsi="Arial" w:cs="Arial"/>
          <w:color w:val="0D0D0D"/>
        </w:rPr>
        <w:t>Удостоверилась в наличии дополнительных материалов, таких как технологическая карта, кроссворд, презентация и тесты.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Личные рекомендации: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06" type="#_x0000_t75" style="width:20.25pt;height:18pt" o:ole="">
            <v:imagedata r:id="rId6" o:title=""/>
          </v:shape>
          <w:control r:id="rId32" w:name="DefaultOcxName25" w:shapeid="_x0000_i1206"/>
        </w:object>
      </w:r>
      <w:r w:rsidRPr="00282AA3">
        <w:rPr>
          <w:rFonts w:ascii="Arial" w:hAnsi="Arial" w:cs="Arial"/>
          <w:color w:val="0D0D0D"/>
        </w:rPr>
        <w:t>Дала личные рекомендации учителям для улучшения понимания темы и подготовки к уроку.</w:t>
      </w:r>
    </w:p>
    <w:p w:rsidR="00282AA3" w:rsidRPr="00282AA3" w:rsidRDefault="00282AA3" w:rsidP="00282AA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82AA3">
        <w:rPr>
          <w:rStyle w:val="a5"/>
          <w:rFonts w:ascii="Arial" w:hAnsi="Arial" w:cs="Arial"/>
          <w:color w:val="0D0D0D"/>
          <w:bdr w:val="single" w:sz="2" w:space="0" w:color="E3E3E3" w:frame="1"/>
        </w:rPr>
        <w:t>Обратная связь:</w:t>
      </w:r>
    </w:p>
    <w:p w:rsidR="00282AA3" w:rsidRPr="00282AA3" w:rsidRDefault="00282AA3" w:rsidP="00282AA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82AA3">
        <w:rPr>
          <w:rFonts w:ascii="Arial" w:hAnsi="Arial" w:cs="Arial"/>
          <w:color w:val="0D0D0D"/>
        </w:rPr>
        <w:object w:dxaOrig="225" w:dyaOrig="225">
          <v:shape id="_x0000_i1205" type="#_x0000_t75" style="width:20.25pt;height:18pt" o:ole="">
            <v:imagedata r:id="rId6" o:title=""/>
          </v:shape>
          <w:control r:id="rId33" w:name="DefaultOcxName26" w:shapeid="_x0000_i1205"/>
        </w:object>
      </w:r>
      <w:r w:rsidRPr="00282AA3">
        <w:rPr>
          <w:rFonts w:ascii="Arial" w:hAnsi="Arial" w:cs="Arial"/>
          <w:color w:val="0D0D0D"/>
        </w:rPr>
        <w:t>Собрала обратную связь от учащихся о восприятии урока и эффективности использованных методов.</w:t>
      </w:r>
      <w:bookmarkStart w:id="0" w:name="_GoBack"/>
      <w:bookmarkEnd w:id="0"/>
    </w:p>
    <w:sectPr w:rsidR="00282AA3" w:rsidRPr="00282AA3" w:rsidSect="00282AA3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9E5"/>
    <w:multiLevelType w:val="multilevel"/>
    <w:tmpl w:val="BBF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47789"/>
    <w:multiLevelType w:val="multilevel"/>
    <w:tmpl w:val="0978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41840"/>
    <w:multiLevelType w:val="multilevel"/>
    <w:tmpl w:val="F608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1C7E52"/>
    <w:rsid w:val="00282AA3"/>
    <w:rsid w:val="003F6AC5"/>
    <w:rsid w:val="0054726D"/>
    <w:rsid w:val="006805D3"/>
    <w:rsid w:val="00691DA1"/>
    <w:rsid w:val="006F5164"/>
    <w:rsid w:val="00911C55"/>
    <w:rsid w:val="00A74DF6"/>
    <w:rsid w:val="00CD5822"/>
    <w:rsid w:val="00F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B0231D5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2024-03-11T14:13:00Z</dcterms:modified>
</cp:coreProperties>
</file>