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CF32BC" w:rsidRPr="00CF32BC">
        <w:rPr>
          <w:rFonts w:ascii="Arial Black" w:hAnsi="Arial Black"/>
          <w:sz w:val="40"/>
          <w:szCs w:val="40"/>
        </w:rPr>
        <w:t>Тема 30. Профориентационное занятие «Россия космическая: узнаю о профессиях и достижениях в космической отрасли» - четверг, 11.04.2024 (11 апреля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CF32BC" w:rsidRPr="00CF32BC">
        <w:rPr>
          <w:rFonts w:ascii="Arial Black" w:hAnsi="Arial Black"/>
          <w:sz w:val="40"/>
          <w:szCs w:val="40"/>
        </w:rPr>
        <w:t>Профессия: космонавт"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CF32B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2A611F" w:rsidRDefault="001558AD" w:rsidP="002A611F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CF32BC" w:rsidRPr="00CF32BC" w:rsidRDefault="00CF32BC" w:rsidP="002A611F">
      <w:pPr>
        <w:rPr>
          <w:rFonts w:ascii="Arial" w:hAnsi="Arial" w:cs="Arial"/>
          <w:sz w:val="24"/>
          <w:szCs w:val="24"/>
        </w:rPr>
      </w:pPr>
    </w:p>
    <w:p w:rsidR="00CF32BC" w:rsidRPr="00CF32BC" w:rsidRDefault="00CF32BC" w:rsidP="00CF32BC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t>Чек-лист успешного проведения профориентационного урока по теме "Профессия: космонавт":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1" type="#_x0000_t75" style="width:20.5pt;height:18.15pt" o:ole="">
            <v:imagedata r:id="rId6" o:title=""/>
          </v:shape>
          <w:control r:id="rId7" w:name="DefaultOcxName" w:shapeid="_x0000_i1391"/>
        </w:object>
      </w:r>
      <w:r w:rsidRPr="00CF32BC">
        <w:rPr>
          <w:rFonts w:ascii="Arial" w:hAnsi="Arial" w:cs="Arial"/>
          <w:color w:val="0D0D0D"/>
        </w:rPr>
        <w:t>Подготовка к уроку: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71" type="#_x0000_t75" style="width:20.5pt;height:18.15pt" o:ole="">
            <v:imagedata r:id="rId6" o:title=""/>
          </v:shape>
          <w:control r:id="rId8" w:name="DefaultOcxName1" w:shapeid="_x0000_i2671"/>
        </w:object>
      </w:r>
      <w:r w:rsidRPr="00CF32BC">
        <w:rPr>
          <w:rFonts w:ascii="Arial" w:hAnsi="Arial" w:cs="Arial"/>
          <w:color w:val="0D0D0D"/>
        </w:rPr>
        <w:t>Изучение материалов о профессии космонавта.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70" type="#_x0000_t75" style="width:20.5pt;height:18.15pt" o:ole="">
            <v:imagedata r:id="rId6" o:title=""/>
          </v:shape>
          <w:control r:id="rId9" w:name="DefaultOcxName2" w:shapeid="_x0000_i2670"/>
        </w:object>
      </w:r>
      <w:r w:rsidRPr="00CF32BC">
        <w:rPr>
          <w:rFonts w:ascii="Arial" w:hAnsi="Arial" w:cs="Arial"/>
          <w:color w:val="0D0D0D"/>
        </w:rPr>
        <w:t>Подбор и подготовка дополнительных материалов (презентации, видеоролики, статьи).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9" type="#_x0000_t75" style="width:20.5pt;height:18.15pt" o:ole="">
            <v:imagedata r:id="rId6" o:title=""/>
          </v:shape>
          <w:control r:id="rId10" w:name="DefaultOcxName3" w:shapeid="_x0000_i2669"/>
        </w:object>
      </w:r>
      <w:r w:rsidRPr="00CF32BC">
        <w:rPr>
          <w:rFonts w:ascii="Arial" w:hAnsi="Arial" w:cs="Arial"/>
          <w:color w:val="0D0D0D"/>
        </w:rPr>
        <w:t>Планирование последовательности занятия и выбор методов работы.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8" type="#_x0000_t75" style="width:20.5pt;height:18.15pt" o:ole="">
            <v:imagedata r:id="rId6" o:title=""/>
          </v:shape>
          <w:control r:id="rId11" w:name="DefaultOcxName4" w:shapeid="_x0000_i2668"/>
        </w:object>
      </w:r>
      <w:r w:rsidRPr="00CF32BC">
        <w:rPr>
          <w:rFonts w:ascii="Arial" w:hAnsi="Arial" w:cs="Arial"/>
          <w:color w:val="0D0D0D"/>
        </w:rPr>
        <w:t>Организация классного пространства: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7" type="#_x0000_t75" style="width:20.5pt;height:18.15pt" o:ole="">
            <v:imagedata r:id="rId6" o:title=""/>
          </v:shape>
          <w:control r:id="rId12" w:name="DefaultOcxName5" w:shapeid="_x0000_i2667"/>
        </w:object>
      </w:r>
      <w:r w:rsidRPr="00CF32BC">
        <w:rPr>
          <w:rFonts w:ascii="Arial" w:hAnsi="Arial" w:cs="Arial"/>
          <w:color w:val="0D0D0D"/>
        </w:rPr>
        <w:t>Проверка технической готовности аудитории (проектор, экран, компьютер и др.).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6" type="#_x0000_t75" style="width:20.5pt;height:18.15pt" o:ole="">
            <v:imagedata r:id="rId6" o:title=""/>
          </v:shape>
          <w:control r:id="rId13" w:name="DefaultOcxName6" w:shapeid="_x0000_i2666"/>
        </w:object>
      </w:r>
      <w:r w:rsidRPr="00CF32BC">
        <w:rPr>
          <w:rFonts w:ascii="Arial" w:hAnsi="Arial" w:cs="Arial"/>
          <w:color w:val="0D0D0D"/>
        </w:rPr>
        <w:t>Расстановка стульев и столов для комфортного проведения занятия.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5" type="#_x0000_t75" style="width:20.5pt;height:18.15pt" o:ole="">
            <v:imagedata r:id="rId6" o:title=""/>
          </v:shape>
          <w:control r:id="rId14" w:name="DefaultOcxName7" w:shapeid="_x0000_i2665"/>
        </w:object>
      </w:r>
      <w:r w:rsidRPr="00CF32BC">
        <w:rPr>
          <w:rFonts w:ascii="Arial" w:hAnsi="Arial" w:cs="Arial"/>
          <w:color w:val="0D0D0D"/>
        </w:rPr>
        <w:t>Вступительное слово: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4" type="#_x0000_t75" style="width:20.5pt;height:18.15pt" o:ole="">
            <v:imagedata r:id="rId6" o:title=""/>
          </v:shape>
          <w:control r:id="rId15" w:name="DefaultOcxName8" w:shapeid="_x0000_i2664"/>
        </w:object>
      </w:r>
      <w:r w:rsidRPr="00CF32BC">
        <w:rPr>
          <w:rFonts w:ascii="Arial" w:hAnsi="Arial" w:cs="Arial"/>
          <w:color w:val="0D0D0D"/>
        </w:rPr>
        <w:t>Перекличка учеников и проверка готовности учебных материалов.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3" type="#_x0000_t75" style="width:20.5pt;height:18.15pt" o:ole="">
            <v:imagedata r:id="rId6" o:title=""/>
          </v:shape>
          <w:control r:id="rId16" w:name="DefaultOcxName9" w:shapeid="_x0000_i2663"/>
        </w:object>
      </w:r>
      <w:r w:rsidRPr="00CF32BC">
        <w:rPr>
          <w:rFonts w:ascii="Arial" w:hAnsi="Arial" w:cs="Arial"/>
          <w:color w:val="0D0D0D"/>
        </w:rPr>
        <w:t>Озвучение правил поведения на уроке и просьба об отключении мобильных телефонов.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2" type="#_x0000_t75" style="width:20.5pt;height:18.15pt" o:ole="">
            <v:imagedata r:id="rId6" o:title=""/>
          </v:shape>
          <w:control r:id="rId17" w:name="DefaultOcxName10" w:shapeid="_x0000_i2662"/>
        </w:object>
      </w:r>
      <w:r w:rsidRPr="00CF32BC">
        <w:rPr>
          <w:rFonts w:ascii="Arial" w:hAnsi="Arial" w:cs="Arial"/>
          <w:color w:val="0D0D0D"/>
        </w:rPr>
        <w:t>Блок 1: Общие факты о профессии: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1" type="#_x0000_t75" style="width:20.5pt;height:18.15pt" o:ole="">
            <v:imagedata r:id="rId6" o:title=""/>
          </v:shape>
          <w:control r:id="rId18" w:name="DefaultOcxName11" w:shapeid="_x0000_i2661"/>
        </w:object>
      </w:r>
      <w:r w:rsidRPr="00CF32BC">
        <w:rPr>
          <w:rFonts w:ascii="Arial" w:hAnsi="Arial" w:cs="Arial"/>
          <w:color w:val="0D0D0D"/>
        </w:rPr>
        <w:t>Изложение информации о значении космонавта в современном мире.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60" type="#_x0000_t75" style="width:20.5pt;height:18.15pt" o:ole="">
            <v:imagedata r:id="rId6" o:title=""/>
          </v:shape>
          <w:control r:id="rId19" w:name="DefaultOcxName13" w:shapeid="_x0000_i2660"/>
        </w:object>
      </w:r>
      <w:r w:rsidRPr="00CF32BC">
        <w:rPr>
          <w:rFonts w:ascii="Arial" w:hAnsi="Arial" w:cs="Arial"/>
          <w:color w:val="0D0D0D"/>
        </w:rPr>
        <w:t>Блок 2: Специальности в отрасли: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lastRenderedPageBreak/>
        <w:object w:dxaOrig="225" w:dyaOrig="225">
          <v:shape id="_x0000_i2659" type="#_x0000_t75" style="width:20.5pt;height:18.15pt" o:ole="">
            <v:imagedata r:id="rId6" o:title=""/>
          </v:shape>
          <w:control r:id="rId20" w:name="DefaultOcxName14" w:shapeid="_x0000_i2659"/>
        </w:object>
      </w:r>
      <w:r w:rsidRPr="00CF32BC">
        <w:rPr>
          <w:rFonts w:ascii="Arial" w:hAnsi="Arial" w:cs="Arial"/>
          <w:color w:val="0D0D0D"/>
        </w:rPr>
        <w:t>Краткое описание специальностей связанных с космосом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8" type="#_x0000_t75" style="width:20.5pt;height:18.15pt" o:ole="">
            <v:imagedata r:id="rId6" o:title=""/>
          </v:shape>
          <w:control r:id="rId21" w:name="DefaultOcxName15" w:shapeid="_x0000_i2658"/>
        </w:object>
      </w:r>
      <w:r w:rsidRPr="00CF32BC">
        <w:rPr>
          <w:rFonts w:ascii="Arial" w:hAnsi="Arial" w:cs="Arial"/>
          <w:color w:val="0D0D0D"/>
        </w:rPr>
        <w:t>Обсуждение возможных профессиональных путей в ракетно-космической отрасли.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7" type="#_x0000_t75" style="width:20.5pt;height:18.15pt" o:ole="">
            <v:imagedata r:id="rId6" o:title=""/>
          </v:shape>
          <w:control r:id="rId22" w:name="DefaultOcxName16" w:shapeid="_x0000_i2657"/>
        </w:object>
      </w:r>
      <w:r w:rsidRPr="00CF32BC">
        <w:rPr>
          <w:rFonts w:ascii="Arial" w:hAnsi="Arial" w:cs="Arial"/>
          <w:color w:val="0D0D0D"/>
        </w:rPr>
        <w:t>Блок 3: Качества для специальности: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6" type="#_x0000_t75" style="width:20.5pt;height:18.15pt" o:ole="">
            <v:imagedata r:id="rId6" o:title=""/>
          </v:shape>
          <w:control r:id="rId23" w:name="DefaultOcxName17" w:shapeid="_x0000_i2656"/>
        </w:object>
      </w:r>
      <w:r w:rsidRPr="00CF32BC">
        <w:rPr>
          <w:rFonts w:ascii="Arial" w:hAnsi="Arial" w:cs="Arial"/>
          <w:color w:val="0D0D0D"/>
        </w:rPr>
        <w:t>Перечисление 10 качеств, необходимых для профессии космонавта.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5" type="#_x0000_t75" style="width:20.5pt;height:18.15pt" o:ole="">
            <v:imagedata r:id="rId6" o:title=""/>
          </v:shape>
          <w:control r:id="rId24" w:name="DefaultOcxName18" w:shapeid="_x0000_i2655"/>
        </w:object>
      </w:r>
      <w:r w:rsidRPr="00CF32BC">
        <w:rPr>
          <w:rFonts w:ascii="Arial" w:hAnsi="Arial" w:cs="Arial"/>
          <w:color w:val="0D0D0D"/>
        </w:rPr>
        <w:t>Обсуждение каждого качества и его важности.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4" type="#_x0000_t75" style="width:20.5pt;height:18.15pt" o:ole="">
            <v:imagedata r:id="rId6" o:title=""/>
          </v:shape>
          <w:control r:id="rId25" w:name="DefaultOcxName19" w:shapeid="_x0000_i2654"/>
        </w:object>
      </w:r>
      <w:r w:rsidRPr="00CF32BC">
        <w:rPr>
          <w:rFonts w:ascii="Arial" w:hAnsi="Arial" w:cs="Arial"/>
          <w:color w:val="0D0D0D"/>
        </w:rPr>
        <w:t>Блок 4: Возможности для развития карьеры: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3" type="#_x0000_t75" style="width:20.5pt;height:18.15pt" o:ole="">
            <v:imagedata r:id="rId6" o:title=""/>
          </v:shape>
          <w:control r:id="rId26" w:name="DefaultOcxName20" w:shapeid="_x0000_i2653"/>
        </w:object>
      </w:r>
      <w:r w:rsidRPr="00CF32BC">
        <w:rPr>
          <w:rFonts w:ascii="Arial" w:hAnsi="Arial" w:cs="Arial"/>
          <w:color w:val="0D0D0D"/>
        </w:rPr>
        <w:t>Обсуждение перспектив профессионального роста и карьерных возможностей.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2" type="#_x0000_t75" style="width:20.5pt;height:18.15pt" o:ole="">
            <v:imagedata r:id="rId6" o:title=""/>
          </v:shape>
          <w:control r:id="rId27" w:name="DefaultOcxName21" w:shapeid="_x0000_i2652"/>
        </w:object>
      </w:r>
      <w:r w:rsidRPr="00CF32BC">
        <w:rPr>
          <w:rFonts w:ascii="Arial" w:hAnsi="Arial" w:cs="Arial"/>
          <w:color w:val="0D0D0D"/>
        </w:rPr>
        <w:t>Выявление путей повышения квалификации и участия в международных проектах.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1" type="#_x0000_t75" style="width:20.5pt;height:18.15pt" o:ole="">
            <v:imagedata r:id="rId6" o:title=""/>
          </v:shape>
          <w:control r:id="rId28" w:name="DefaultOcxName22" w:shapeid="_x0000_i2651"/>
        </w:object>
      </w:r>
      <w:r w:rsidRPr="00CF32BC">
        <w:rPr>
          <w:rFonts w:ascii="Arial" w:hAnsi="Arial" w:cs="Arial"/>
          <w:color w:val="0D0D0D"/>
        </w:rPr>
        <w:t>Блок 5: Ролевая игра: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50" type="#_x0000_t75" style="width:20.5pt;height:18.15pt" o:ole="">
            <v:imagedata r:id="rId6" o:title=""/>
          </v:shape>
          <w:control r:id="rId29" w:name="DefaultOcxName23" w:shapeid="_x0000_i2650"/>
        </w:object>
      </w:r>
      <w:r w:rsidRPr="00CF32BC">
        <w:rPr>
          <w:rFonts w:ascii="Arial" w:hAnsi="Arial" w:cs="Arial"/>
          <w:color w:val="0D0D0D"/>
        </w:rPr>
        <w:t>Проведение ролевой игры "День в жизни космонавта" с участием учеников.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9" type="#_x0000_t75" style="width:20.5pt;height:18.15pt" o:ole="">
            <v:imagedata r:id="rId6" o:title=""/>
          </v:shape>
          <w:control r:id="rId30" w:name="DefaultOcxName24" w:shapeid="_x0000_i2649"/>
        </w:object>
      </w:r>
      <w:r w:rsidRPr="00CF32BC">
        <w:rPr>
          <w:rFonts w:ascii="Arial" w:hAnsi="Arial" w:cs="Arial"/>
          <w:color w:val="0D0D0D"/>
        </w:rPr>
        <w:t>Подготовка к игре, репетиция ролей и целей.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8" type="#_x0000_t75" style="width:20.5pt;height:18.15pt" o:ole="">
            <v:imagedata r:id="rId6" o:title=""/>
          </v:shape>
          <w:control r:id="rId31" w:name="DefaultOcxName25" w:shapeid="_x0000_i2648"/>
        </w:object>
      </w:r>
      <w:r w:rsidRPr="00CF32BC">
        <w:rPr>
          <w:rFonts w:ascii="Arial" w:hAnsi="Arial" w:cs="Arial"/>
          <w:color w:val="0D0D0D"/>
        </w:rPr>
        <w:t>Блок 6: Вопросы и ответы: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7" type="#_x0000_t75" style="width:20.5pt;height:18.15pt" o:ole="">
            <v:imagedata r:id="rId6" o:title=""/>
          </v:shape>
          <w:control r:id="rId32" w:name="DefaultOcxName26" w:shapeid="_x0000_i2647"/>
        </w:object>
      </w:r>
      <w:r w:rsidRPr="00CF32BC">
        <w:rPr>
          <w:rFonts w:ascii="Arial" w:hAnsi="Arial" w:cs="Arial"/>
          <w:color w:val="0D0D0D"/>
        </w:rPr>
        <w:t>Постановка вопросов о впечатлениях, понимании материала, профессиональных аспектах и деятельности.</w:t>
      </w:r>
    </w:p>
    <w:p w:rsidR="00CF32BC" w:rsidRPr="00CF32BC" w:rsidRDefault="00CF32BC" w:rsidP="00CF32BC">
      <w:pPr>
        <w:pStyle w:val="task-list-item"/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6" type="#_x0000_t75" style="width:20.5pt;height:18.15pt" o:ole="">
            <v:imagedata r:id="rId6" o:title=""/>
          </v:shape>
          <w:control r:id="rId33" w:name="DefaultOcxName27" w:shapeid="_x0000_i2646"/>
        </w:object>
      </w:r>
      <w:r w:rsidRPr="00CF32BC">
        <w:rPr>
          <w:rFonts w:ascii="Arial" w:hAnsi="Arial" w:cs="Arial"/>
          <w:color w:val="0D0D0D"/>
        </w:rPr>
        <w:t>Активное участие учеников в обсуждении и ответах на вопросы.</w:t>
      </w:r>
    </w:p>
    <w:p w:rsidR="00CF32BC" w:rsidRPr="00CF32BC" w:rsidRDefault="00CF32BC" w:rsidP="00CF32BC">
      <w:pPr>
        <w:pStyle w:val="a4"/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5" type="#_x0000_t75" style="width:20.5pt;height:18.15pt" o:ole="">
            <v:imagedata r:id="rId6" o:title=""/>
          </v:shape>
          <w:control r:id="rId34" w:name="DefaultOcxName28" w:shapeid="_x0000_i2645"/>
        </w:object>
      </w:r>
      <w:r w:rsidRPr="00CF32BC">
        <w:rPr>
          <w:rFonts w:ascii="Arial" w:hAnsi="Arial" w:cs="Arial"/>
          <w:color w:val="0D0D0D"/>
        </w:rPr>
        <w:t>Подведение итогов занятия:</w:t>
      </w:r>
    </w:p>
    <w:p w:rsidR="00CF32BC" w:rsidRPr="00CF32BC" w:rsidRDefault="00CF32BC" w:rsidP="00CF32BC">
      <w:pPr>
        <w:pStyle w:val="task-list-item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4" type="#_x0000_t75" style="width:20.5pt;height:18.15pt" o:ole="">
            <v:imagedata r:id="rId6" o:title=""/>
          </v:shape>
          <w:control r:id="rId35" w:name="DefaultOcxName29" w:shapeid="_x0000_i2644"/>
        </w:object>
      </w:r>
      <w:r w:rsidRPr="00CF32BC">
        <w:rPr>
          <w:rFonts w:ascii="Arial" w:hAnsi="Arial" w:cs="Arial"/>
          <w:color w:val="0D0D0D"/>
        </w:rPr>
        <w:t>Оптимистическое и мотивирующее завершение урока.</w:t>
      </w:r>
    </w:p>
    <w:p w:rsidR="00CF32BC" w:rsidRPr="00CF32BC" w:rsidRDefault="00CF32BC" w:rsidP="00CF32BC">
      <w:pPr>
        <w:pStyle w:val="task-list-item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3" type="#_x0000_t75" style="width:20.5pt;height:18.15pt" o:ole="">
            <v:imagedata r:id="rId6" o:title=""/>
          </v:shape>
          <w:control r:id="rId36" w:name="DefaultOcxName30" w:shapeid="_x0000_i2643"/>
        </w:object>
      </w:r>
      <w:r w:rsidRPr="00CF32BC">
        <w:rPr>
          <w:rFonts w:ascii="Arial" w:hAnsi="Arial" w:cs="Arial"/>
          <w:color w:val="0D0D0D"/>
        </w:rPr>
        <w:t>Обсуждение основных выводов и важности изучаемой темы.</w:t>
      </w:r>
    </w:p>
    <w:p w:rsidR="00CF32BC" w:rsidRPr="00CF32BC" w:rsidRDefault="00CF32BC" w:rsidP="00CF32BC">
      <w:pPr>
        <w:pStyle w:val="task-list-item"/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2" type="#_x0000_t75" style="width:20.5pt;height:18.15pt" o:ole="">
            <v:imagedata r:id="rId6" o:title=""/>
          </v:shape>
          <w:control r:id="rId37" w:name="DefaultOcxName31" w:shapeid="_x0000_i2642"/>
        </w:object>
      </w:r>
      <w:r w:rsidRPr="00CF32BC">
        <w:rPr>
          <w:rFonts w:ascii="Arial" w:hAnsi="Arial" w:cs="Arial"/>
          <w:color w:val="0D0D0D"/>
        </w:rPr>
        <w:t>Оценка и рефлексия:</w:t>
      </w:r>
    </w:p>
    <w:p w:rsidR="00CF32BC" w:rsidRPr="00CF32BC" w:rsidRDefault="00CF32BC" w:rsidP="00CF32BC">
      <w:pPr>
        <w:pStyle w:val="task-list-item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1" type="#_x0000_t75" style="width:20.5pt;height:18.15pt" o:ole="">
            <v:imagedata r:id="rId6" o:title=""/>
          </v:shape>
          <w:control r:id="rId38" w:name="DefaultOcxName32" w:shapeid="_x0000_i2641"/>
        </w:object>
      </w:r>
      <w:r w:rsidRPr="00CF32BC">
        <w:rPr>
          <w:rFonts w:ascii="Arial" w:hAnsi="Arial" w:cs="Arial"/>
          <w:color w:val="0D0D0D"/>
        </w:rPr>
        <w:t>Оценка эффективности урока и уровня усвоения материала.</w:t>
      </w:r>
    </w:p>
    <w:p w:rsidR="00CF32BC" w:rsidRPr="00CF32BC" w:rsidRDefault="00CF32BC" w:rsidP="00CF32BC">
      <w:pPr>
        <w:pStyle w:val="task-list-item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D0D0D"/>
        </w:rPr>
      </w:pPr>
      <w:r w:rsidRPr="00CF32BC">
        <w:rPr>
          <w:rFonts w:ascii="Arial" w:hAnsi="Arial" w:cs="Arial"/>
          <w:color w:val="0D0D0D"/>
        </w:rPr>
        <w:object w:dxaOrig="225" w:dyaOrig="225">
          <v:shape id="_x0000_i2640" type="#_x0000_t75" style="width:20.5pt;height:18.15pt" o:ole="">
            <v:imagedata r:id="rId6" o:title=""/>
          </v:shape>
          <w:control r:id="rId39" w:name="DefaultOcxName33" w:shapeid="_x0000_i2640"/>
        </w:object>
      </w:r>
      <w:r w:rsidRPr="00CF32BC">
        <w:rPr>
          <w:rFonts w:ascii="Arial" w:hAnsi="Arial" w:cs="Arial"/>
          <w:color w:val="0D0D0D"/>
        </w:rPr>
        <w:t>Проведение рефлексии с учениками, обсуждение их впечатлений и замечаний.</w:t>
      </w:r>
    </w:p>
    <w:p w:rsidR="00CF32BC" w:rsidRPr="00CF32BC" w:rsidRDefault="00CF32BC" w:rsidP="00CF32BC">
      <w:pPr>
        <w:rPr>
          <w:rFonts w:ascii="Arial" w:hAnsi="Arial" w:cs="Arial"/>
          <w:sz w:val="24"/>
          <w:szCs w:val="24"/>
        </w:rPr>
      </w:pPr>
    </w:p>
    <w:p w:rsidR="00CF32BC" w:rsidRPr="00CF32BC" w:rsidRDefault="00CF32BC" w:rsidP="00CF32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32BC" w:rsidRPr="00CF32BC" w:rsidRDefault="00CF32BC" w:rsidP="00CF32BC">
      <w:pPr>
        <w:rPr>
          <w:rFonts w:ascii="Arial" w:hAnsi="Arial" w:cs="Arial"/>
          <w:sz w:val="24"/>
          <w:szCs w:val="24"/>
        </w:rPr>
      </w:pPr>
    </w:p>
    <w:p w:rsidR="00CF32BC" w:rsidRPr="00CF32BC" w:rsidRDefault="00CF32BC" w:rsidP="00CF32BC">
      <w:pPr>
        <w:rPr>
          <w:rFonts w:ascii="Arial" w:hAnsi="Arial" w:cs="Arial"/>
          <w:sz w:val="24"/>
          <w:szCs w:val="24"/>
        </w:rPr>
      </w:pPr>
    </w:p>
    <w:p w:rsidR="002A611F" w:rsidRPr="00CF32BC" w:rsidRDefault="002A611F" w:rsidP="00CF32BC">
      <w:pPr>
        <w:rPr>
          <w:rFonts w:ascii="Arial" w:hAnsi="Arial" w:cs="Arial"/>
          <w:sz w:val="24"/>
          <w:szCs w:val="24"/>
        </w:rPr>
      </w:pPr>
    </w:p>
    <w:sectPr w:rsidR="002A611F" w:rsidRPr="00CF32BC" w:rsidSect="002A611F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B3A"/>
    <w:multiLevelType w:val="multilevel"/>
    <w:tmpl w:val="FF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27E21"/>
    <w:multiLevelType w:val="multilevel"/>
    <w:tmpl w:val="39F00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6141E"/>
    <w:multiLevelType w:val="multilevel"/>
    <w:tmpl w:val="F2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2A3017"/>
    <w:multiLevelType w:val="multilevel"/>
    <w:tmpl w:val="5008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A604E5"/>
    <w:rsid w:val="00B47840"/>
    <w:rsid w:val="00CC4BDC"/>
    <w:rsid w:val="00CF32B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AFFA16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2024-03-26T15:32:00Z</dcterms:modified>
</cp:coreProperties>
</file>