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классного часа в </w:t>
      </w:r>
      <w:r w:rsidR="00A715AE">
        <w:rPr>
          <w:rFonts w:ascii="Arial Black" w:hAnsi="Arial Black"/>
          <w:sz w:val="40"/>
          <w:szCs w:val="40"/>
        </w:rPr>
        <w:t>7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02339B" w:rsidRPr="0002339B">
        <w:rPr>
          <w:rFonts w:ascii="Arial Black" w:hAnsi="Arial Black"/>
          <w:sz w:val="40"/>
          <w:szCs w:val="40"/>
        </w:rPr>
        <w:t>Мой домашний питомец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02339B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02339B" w:rsidRPr="0002339B" w:rsidRDefault="0002339B" w:rsidP="001558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339B" w:rsidRPr="0002339B" w:rsidRDefault="0002339B" w:rsidP="0002339B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D0D0D"/>
        </w:rPr>
      </w:pPr>
      <w:r w:rsidRPr="0002339B">
        <w:rPr>
          <w:rFonts w:ascii="Arial" w:hAnsi="Arial" w:cs="Arial"/>
          <w:color w:val="0D0D0D"/>
        </w:rPr>
        <w:t>Чек-лист для учителя по успешному проведению классного часа на тему "Мой домашний питомец":</w:t>
      </w:r>
    </w:p>
    <w:p w:rsidR="0002339B" w:rsidRPr="0002339B" w:rsidRDefault="0002339B" w:rsidP="0002339B">
      <w:pPr>
        <w:pStyle w:val="task-list-item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02339B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1" type="#_x0000_t75" style="width:20.25pt;height:18pt" o:ole="">
            <v:imagedata r:id="rId6" o:title=""/>
          </v:shape>
          <w:control r:id="rId7" w:name="DefaultOcxName" w:shapeid="_x0000_i1201"/>
        </w:object>
      </w:r>
      <w:r w:rsidRPr="0002339B">
        <w:rPr>
          <w:rFonts w:ascii="Arial" w:hAnsi="Arial" w:cs="Arial"/>
          <w:color w:val="0D0D0D"/>
        </w:rPr>
        <w:t>Подготовить презентацию с изображениями различных домашних питомцев.</w:t>
      </w:r>
    </w:p>
    <w:p w:rsidR="0002339B" w:rsidRPr="0002339B" w:rsidRDefault="0002339B" w:rsidP="0002339B">
      <w:pPr>
        <w:pStyle w:val="task-list-item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02339B">
        <w:rPr>
          <w:rFonts w:ascii="Arial" w:hAnsi="Arial" w:cs="Arial"/>
          <w:color w:val="0D0D0D"/>
        </w:rPr>
        <w:object w:dxaOrig="225" w:dyaOrig="225">
          <v:shape id="_x0000_i1200" type="#_x0000_t75" style="width:20.25pt;height:18pt" o:ole="">
            <v:imagedata r:id="rId6" o:title=""/>
          </v:shape>
          <w:control r:id="rId8" w:name="DefaultOcxName1" w:shapeid="_x0000_i1200"/>
        </w:object>
      </w:r>
      <w:r w:rsidRPr="0002339B">
        <w:rPr>
          <w:rFonts w:ascii="Arial" w:hAnsi="Arial" w:cs="Arial"/>
          <w:color w:val="0D0D0D"/>
        </w:rPr>
        <w:t>Загрузить видеоролики о содержании и уходе за питомцами.</w:t>
      </w:r>
    </w:p>
    <w:p w:rsidR="0002339B" w:rsidRPr="0002339B" w:rsidRDefault="0002339B" w:rsidP="0002339B">
      <w:pPr>
        <w:pStyle w:val="task-list-item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02339B">
        <w:rPr>
          <w:rFonts w:ascii="Arial" w:hAnsi="Arial" w:cs="Arial"/>
          <w:color w:val="0D0D0D"/>
        </w:rPr>
        <w:object w:dxaOrig="225" w:dyaOrig="225">
          <v:shape id="_x0000_i1199" type="#_x0000_t75" style="width:20.25pt;height:18pt" o:ole="">
            <v:imagedata r:id="rId6" o:title=""/>
          </v:shape>
          <w:control r:id="rId9" w:name="DefaultOcxName2" w:shapeid="_x0000_i1199"/>
        </w:object>
      </w:r>
      <w:r w:rsidRPr="0002339B">
        <w:rPr>
          <w:rFonts w:ascii="Arial" w:hAnsi="Arial" w:cs="Arial"/>
          <w:color w:val="0D0D0D"/>
        </w:rPr>
        <w:t>Подготовить интерактивные игры и задания для учащихся (кроссворды, карточки с заданиями).</w:t>
      </w:r>
    </w:p>
    <w:p w:rsidR="0002339B" w:rsidRPr="0002339B" w:rsidRDefault="0002339B" w:rsidP="0002339B">
      <w:pPr>
        <w:pStyle w:val="task-list-item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02339B">
        <w:rPr>
          <w:rFonts w:ascii="Arial" w:hAnsi="Arial" w:cs="Arial"/>
          <w:color w:val="0D0D0D"/>
        </w:rPr>
        <w:object w:dxaOrig="225" w:dyaOrig="225">
          <v:shape id="_x0000_i1198" type="#_x0000_t75" style="width:20.25pt;height:18pt" o:ole="">
            <v:imagedata r:id="rId6" o:title=""/>
          </v:shape>
          <w:control r:id="rId10" w:name="DefaultOcxName3" w:shapeid="_x0000_i1198"/>
        </w:object>
      </w:r>
      <w:r w:rsidRPr="0002339B">
        <w:rPr>
          <w:rFonts w:ascii="Arial" w:hAnsi="Arial" w:cs="Arial"/>
          <w:color w:val="0D0D0D"/>
        </w:rPr>
        <w:t>Подготовить вопросы для обсуждения и стимулирования обмена мнениями.</w:t>
      </w:r>
    </w:p>
    <w:p w:rsidR="0002339B" w:rsidRPr="0002339B" w:rsidRDefault="0002339B" w:rsidP="0002339B">
      <w:pPr>
        <w:pStyle w:val="task-list-item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02339B">
        <w:rPr>
          <w:rFonts w:ascii="Arial" w:hAnsi="Arial" w:cs="Arial"/>
          <w:color w:val="0D0D0D"/>
        </w:rPr>
        <w:object w:dxaOrig="225" w:dyaOrig="225">
          <v:shape id="_x0000_i1197" type="#_x0000_t75" style="width:20.25pt;height:18pt" o:ole="">
            <v:imagedata r:id="rId6" o:title=""/>
          </v:shape>
          <w:control r:id="rId11" w:name="DefaultOcxName4" w:shapeid="_x0000_i1197"/>
        </w:object>
      </w:r>
      <w:r w:rsidRPr="0002339B">
        <w:rPr>
          <w:rFonts w:ascii="Arial" w:hAnsi="Arial" w:cs="Arial"/>
          <w:color w:val="0D0D0D"/>
        </w:rPr>
        <w:t>Подготовить материалы для групповой работы (карточки с темами для обсуждения).</w:t>
      </w:r>
    </w:p>
    <w:p w:rsidR="0002339B" w:rsidRPr="0002339B" w:rsidRDefault="0002339B" w:rsidP="0002339B">
      <w:pPr>
        <w:pStyle w:val="task-list-item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02339B">
        <w:rPr>
          <w:rFonts w:ascii="Arial" w:hAnsi="Arial" w:cs="Arial"/>
          <w:color w:val="0D0D0D"/>
        </w:rPr>
        <w:object w:dxaOrig="225" w:dyaOrig="225">
          <v:shape id="_x0000_i1196" type="#_x0000_t75" style="width:20.25pt;height:18pt" o:ole="">
            <v:imagedata r:id="rId6" o:title=""/>
          </v:shape>
          <w:control r:id="rId12" w:name="DefaultOcxName5" w:shapeid="_x0000_i1196"/>
        </w:object>
      </w:r>
      <w:r w:rsidRPr="0002339B">
        <w:rPr>
          <w:rFonts w:ascii="Arial" w:hAnsi="Arial" w:cs="Arial"/>
          <w:color w:val="0D0D0D"/>
        </w:rPr>
        <w:t>Подготовить кроссворды и задания на закрепление материала.</w:t>
      </w:r>
    </w:p>
    <w:p w:rsidR="0002339B" w:rsidRPr="0002339B" w:rsidRDefault="0002339B" w:rsidP="0002339B">
      <w:pPr>
        <w:pStyle w:val="task-list-item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02339B">
        <w:rPr>
          <w:rFonts w:ascii="Arial" w:hAnsi="Arial" w:cs="Arial"/>
          <w:color w:val="0D0D0D"/>
        </w:rPr>
        <w:object w:dxaOrig="225" w:dyaOrig="225">
          <v:shape id="_x0000_i1195" type="#_x0000_t75" style="width:20.25pt;height:18pt" o:ole="">
            <v:imagedata r:id="rId6" o:title=""/>
          </v:shape>
          <w:control r:id="rId13" w:name="DefaultOcxName6" w:shapeid="_x0000_i1195"/>
        </w:object>
      </w:r>
      <w:r w:rsidRPr="0002339B">
        <w:rPr>
          <w:rFonts w:ascii="Arial" w:hAnsi="Arial" w:cs="Arial"/>
          <w:color w:val="0D0D0D"/>
        </w:rPr>
        <w:t>Проверить работоспособность аудио- и видеооборудования для презентации и видеороликов.</w:t>
      </w:r>
    </w:p>
    <w:p w:rsidR="0002339B" w:rsidRPr="0002339B" w:rsidRDefault="0002339B" w:rsidP="0002339B">
      <w:pPr>
        <w:pStyle w:val="task-list-item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02339B">
        <w:rPr>
          <w:rFonts w:ascii="Arial" w:hAnsi="Arial" w:cs="Arial"/>
          <w:color w:val="0D0D0D"/>
        </w:rPr>
        <w:object w:dxaOrig="225" w:dyaOrig="225">
          <v:shape id="_x0000_i1194" type="#_x0000_t75" style="width:20.25pt;height:18pt" o:ole="">
            <v:imagedata r:id="rId6" o:title=""/>
          </v:shape>
          <w:control r:id="rId14" w:name="DefaultOcxName7" w:shapeid="_x0000_i1194"/>
        </w:object>
      </w:r>
      <w:r w:rsidRPr="0002339B">
        <w:rPr>
          <w:rFonts w:ascii="Arial" w:hAnsi="Arial" w:cs="Arial"/>
          <w:color w:val="0D0D0D"/>
        </w:rPr>
        <w:t>Подготовить доску для записи выводов и идей учеников.</w:t>
      </w:r>
    </w:p>
    <w:p w:rsidR="0002339B" w:rsidRPr="0002339B" w:rsidRDefault="0002339B" w:rsidP="0002339B">
      <w:pPr>
        <w:pStyle w:val="task-list-item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02339B">
        <w:rPr>
          <w:rFonts w:ascii="Arial" w:hAnsi="Arial" w:cs="Arial"/>
          <w:color w:val="0D0D0D"/>
        </w:rPr>
        <w:object w:dxaOrig="225" w:dyaOrig="225">
          <v:shape id="_x0000_i1193" type="#_x0000_t75" style="width:20.25pt;height:18pt" o:ole="">
            <v:imagedata r:id="rId6" o:title=""/>
          </v:shape>
          <w:control r:id="rId15" w:name="DefaultOcxName8" w:shapeid="_x0000_i1193"/>
        </w:object>
      </w:r>
      <w:r w:rsidRPr="0002339B">
        <w:rPr>
          <w:rFonts w:ascii="Arial" w:hAnsi="Arial" w:cs="Arial"/>
          <w:color w:val="0D0D0D"/>
        </w:rPr>
        <w:t>Подготовить место для проведения групповой работы.</w:t>
      </w:r>
    </w:p>
    <w:p w:rsidR="0002339B" w:rsidRPr="0002339B" w:rsidRDefault="0002339B" w:rsidP="0002339B">
      <w:pPr>
        <w:pStyle w:val="task-list-item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02339B">
        <w:rPr>
          <w:rFonts w:ascii="Arial" w:hAnsi="Arial" w:cs="Arial"/>
          <w:color w:val="0D0D0D"/>
        </w:rPr>
        <w:object w:dxaOrig="225" w:dyaOrig="225">
          <v:shape id="_x0000_i1192" type="#_x0000_t75" style="width:20.25pt;height:18pt" o:ole="">
            <v:imagedata r:id="rId6" o:title=""/>
          </v:shape>
          <w:control r:id="rId16" w:name="DefaultOcxName9" w:shapeid="_x0000_i1192"/>
        </w:object>
      </w:r>
      <w:r w:rsidRPr="0002339B">
        <w:rPr>
          <w:rFonts w:ascii="Arial" w:hAnsi="Arial" w:cs="Arial"/>
          <w:color w:val="0D0D0D"/>
        </w:rPr>
        <w:t>Проверить наличие всех необходимых материалов (маркеры, карточки, кроссворды и др.).</w:t>
      </w:r>
    </w:p>
    <w:p w:rsidR="0002339B" w:rsidRPr="0002339B" w:rsidRDefault="0002339B" w:rsidP="0002339B">
      <w:pPr>
        <w:pStyle w:val="task-list-item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02339B">
        <w:rPr>
          <w:rFonts w:ascii="Arial" w:hAnsi="Arial" w:cs="Arial"/>
          <w:color w:val="0D0D0D"/>
        </w:rPr>
        <w:object w:dxaOrig="225" w:dyaOrig="225">
          <v:shape id="_x0000_i1191" type="#_x0000_t75" style="width:20.25pt;height:18pt" o:ole="">
            <v:imagedata r:id="rId6" o:title=""/>
          </v:shape>
          <w:control r:id="rId17" w:name="DefaultOcxName10" w:shapeid="_x0000_i1191"/>
        </w:object>
      </w:r>
      <w:r w:rsidRPr="0002339B">
        <w:rPr>
          <w:rFonts w:ascii="Arial" w:hAnsi="Arial" w:cs="Arial"/>
          <w:color w:val="0D0D0D"/>
        </w:rPr>
        <w:t>Создать атмосферу доверия и уважения к мнению каждого ученика.</w:t>
      </w:r>
    </w:p>
    <w:p w:rsidR="0002339B" w:rsidRPr="0002339B" w:rsidRDefault="0002339B" w:rsidP="0002339B">
      <w:pPr>
        <w:pStyle w:val="task-list-item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02339B">
        <w:rPr>
          <w:rFonts w:ascii="Arial" w:hAnsi="Arial" w:cs="Arial"/>
          <w:color w:val="0D0D0D"/>
        </w:rPr>
        <w:object w:dxaOrig="225" w:dyaOrig="225">
          <v:shape id="_x0000_i1190" type="#_x0000_t75" style="width:20.25pt;height:18pt" o:ole="">
            <v:imagedata r:id="rId6" o:title=""/>
          </v:shape>
          <w:control r:id="rId18" w:name="DefaultOcxName11" w:shapeid="_x0000_i1190"/>
        </w:object>
      </w:r>
      <w:r w:rsidRPr="0002339B">
        <w:rPr>
          <w:rFonts w:ascii="Arial" w:hAnsi="Arial" w:cs="Arial"/>
          <w:color w:val="0D0D0D"/>
        </w:rPr>
        <w:t>Поддерживать активное обсуждение и стимулировать учащихся к участию.</w:t>
      </w:r>
    </w:p>
    <w:p w:rsidR="0002339B" w:rsidRPr="0002339B" w:rsidRDefault="0002339B" w:rsidP="0002339B">
      <w:pPr>
        <w:pStyle w:val="task-list-item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02339B">
        <w:rPr>
          <w:rFonts w:ascii="Arial" w:hAnsi="Arial" w:cs="Arial"/>
          <w:color w:val="0D0D0D"/>
        </w:rPr>
        <w:object w:dxaOrig="225" w:dyaOrig="225">
          <v:shape id="_x0000_i1189" type="#_x0000_t75" style="width:20.25pt;height:18pt" o:ole="">
            <v:imagedata r:id="rId6" o:title=""/>
          </v:shape>
          <w:control r:id="rId19" w:name="DefaultOcxName12" w:shapeid="_x0000_i1189"/>
        </w:object>
      </w:r>
      <w:r w:rsidRPr="0002339B">
        <w:rPr>
          <w:rFonts w:ascii="Arial" w:hAnsi="Arial" w:cs="Arial"/>
          <w:color w:val="0D0D0D"/>
        </w:rPr>
        <w:t>Обеспечить равное распределение времени между различными видами деятельности (просмотр видеороликов, обсуждение, групповая работа).</w:t>
      </w:r>
    </w:p>
    <w:p w:rsidR="0002339B" w:rsidRPr="0002339B" w:rsidRDefault="0002339B" w:rsidP="0002339B">
      <w:pPr>
        <w:pStyle w:val="task-list-item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02339B">
        <w:rPr>
          <w:rFonts w:ascii="Arial" w:hAnsi="Arial" w:cs="Arial"/>
          <w:color w:val="0D0D0D"/>
        </w:rPr>
        <w:object w:dxaOrig="225" w:dyaOrig="225">
          <v:shape id="_x0000_i1188" type="#_x0000_t75" style="width:20.25pt;height:18pt" o:ole="">
            <v:imagedata r:id="rId6" o:title=""/>
          </v:shape>
          <w:control r:id="rId20" w:name="DefaultOcxName13" w:shapeid="_x0000_i1188"/>
        </w:object>
      </w:r>
      <w:r w:rsidRPr="0002339B">
        <w:rPr>
          <w:rFonts w:ascii="Arial" w:hAnsi="Arial" w:cs="Arial"/>
          <w:color w:val="0D0D0D"/>
        </w:rPr>
        <w:t>Следить за дисциплиной и порядком в классе.</w:t>
      </w:r>
    </w:p>
    <w:p w:rsidR="0002339B" w:rsidRPr="0002339B" w:rsidRDefault="0002339B" w:rsidP="0002339B">
      <w:pPr>
        <w:pStyle w:val="task-list-item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02339B">
        <w:rPr>
          <w:rFonts w:ascii="Arial" w:hAnsi="Arial" w:cs="Arial"/>
          <w:color w:val="0D0D0D"/>
        </w:rPr>
        <w:object w:dxaOrig="225" w:dyaOrig="225">
          <v:shape id="_x0000_i1187" type="#_x0000_t75" style="width:20.25pt;height:18pt" o:ole="">
            <v:imagedata r:id="rId6" o:title=""/>
          </v:shape>
          <w:control r:id="rId21" w:name="DefaultOcxName14" w:shapeid="_x0000_i1187"/>
        </w:object>
      </w:r>
      <w:r w:rsidRPr="0002339B">
        <w:rPr>
          <w:rFonts w:ascii="Arial" w:hAnsi="Arial" w:cs="Arial"/>
          <w:color w:val="0D0D0D"/>
        </w:rPr>
        <w:t>Провести рефлексию и подвести итоги занятия, дать возможность учащимся выразить свои мысли и впечатления.</w:t>
      </w:r>
    </w:p>
    <w:p w:rsidR="0002339B" w:rsidRPr="0002339B" w:rsidRDefault="0002339B" w:rsidP="001558AD">
      <w:pPr>
        <w:rPr>
          <w:rFonts w:ascii="Arial" w:hAnsi="Arial" w:cs="Arial"/>
          <w:sz w:val="24"/>
          <w:szCs w:val="24"/>
        </w:rPr>
      </w:pPr>
    </w:p>
    <w:p w:rsidR="0002339B" w:rsidRPr="0002339B" w:rsidRDefault="0002339B" w:rsidP="001558AD">
      <w:pPr>
        <w:rPr>
          <w:rFonts w:ascii="Arial" w:hAnsi="Arial" w:cs="Arial"/>
          <w:sz w:val="24"/>
          <w:szCs w:val="24"/>
        </w:rPr>
      </w:pPr>
    </w:p>
    <w:sectPr w:rsidR="0002339B" w:rsidRPr="0002339B" w:rsidSect="0002339B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D77"/>
    <w:multiLevelType w:val="multilevel"/>
    <w:tmpl w:val="86A8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E6EB1"/>
    <w:multiLevelType w:val="multilevel"/>
    <w:tmpl w:val="8F02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216D1"/>
    <w:multiLevelType w:val="multilevel"/>
    <w:tmpl w:val="F306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E96255"/>
    <w:multiLevelType w:val="multilevel"/>
    <w:tmpl w:val="26FA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39B"/>
    <w:rsid w:val="001558AD"/>
    <w:rsid w:val="003E319A"/>
    <w:rsid w:val="004B7280"/>
    <w:rsid w:val="0054726D"/>
    <w:rsid w:val="006F5164"/>
    <w:rsid w:val="00A7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2B2424D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31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319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0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7639457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17970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37960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220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27920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62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56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95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6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721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889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2024-03-31T11:04:00Z</dcterms:modified>
</cp:coreProperties>
</file>