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Чек-лист для проведения классного часа в 1</w:t>
      </w:r>
      <w:r w:rsidR="0054726D">
        <w:rPr>
          <w:rFonts w:ascii="Arial Black" w:hAnsi="Arial Black"/>
          <w:sz w:val="40"/>
          <w:szCs w:val="40"/>
        </w:rPr>
        <w:t>1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CE589B" w:rsidRPr="00CE589B">
        <w:rPr>
          <w:rFonts w:ascii="Arial Black" w:hAnsi="Arial Black"/>
          <w:sz w:val="40"/>
          <w:szCs w:val="40"/>
        </w:rPr>
        <w:t>Любовь. Секс. Брак.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CE589B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CE589B" w:rsidRPr="00CE589B" w:rsidRDefault="00CE589B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E589B" w:rsidRPr="00CE589B" w:rsidRDefault="00CE589B" w:rsidP="00CE589B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Чек-лист для успешного проведения классного часа по теме "Любовь. Секс. Брак.":</w:t>
      </w:r>
    </w:p>
    <w:p w:rsidR="00CE589B" w:rsidRPr="00CE589B" w:rsidRDefault="00CE589B" w:rsidP="00CE589B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[ ]</w:t>
      </w:r>
      <w:proofErr w:type="gramEnd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 xml:space="preserve"> Тщательная подготовка: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0" type="#_x0000_t75" style="width:20.25pt;height:18pt" o:ole="">
            <v:imagedata r:id="rId6" o:title=""/>
          </v:shape>
          <w:control r:id="rId7" w:name="DefaultOcxName" w:shapeid="_x0000_i1210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Изучены основные материалы и статистика по теме.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9" type="#_x0000_t75" style="width:20.25pt;height:18pt" o:ole="">
            <v:imagedata r:id="rId6" o:title=""/>
          </v:shape>
          <w:control r:id="rId8" w:name="DefaultOcxName1" w:shapeid="_x0000_i1209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Подготовлены интересные и визуальные материалы для презентации.</w:t>
      </w:r>
    </w:p>
    <w:p w:rsidR="00CE589B" w:rsidRPr="00CE589B" w:rsidRDefault="00CE589B" w:rsidP="00CE589B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[ ]</w:t>
      </w:r>
      <w:proofErr w:type="gramEnd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 xml:space="preserve"> Создание безопасной обстановки: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8" type="#_x0000_t75" style="width:20.25pt;height:18pt" o:ole="">
            <v:imagedata r:id="rId6" o:title=""/>
          </v:shape>
          <w:control r:id="rId9" w:name="DefaultOcxName2" w:shapeid="_x0000_i1208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стратегия для создания доверительного и уважительного общения.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7" type="#_x0000_t75" style="width:20.25pt;height:18pt" o:ole="">
            <v:imagedata r:id="rId6" o:title=""/>
          </v:shape>
          <w:control r:id="rId10" w:name="DefaultOcxName3" w:shapeid="_x0000_i1207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Продуманы механизмы поддержки и комфорта для учащихся.</w:t>
      </w:r>
    </w:p>
    <w:p w:rsidR="00CE589B" w:rsidRPr="00CE589B" w:rsidRDefault="00CE589B" w:rsidP="00CE589B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[ ]</w:t>
      </w:r>
      <w:proofErr w:type="gramEnd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 xml:space="preserve"> Использование разнообразных методов: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6" type="#_x0000_t75" style="width:20.25pt;height:18pt" o:ole="">
            <v:imagedata r:id="rId6" o:title=""/>
          </v:shape>
          <w:control r:id="rId11" w:name="DefaultOcxName4" w:shapeid="_x0000_i1206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Подготовлены различные методы обучения, такие как интерактивные беседы, групповые обсуждения и ролевые игры.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5" type="#_x0000_t75" style="width:20.25pt;height:18pt" o:ole="">
            <v:imagedata r:id="rId6" o:title=""/>
          </v:shape>
          <w:control r:id="rId12" w:name="DefaultOcxName5" w:shapeid="_x0000_i1205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Предусмотрены разнообразные формы взаимодействия для учащихся.</w:t>
      </w:r>
    </w:p>
    <w:p w:rsidR="00CE589B" w:rsidRPr="00CE589B" w:rsidRDefault="00CE589B" w:rsidP="00CE589B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[ ]</w:t>
      </w:r>
      <w:proofErr w:type="gramEnd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 xml:space="preserve"> Поддержка рефлексии и самоанализа: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4" type="#_x0000_t75" style="width:20.25pt;height:18pt" o:ole="">
            <v:imagedata r:id="rId6" o:title=""/>
          </v:shape>
          <w:control r:id="rId13" w:name="DefaultOcxName6" w:shapeid="_x0000_i1204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Разработаны вопросы для рефлексии после обсуждения темы.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3" type="#_x0000_t75" style="width:20.25pt;height:18pt" o:ole="">
            <v:imagedata r:id="rId6" o:title=""/>
          </v:shape>
          <w:control r:id="rId14" w:name="DefaultOcxName7" w:shapeid="_x0000_i1203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Предоставлены инструменты для индивидуальной оценки уровня понимания.</w:t>
      </w:r>
    </w:p>
    <w:p w:rsidR="00CE589B" w:rsidRPr="00CE589B" w:rsidRDefault="00CE589B" w:rsidP="00CE589B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[ ]</w:t>
      </w:r>
      <w:proofErr w:type="gramEnd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 xml:space="preserve"> Обратная связь и дальнейшая поддержка: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2" type="#_x0000_t75" style="width:20.25pt;height:18pt" o:ole="">
            <v:imagedata r:id="rId6" o:title=""/>
          </v:shape>
          <w:control r:id="rId15" w:name="DefaultOcxName8" w:shapeid="_x0000_i1202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Запланирован момент обратной связи с учащимися после проведения классного часа.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1" type="#_x0000_t75" style="width:20.25pt;height:18pt" o:ole="">
            <v:imagedata r:id="rId6" o:title=""/>
          </v:shape>
          <w:control r:id="rId16" w:name="DefaultOcxName9" w:shapeid="_x0000_i1201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Обеспечена дальнейшая поддержка для тех, кто может испытывать трудности в осознании информации.</w:t>
      </w:r>
    </w:p>
    <w:p w:rsidR="00CE589B" w:rsidRPr="00CE589B" w:rsidRDefault="00CE589B" w:rsidP="00CE589B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[ ]</w:t>
      </w:r>
      <w:proofErr w:type="gramEnd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 xml:space="preserve"> Внимание к этическим аспектам: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0" type="#_x0000_t75" style="width:20.25pt;height:18pt" o:ole="">
            <v:imagedata r:id="rId6" o:title=""/>
          </v:shape>
          <w:control r:id="rId17" w:name="DefaultOcxName10" w:shapeid="_x0000_i1200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Подчеркнуты вопросы этики и уважения в отношении темы.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99" type="#_x0000_t75" style="width:20.25pt;height:18pt" o:ole="">
            <v:imagedata r:id="rId6" o:title=""/>
          </v:shape>
          <w:control r:id="rId18" w:name="DefaultOcxName11" w:shapeid="_x0000_i1199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Подготовлены ответы на вопросы, связанные с этическими аспектами обсуждаемой темы.</w:t>
      </w:r>
    </w:p>
    <w:p w:rsidR="00CE589B" w:rsidRPr="00CE589B" w:rsidRDefault="00CE589B" w:rsidP="00CE589B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lastRenderedPageBreak/>
        <w:t>[ ]</w:t>
      </w:r>
      <w:proofErr w:type="gramEnd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 xml:space="preserve"> Адаптация к особенностям аудитории: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98" type="#_x0000_t75" style="width:20.25pt;height:18pt" o:ole="">
            <v:imagedata r:id="rId6" o:title=""/>
          </v:shape>
          <w:control r:id="rId19" w:name="DefaultOcxName12" w:shapeid="_x0000_i1198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Учтены возрастные особенности и интересы учащихся 11 класса.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97" type="#_x0000_t75" style="width:20.25pt;height:18pt" o:ole="">
            <v:imagedata r:id="rId6" o:title=""/>
          </v:shape>
          <w:control r:id="rId20" w:name="DefaultOcxName13" w:shapeid="_x0000_i1197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Продуманы способы адаптации материалов и подходов в соответствии с аудиторией.</w:t>
      </w:r>
    </w:p>
    <w:p w:rsidR="00CE589B" w:rsidRPr="00CE589B" w:rsidRDefault="00CE589B" w:rsidP="00CE589B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[ ]</w:t>
      </w:r>
      <w:proofErr w:type="gramEnd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 xml:space="preserve"> Вовлечение учеников: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96" type="#_x0000_t75" style="width:20.25pt;height:18pt" o:ole="">
            <v:imagedata r:id="rId6" o:title=""/>
          </v:shape>
          <w:control r:id="rId21" w:name="DefaultOcxName14" w:shapeid="_x0000_i1196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Предусмотрены моменты вовлечения и активного участия учеников в обсуждении.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95" type="#_x0000_t75" style="width:20.25pt;height:18pt" o:ole="">
            <v:imagedata r:id="rId6" o:title=""/>
          </v:shape>
          <w:control r:id="rId22" w:name="DefaultOcxName15" w:shapeid="_x0000_i1195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Созданы задания и сценарии, стимулирующие взаимодействие.</w:t>
      </w:r>
    </w:p>
    <w:p w:rsidR="00CE589B" w:rsidRPr="00CE589B" w:rsidRDefault="00CE589B" w:rsidP="00CE589B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[ ]</w:t>
      </w:r>
      <w:proofErr w:type="gramEnd"/>
      <w:r w:rsidRPr="00CE58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 xml:space="preserve"> Оценка эффективности: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94" type="#_x0000_t75" style="width:20.25pt;height:18pt" o:ole="">
            <v:imagedata r:id="rId6" o:title=""/>
          </v:shape>
          <w:control r:id="rId23" w:name="DefaultOcxName16" w:shapeid="_x0000_i1194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Подготовлены критерии оценки эффективности классного часа.</w:t>
      </w:r>
    </w:p>
    <w:p w:rsidR="00CE589B" w:rsidRPr="00CE589B" w:rsidRDefault="00CE589B" w:rsidP="00CE589B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10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93" type="#_x0000_t75" style="width:20.25pt;height:18pt" o:ole="">
            <v:imagedata r:id="rId6" o:title=""/>
          </v:shape>
          <w:control r:id="rId24" w:name="DefaultOcxName17" w:shapeid="_x0000_i1193"/>
        </w:object>
      </w:r>
      <w:r w:rsidRPr="00CE5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Проведена оценка уровня понимания и вовлеченности учащихся.</w:t>
      </w:r>
    </w:p>
    <w:p w:rsidR="00CE589B" w:rsidRPr="00CE589B" w:rsidRDefault="00CE589B" w:rsidP="00CE58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  <w:r w:rsidRPr="00CE589B"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  <w:t>Начало формы</w:t>
      </w:r>
    </w:p>
    <w:p w:rsidR="00CE589B" w:rsidRPr="00CE589B" w:rsidRDefault="00CE589B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E589B" w:rsidRDefault="00CE589B" w:rsidP="001558AD">
      <w:pPr>
        <w:rPr>
          <w:rFonts w:ascii="Arial" w:hAnsi="Arial" w:cs="Arial"/>
          <w:sz w:val="24"/>
          <w:szCs w:val="24"/>
        </w:rPr>
      </w:pPr>
    </w:p>
    <w:p w:rsidR="00CE589B" w:rsidRDefault="00CE589B" w:rsidP="001558AD">
      <w:pPr>
        <w:rPr>
          <w:rFonts w:ascii="Arial" w:hAnsi="Arial" w:cs="Arial"/>
          <w:sz w:val="24"/>
          <w:szCs w:val="24"/>
        </w:rPr>
      </w:pPr>
    </w:p>
    <w:p w:rsidR="00CE589B" w:rsidRDefault="00CE589B" w:rsidP="001558AD">
      <w:pPr>
        <w:rPr>
          <w:rFonts w:ascii="Arial" w:hAnsi="Arial" w:cs="Arial"/>
          <w:sz w:val="24"/>
          <w:szCs w:val="24"/>
        </w:rPr>
      </w:pPr>
    </w:p>
    <w:p w:rsidR="00CE589B" w:rsidRDefault="00CE589B" w:rsidP="001558AD">
      <w:pPr>
        <w:rPr>
          <w:rFonts w:ascii="Arial" w:hAnsi="Arial" w:cs="Arial"/>
          <w:sz w:val="24"/>
          <w:szCs w:val="24"/>
        </w:rPr>
      </w:pPr>
    </w:p>
    <w:p w:rsidR="00CE589B" w:rsidRDefault="00CE589B" w:rsidP="001558AD">
      <w:pPr>
        <w:rPr>
          <w:rFonts w:ascii="Arial" w:hAnsi="Arial" w:cs="Arial"/>
          <w:sz w:val="24"/>
          <w:szCs w:val="24"/>
        </w:rPr>
      </w:pPr>
    </w:p>
    <w:p w:rsidR="00CE589B" w:rsidRDefault="00CE589B" w:rsidP="001558AD">
      <w:pPr>
        <w:rPr>
          <w:rFonts w:ascii="Arial" w:hAnsi="Arial" w:cs="Arial"/>
          <w:sz w:val="24"/>
          <w:szCs w:val="24"/>
        </w:rPr>
      </w:pPr>
    </w:p>
    <w:sectPr w:rsidR="00CE589B" w:rsidSect="00CE589B">
      <w:pgSz w:w="11906" w:h="16838"/>
      <w:pgMar w:top="426" w:right="707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463621"/>
    <w:multiLevelType w:val="multilevel"/>
    <w:tmpl w:val="9BA6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54726D"/>
    <w:rsid w:val="006F5164"/>
    <w:rsid w:val="00C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8B01649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58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589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85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9538848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5737993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647012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3583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593307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1769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1379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6048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857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0080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4386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2024-03-08T13:58:00Z</dcterms:modified>
</cp:coreProperties>
</file>