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классного часа в </w:t>
      </w:r>
      <w:r w:rsidR="003E319A">
        <w:rPr>
          <w:rFonts w:ascii="Arial Black" w:hAnsi="Arial Black"/>
          <w:sz w:val="40"/>
          <w:szCs w:val="40"/>
        </w:rPr>
        <w:t>5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613240" w:rsidRPr="00613240">
        <w:rPr>
          <w:rFonts w:ascii="Arial Black" w:hAnsi="Arial Black"/>
          <w:sz w:val="40"/>
          <w:szCs w:val="40"/>
        </w:rPr>
        <w:t xml:space="preserve">Лень - помощник или </w:t>
      </w:r>
      <w:bookmarkStart w:id="0" w:name="_GoBack"/>
      <w:bookmarkEnd w:id="0"/>
      <w:r w:rsidR="00613240" w:rsidRPr="00613240">
        <w:rPr>
          <w:rFonts w:ascii="Arial Black" w:hAnsi="Arial Black"/>
          <w:sz w:val="40"/>
          <w:szCs w:val="40"/>
        </w:rPr>
        <w:t>враг?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613240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613240" w:rsidRPr="00613240" w:rsidRDefault="00613240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3240" w:rsidRPr="00613240" w:rsidRDefault="00613240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3240" w:rsidRPr="00613240" w:rsidRDefault="00613240" w:rsidP="0061324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61324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занятию: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5" type="#_x0000_t75" style="width:20.25pt;height:18pt" o:ole="">
            <v:imagedata r:id="rId6" o:title=""/>
          </v:shape>
          <w:control r:id="rId7" w:name="DefaultOcxName" w:shapeid="_x0000_i1225"/>
        </w:object>
      </w:r>
      <w:r w:rsidRPr="00613240">
        <w:rPr>
          <w:rFonts w:ascii="Arial" w:hAnsi="Arial" w:cs="Arial"/>
          <w:color w:val="000000" w:themeColor="text1"/>
        </w:rPr>
        <w:t>Разработать подробный план занятия.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24" type="#_x0000_t75" style="width:20.25pt;height:18pt" o:ole="">
            <v:imagedata r:id="rId6" o:title=""/>
          </v:shape>
          <w:control r:id="rId8" w:name="DefaultOcxName1" w:shapeid="_x0000_i1224"/>
        </w:object>
      </w:r>
      <w:r w:rsidRPr="00613240">
        <w:rPr>
          <w:rFonts w:ascii="Arial" w:hAnsi="Arial" w:cs="Arial"/>
          <w:color w:val="000000" w:themeColor="text1"/>
        </w:rPr>
        <w:t>Подготовить необходимые материалы и ресурсы: презентация, карты памяти, кроссворд и т.д.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23" type="#_x0000_t75" style="width:20.25pt;height:18pt" o:ole="">
            <v:imagedata r:id="rId6" o:title=""/>
          </v:shape>
          <w:control r:id="rId9" w:name="DefaultOcxName2" w:shapeid="_x0000_i1223"/>
        </w:object>
      </w:r>
      <w:r w:rsidRPr="00613240">
        <w:rPr>
          <w:rFonts w:ascii="Arial" w:hAnsi="Arial" w:cs="Arial"/>
          <w:color w:val="000000" w:themeColor="text1"/>
        </w:rPr>
        <w:t>Проверить работоспособность технических средств: проектора, звуковой системы и т.д.</w:t>
      </w:r>
    </w:p>
    <w:p w:rsidR="00613240" w:rsidRPr="00613240" w:rsidRDefault="00613240" w:rsidP="0061324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61324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Организационные моменты: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22" type="#_x0000_t75" style="width:20.25pt;height:18pt" o:ole="">
            <v:imagedata r:id="rId6" o:title=""/>
          </v:shape>
          <w:control r:id="rId10" w:name="DefaultOcxName3" w:shapeid="_x0000_i1222"/>
        </w:object>
      </w:r>
      <w:r w:rsidRPr="00613240">
        <w:rPr>
          <w:rFonts w:ascii="Arial" w:hAnsi="Arial" w:cs="Arial"/>
          <w:color w:val="000000" w:themeColor="text1"/>
        </w:rPr>
        <w:t>Провести перекличку и убедиться в присутствии всех учащихся.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21" type="#_x0000_t75" style="width:20.25pt;height:18pt" o:ole="">
            <v:imagedata r:id="rId6" o:title=""/>
          </v:shape>
          <w:control r:id="rId11" w:name="DefaultOcxName4" w:shapeid="_x0000_i1221"/>
        </w:object>
      </w:r>
      <w:r w:rsidRPr="00613240">
        <w:rPr>
          <w:rFonts w:ascii="Arial" w:hAnsi="Arial" w:cs="Arial"/>
          <w:color w:val="000000" w:themeColor="text1"/>
        </w:rPr>
        <w:t>Проверить готовность учащихся к занятию: наличие учебных материалов, тетрадей и карандашей.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20" type="#_x0000_t75" style="width:20.25pt;height:18pt" o:ole="">
            <v:imagedata r:id="rId6" o:title=""/>
          </v:shape>
          <w:control r:id="rId12" w:name="DefaultOcxName5" w:shapeid="_x0000_i1220"/>
        </w:object>
      </w:r>
      <w:r w:rsidRPr="00613240">
        <w:rPr>
          <w:rFonts w:ascii="Arial" w:hAnsi="Arial" w:cs="Arial"/>
          <w:color w:val="000000" w:themeColor="text1"/>
        </w:rPr>
        <w:t>Подготовить класс к началу занятия: обеспечить порядок, убрать лишние предметы.</w:t>
      </w:r>
    </w:p>
    <w:p w:rsidR="00613240" w:rsidRPr="00613240" w:rsidRDefault="00613240" w:rsidP="0061324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61324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Вступительное слово: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9" type="#_x0000_t75" style="width:20.25pt;height:18pt" o:ole="">
            <v:imagedata r:id="rId6" o:title=""/>
          </v:shape>
          <w:control r:id="rId13" w:name="DefaultOcxName6" w:shapeid="_x0000_i1219"/>
        </w:object>
      </w:r>
      <w:r w:rsidRPr="00613240">
        <w:rPr>
          <w:rFonts w:ascii="Arial" w:hAnsi="Arial" w:cs="Arial"/>
          <w:color w:val="000000" w:themeColor="text1"/>
        </w:rPr>
        <w:t>Привлечь внимание учащихся к теме занятия.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8" type="#_x0000_t75" style="width:20.25pt;height:18pt" o:ole="">
            <v:imagedata r:id="rId6" o:title=""/>
          </v:shape>
          <w:control r:id="rId14" w:name="DefaultOcxName7" w:shapeid="_x0000_i1218"/>
        </w:object>
      </w:r>
      <w:r w:rsidRPr="00613240">
        <w:rPr>
          <w:rFonts w:ascii="Arial" w:hAnsi="Arial" w:cs="Arial"/>
          <w:color w:val="000000" w:themeColor="text1"/>
        </w:rPr>
        <w:t>Объяснить цель и задачи занятия.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7" type="#_x0000_t75" style="width:20.25pt;height:18pt" o:ole="">
            <v:imagedata r:id="rId6" o:title=""/>
          </v:shape>
          <w:control r:id="rId15" w:name="DefaultOcxName8" w:shapeid="_x0000_i1217"/>
        </w:object>
      </w:r>
      <w:r w:rsidRPr="00613240">
        <w:rPr>
          <w:rFonts w:ascii="Arial" w:hAnsi="Arial" w:cs="Arial"/>
          <w:color w:val="000000" w:themeColor="text1"/>
        </w:rPr>
        <w:t>Уточнить, что ожидается от учащихся в ходе урока.</w:t>
      </w:r>
    </w:p>
    <w:p w:rsidR="00613240" w:rsidRPr="00613240" w:rsidRDefault="00613240" w:rsidP="0061324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61324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Актуализация усвоенных знаний: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6" type="#_x0000_t75" style="width:20.25pt;height:18pt" o:ole="">
            <v:imagedata r:id="rId6" o:title=""/>
          </v:shape>
          <w:control r:id="rId16" w:name="DefaultOcxName9" w:shapeid="_x0000_i1216"/>
        </w:object>
      </w:r>
      <w:r w:rsidRPr="00613240">
        <w:rPr>
          <w:rFonts w:ascii="Arial" w:hAnsi="Arial" w:cs="Arial"/>
          <w:color w:val="000000" w:themeColor="text1"/>
        </w:rPr>
        <w:t>Задать вопросы, направленные на вспоминание предыдущих уроков и актуализацию знаний по теме "День траура".</w:t>
      </w:r>
    </w:p>
    <w:p w:rsidR="00613240" w:rsidRPr="00613240" w:rsidRDefault="00613240" w:rsidP="0061324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61324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lastRenderedPageBreak/>
        <w:t>Основная часть занятия: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5" type="#_x0000_t75" style="width:20.25pt;height:18pt" o:ole="">
            <v:imagedata r:id="rId6" o:title=""/>
          </v:shape>
          <w:control r:id="rId17" w:name="DefaultOcxName10" w:shapeid="_x0000_i1215"/>
        </w:object>
      </w:r>
      <w:r w:rsidRPr="00613240">
        <w:rPr>
          <w:rFonts w:ascii="Arial" w:hAnsi="Arial" w:cs="Arial"/>
          <w:color w:val="000000" w:themeColor="text1"/>
        </w:rPr>
        <w:t>Провести обсуждение плюсов и минусов лени.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4" type="#_x0000_t75" style="width:20.25pt;height:18pt" o:ole="">
            <v:imagedata r:id="rId6" o:title=""/>
          </v:shape>
          <w:control r:id="rId18" w:name="DefaultOcxName11" w:shapeid="_x0000_i1214"/>
        </w:object>
      </w:r>
      <w:r w:rsidRPr="00613240">
        <w:rPr>
          <w:rFonts w:ascii="Arial" w:hAnsi="Arial" w:cs="Arial"/>
          <w:color w:val="000000" w:themeColor="text1"/>
        </w:rPr>
        <w:t>Использовать интерактивные методы работы: дискуссии, групповые упражнения, ролевые игры.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3" type="#_x0000_t75" style="width:20.25pt;height:18pt" o:ole="">
            <v:imagedata r:id="rId6" o:title=""/>
          </v:shape>
          <w:control r:id="rId19" w:name="DefaultOcxName12" w:shapeid="_x0000_i1213"/>
        </w:object>
      </w:r>
      <w:r w:rsidRPr="00613240">
        <w:rPr>
          <w:rFonts w:ascii="Arial" w:hAnsi="Arial" w:cs="Arial"/>
          <w:color w:val="000000" w:themeColor="text1"/>
        </w:rPr>
        <w:t>Привлечь учащихся к рассмотрению интересных примеров из литературы и реальной жизни, притч.</w:t>
      </w:r>
    </w:p>
    <w:p w:rsidR="00613240" w:rsidRPr="00613240" w:rsidRDefault="00613240" w:rsidP="0061324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61324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Рефлексия: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2" type="#_x0000_t75" style="width:20.25pt;height:18pt" o:ole="">
            <v:imagedata r:id="rId6" o:title=""/>
          </v:shape>
          <w:control r:id="rId20" w:name="DefaultOcxName13" w:shapeid="_x0000_i1212"/>
        </w:object>
      </w:r>
      <w:r w:rsidRPr="00613240">
        <w:rPr>
          <w:rFonts w:ascii="Arial" w:hAnsi="Arial" w:cs="Arial"/>
          <w:color w:val="000000" w:themeColor="text1"/>
        </w:rPr>
        <w:t>Провести обсуждение полученных знаний и опыта.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1" type="#_x0000_t75" style="width:20.25pt;height:18pt" o:ole="">
            <v:imagedata r:id="rId6" o:title=""/>
          </v:shape>
          <w:control r:id="rId21" w:name="DefaultOcxName14" w:shapeid="_x0000_i1211"/>
        </w:object>
      </w:r>
      <w:r w:rsidRPr="00613240">
        <w:rPr>
          <w:rFonts w:ascii="Arial" w:hAnsi="Arial" w:cs="Arial"/>
          <w:color w:val="000000" w:themeColor="text1"/>
        </w:rPr>
        <w:t>Подвести итоги урока, выявить основные выводы и уроки.</w:t>
      </w:r>
    </w:p>
    <w:p w:rsidR="00613240" w:rsidRPr="00613240" w:rsidRDefault="00613240" w:rsidP="0061324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61324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Подведение итогов: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10" type="#_x0000_t75" style="width:20.25pt;height:18pt" o:ole="">
            <v:imagedata r:id="rId6" o:title=""/>
          </v:shape>
          <w:control r:id="rId22" w:name="DefaultOcxName15" w:shapeid="_x0000_i1210"/>
        </w:object>
      </w:r>
      <w:r w:rsidRPr="00613240">
        <w:rPr>
          <w:rFonts w:ascii="Arial" w:hAnsi="Arial" w:cs="Arial"/>
          <w:color w:val="000000" w:themeColor="text1"/>
        </w:rPr>
        <w:t>Завершить занятие оптимистичным и мотивирующим обращением к учащимся.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09" type="#_x0000_t75" style="width:20.25pt;height:18pt" o:ole="">
            <v:imagedata r:id="rId6" o:title=""/>
          </v:shape>
          <w:control r:id="rId23" w:name="DefaultOcxName16" w:shapeid="_x0000_i1209"/>
        </w:object>
      </w:r>
      <w:r w:rsidRPr="00613240">
        <w:rPr>
          <w:rFonts w:ascii="Arial" w:hAnsi="Arial" w:cs="Arial"/>
          <w:color w:val="000000" w:themeColor="text1"/>
        </w:rPr>
        <w:t>Поблагодарить учащихся за активное участие и вклад в урок.</w:t>
      </w:r>
    </w:p>
    <w:p w:rsidR="00613240" w:rsidRPr="00613240" w:rsidRDefault="00613240" w:rsidP="0061324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61324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Оценка: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08" type="#_x0000_t75" style="width:20.25pt;height:18pt" o:ole="">
            <v:imagedata r:id="rId6" o:title=""/>
          </v:shape>
          <w:control r:id="rId24" w:name="DefaultOcxName17" w:shapeid="_x0000_i1208"/>
        </w:object>
      </w:r>
      <w:r w:rsidRPr="00613240">
        <w:rPr>
          <w:rFonts w:ascii="Arial" w:hAnsi="Arial" w:cs="Arial"/>
          <w:color w:val="000000" w:themeColor="text1"/>
        </w:rPr>
        <w:t>Записать замечания и рекомендации по работе учащихся.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07" type="#_x0000_t75" style="width:20.25pt;height:18pt" o:ole="">
            <v:imagedata r:id="rId6" o:title=""/>
          </v:shape>
          <w:control r:id="rId25" w:name="DefaultOcxName18" w:shapeid="_x0000_i1207"/>
        </w:object>
      </w:r>
      <w:r w:rsidRPr="00613240">
        <w:rPr>
          <w:rFonts w:ascii="Arial" w:hAnsi="Arial" w:cs="Arial"/>
          <w:color w:val="000000" w:themeColor="text1"/>
        </w:rPr>
        <w:t>Оценить общий успех занятия и необходимость корректировки методических приемов в будущем.</w:t>
      </w:r>
    </w:p>
    <w:p w:rsidR="00613240" w:rsidRPr="00613240" w:rsidRDefault="00613240" w:rsidP="00613240">
      <w:pPr>
        <w:pStyle w:val="a4"/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613240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Последующие действия: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06" type="#_x0000_t75" style="width:20.25pt;height:18pt" o:ole="">
            <v:imagedata r:id="rId6" o:title=""/>
          </v:shape>
          <w:control r:id="rId26" w:name="DefaultOcxName19" w:shapeid="_x0000_i1206"/>
        </w:object>
      </w:r>
      <w:r w:rsidRPr="00613240">
        <w:rPr>
          <w:rFonts w:ascii="Arial" w:hAnsi="Arial" w:cs="Arial"/>
          <w:color w:val="000000" w:themeColor="text1"/>
        </w:rPr>
        <w:t>Проанализировать проведенное занятие и сделать выводы для будущих уроков.</w:t>
      </w:r>
    </w:p>
    <w:p w:rsidR="00613240" w:rsidRPr="00613240" w:rsidRDefault="00613240" w:rsidP="00613240">
      <w:pPr>
        <w:pStyle w:val="task-list-item"/>
        <w:numPr>
          <w:ilvl w:val="1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613240">
        <w:rPr>
          <w:rFonts w:ascii="Arial" w:hAnsi="Arial" w:cs="Arial"/>
          <w:color w:val="000000" w:themeColor="text1"/>
        </w:rPr>
        <w:object w:dxaOrig="225" w:dyaOrig="225">
          <v:shape id="_x0000_i1205" type="#_x0000_t75" style="width:20.25pt;height:18pt" o:ole="">
            <v:imagedata r:id="rId6" o:title=""/>
          </v:shape>
          <w:control r:id="rId27" w:name="DefaultOcxName20" w:shapeid="_x0000_i1205"/>
        </w:object>
      </w:r>
      <w:r w:rsidRPr="00613240">
        <w:rPr>
          <w:rFonts w:ascii="Arial" w:hAnsi="Arial" w:cs="Arial"/>
          <w:color w:val="000000" w:themeColor="text1"/>
        </w:rPr>
        <w:t>Подготовить материалы для последующих занятий по теме.</w:t>
      </w:r>
    </w:p>
    <w:p w:rsidR="00613240" w:rsidRPr="00613240" w:rsidRDefault="00613240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3240" w:rsidRPr="00613240" w:rsidRDefault="00613240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3240" w:rsidRPr="00613240" w:rsidRDefault="00613240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3240" w:rsidRPr="00613240" w:rsidRDefault="00613240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13240" w:rsidRDefault="00613240" w:rsidP="001558AD">
      <w:pPr>
        <w:rPr>
          <w:rFonts w:ascii="Arial" w:hAnsi="Arial" w:cs="Arial"/>
          <w:sz w:val="24"/>
          <w:szCs w:val="24"/>
        </w:rPr>
      </w:pPr>
    </w:p>
    <w:p w:rsidR="00613240" w:rsidRDefault="00613240" w:rsidP="001558AD">
      <w:pPr>
        <w:rPr>
          <w:rFonts w:ascii="Arial" w:hAnsi="Arial" w:cs="Arial"/>
          <w:sz w:val="24"/>
          <w:szCs w:val="24"/>
        </w:rPr>
      </w:pPr>
    </w:p>
    <w:p w:rsidR="00613240" w:rsidRDefault="00613240" w:rsidP="001558AD">
      <w:pPr>
        <w:rPr>
          <w:rFonts w:ascii="Arial" w:hAnsi="Arial" w:cs="Arial"/>
          <w:sz w:val="24"/>
          <w:szCs w:val="24"/>
        </w:rPr>
      </w:pPr>
    </w:p>
    <w:p w:rsidR="00613240" w:rsidRDefault="00613240" w:rsidP="001558AD">
      <w:pPr>
        <w:rPr>
          <w:rFonts w:ascii="Arial" w:hAnsi="Arial" w:cs="Arial"/>
          <w:sz w:val="24"/>
          <w:szCs w:val="24"/>
        </w:rPr>
      </w:pPr>
    </w:p>
    <w:sectPr w:rsidR="00613240" w:rsidSect="00613240">
      <w:pgSz w:w="11906" w:h="16838"/>
      <w:pgMar w:top="426" w:right="707" w:bottom="212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13D77"/>
    <w:multiLevelType w:val="multilevel"/>
    <w:tmpl w:val="86A87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0816E8"/>
    <w:multiLevelType w:val="multilevel"/>
    <w:tmpl w:val="08AA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3E319A"/>
    <w:rsid w:val="0054726D"/>
    <w:rsid w:val="00613240"/>
    <w:rsid w:val="006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11B44972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E31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E319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820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076394579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5179704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379600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220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0279209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862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5566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89557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664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0721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188905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2024-03-28T09:52:00Z</dcterms:modified>
</cp:coreProperties>
</file>