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D62" w:rsidRDefault="008F7D62" w:rsidP="008F7D6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8F7D62">
        <w:rPr>
          <w:rFonts w:ascii="Arial Black" w:hAnsi="Arial Black"/>
          <w:sz w:val="36"/>
          <w:szCs w:val="36"/>
        </w:rPr>
        <w:t>Тема 23. Профориентационное занятие «Россия комфортная (архитектура и строительство): узнаю о профессиях и достижениях в сфере строительства и архитектуры, ЖКХ» - четверг, 22.02.2024 (22 февраля 2024 года</w:t>
      </w:r>
      <w:r>
        <w:rPr>
          <w:rFonts w:ascii="Arial Black" w:hAnsi="Arial Black"/>
          <w:sz w:val="36"/>
          <w:szCs w:val="36"/>
        </w:rPr>
        <w:t>)</w:t>
      </w:r>
    </w:p>
    <w:p w:rsidR="008F7D62" w:rsidRDefault="008F7D62" w:rsidP="008F7D6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8F7D62">
        <w:rPr>
          <w:rFonts w:ascii="Arial Black" w:hAnsi="Arial Black"/>
          <w:sz w:val="36"/>
          <w:szCs w:val="36"/>
        </w:rPr>
        <w:t>Профессия: архитектор"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8F7D62" w:rsidRDefault="008F7D62" w:rsidP="008F7D62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F7D62" w:rsidRDefault="008F7D62" w:rsidP="008F7D6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67598" w:rsidRPr="008F7D62" w:rsidRDefault="0066759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F7D62" w:rsidRPr="008F7D62" w:rsidRDefault="008F7D62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4063"/>
        <w:gridCol w:w="2976"/>
        <w:gridCol w:w="2835"/>
      </w:tblGrid>
      <w:tr w:rsidR="008F7D62" w:rsidRPr="008F7D62" w:rsidTr="008F7D6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03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4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Методы работы</w:t>
            </w:r>
          </w:p>
        </w:tc>
        <w:tc>
          <w:tcPr>
            <w:tcW w:w="279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8F7D62" w:rsidRPr="008F7D62" w:rsidTr="008F7D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40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Проверка присутствия, готовности материалов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Объяснение основных правил урока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Устная проверка, наблюдение</w:t>
            </w:r>
          </w:p>
        </w:tc>
      </w:tr>
      <w:tr w:rsidR="008F7D62" w:rsidRPr="008F7D62" w:rsidTr="008F7D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40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Обсуждение значимости профессии архитектора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Групповая дискуссия, презентация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Устная проверка, обсуждение</w:t>
            </w:r>
          </w:p>
        </w:tc>
      </w:tr>
      <w:tr w:rsidR="008F7D62" w:rsidRPr="008F7D62" w:rsidTr="008F7D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40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Изучение общих фактов о профессии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Презентация, рассказ, обсуждение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Тестирование, устная проверка</w:t>
            </w:r>
          </w:p>
        </w:tc>
      </w:tr>
      <w:tr w:rsidR="008F7D62" w:rsidRPr="008F7D62" w:rsidTr="008F7D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40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История возникновения и развития профессии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Лекция, демонстрация примеров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Тестирование, обсуждение</w:t>
            </w:r>
          </w:p>
        </w:tc>
      </w:tr>
      <w:tr w:rsidR="008F7D62" w:rsidRPr="008F7D62" w:rsidTr="008F7D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40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Плюсы и минусы профессии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Групповая дискуссия, презентация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Обсуждение, устная проверка</w:t>
            </w:r>
          </w:p>
        </w:tc>
      </w:tr>
      <w:tr w:rsidR="008F7D62" w:rsidRPr="008F7D62" w:rsidTr="008F7D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5</w:t>
            </w:r>
          </w:p>
        </w:tc>
        <w:tc>
          <w:tcPr>
            <w:tcW w:w="40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Рассмотрение различных специальностей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Презентация, рассказ, обсуждение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Тестирование, устная проверка</w:t>
            </w:r>
          </w:p>
        </w:tc>
      </w:tr>
      <w:tr w:rsidR="008F7D62" w:rsidRPr="008F7D62" w:rsidTr="008F7D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6</w:t>
            </w:r>
          </w:p>
        </w:tc>
        <w:tc>
          <w:tcPr>
            <w:tcW w:w="40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Разговор о мифах и реальности профессии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Групповая дискуссия, презентация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Обсуждение, устная проверка</w:t>
            </w:r>
          </w:p>
        </w:tc>
      </w:tr>
      <w:tr w:rsidR="008F7D62" w:rsidRPr="008F7D62" w:rsidTr="008F7D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7</w:t>
            </w:r>
          </w:p>
        </w:tc>
        <w:tc>
          <w:tcPr>
            <w:tcW w:w="40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Ролевая игра "День в жизни архитектора"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Сценарий ролевой игры, обсуждение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Наблюдение, групповая оценка</w:t>
            </w:r>
          </w:p>
        </w:tc>
      </w:tr>
      <w:tr w:rsidR="008F7D62" w:rsidRPr="008F7D62" w:rsidTr="008F7D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8</w:t>
            </w:r>
          </w:p>
        </w:tc>
        <w:tc>
          <w:tcPr>
            <w:tcW w:w="40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Вопросы и ответы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 учеников в обсуждении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Устная проверка, дискуссия</w:t>
            </w:r>
          </w:p>
        </w:tc>
      </w:tr>
      <w:tr w:rsidR="008F7D62" w:rsidRPr="008F7D62" w:rsidTr="008F7D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9</w:t>
            </w:r>
          </w:p>
        </w:tc>
        <w:tc>
          <w:tcPr>
            <w:tcW w:w="40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Практические советы по выбору образовательного пути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Презентация, обсуждение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Обсуждение, устная проверка</w:t>
            </w:r>
          </w:p>
        </w:tc>
      </w:tr>
      <w:tr w:rsidR="008F7D62" w:rsidRPr="008F7D62" w:rsidTr="008F7D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40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Оптимистичное завершение урока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Подведение итогов, мотивационные слова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F7D62" w:rsidRPr="008F7D62" w:rsidRDefault="008F7D62" w:rsidP="008F7D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7D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Устная проверка, анкетирование</w:t>
            </w:r>
          </w:p>
        </w:tc>
      </w:tr>
    </w:tbl>
    <w:p w:rsidR="008F7D62" w:rsidRPr="008F7D62" w:rsidRDefault="008F7D62" w:rsidP="008F7D6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7D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Этот пример может быть</w:t>
      </w:r>
      <w:bookmarkStart w:id="0" w:name="_GoBack"/>
      <w:bookmarkEnd w:id="0"/>
      <w:r w:rsidRPr="008F7D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адаптирован под конкретные требования ФГОС России и вашего учебного заведения.</w:t>
      </w:r>
      <w:r w:rsidRPr="008F7D62"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  <w:t>Начало формы</w:t>
      </w:r>
    </w:p>
    <w:sectPr w:rsidR="008F7D62" w:rsidRPr="008F7D62" w:rsidSect="008F7D62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62"/>
    <w:rsid w:val="00667598"/>
    <w:rsid w:val="008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B57A"/>
  <w15:chartTrackingRefBased/>
  <w15:docId w15:val="{90732CDA-C983-4AA9-8DB5-FE39978A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D6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D6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7D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7D6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51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832844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039516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818275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98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885780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867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6057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7019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6107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840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7309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2024-02-07T14:18:00Z</dcterms:created>
  <dcterms:modified xsi:type="dcterms:W3CDTF">2024-02-07T14:26:00Z</dcterms:modified>
</cp:coreProperties>
</file>