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E7667C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E7667C" w:rsidRPr="00E7667C">
        <w:rPr>
          <w:rFonts w:ascii="Arial Black" w:hAnsi="Arial Black"/>
          <w:sz w:val="40"/>
          <w:szCs w:val="40"/>
        </w:rPr>
        <w:t>Биосфера – земная оболочка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E7667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023212" w:rsidRDefault="00023212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E7667C" w:rsidRDefault="00E7667C" w:rsidP="00E7667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Чек-лист для успешного проведения урока по теме "Биосфера – земная оболочка":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Организационный момент: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20.25pt;height:18pt" o:ole="">
            <v:imagedata r:id="rId6" o:title=""/>
          </v:shape>
          <w:control r:id="rId7" w:name="DefaultOcxName" w:shapeid="_x0000_i1237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Проверьте присутствие учеников и готовность учебных материалов.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6" type="#_x0000_t75" style="width:20.25pt;height:18pt" o:ole="">
            <v:imagedata r:id="rId6" o:title=""/>
          </v:shape>
          <w:control r:id="rId8" w:name="DefaultOcxName1" w:shapeid="_x0000_i1236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Подготовьте проекционный экран для презентации.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5" type="#_x0000_t75" style="width:20.25pt;height:18pt" o:ole="">
            <v:imagedata r:id="rId6" o:title=""/>
          </v:shape>
          <w:control r:id="rId9" w:name="DefaultOcxName2" w:shapeid="_x0000_i1235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Разъясните основные правила и инструкции касательно порядка и поведения на уроке.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Актуализация усвоенных знаний: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4" type="#_x0000_t75" style="width:20.25pt;height:18pt" o:ole="">
            <v:imagedata r:id="rId6" o:title=""/>
          </v:shape>
          <w:control r:id="rId10" w:name="DefaultOcxName3" w:shapeid="_x0000_i1234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Проведите актуализацию знаний с использованием опроса, самостоятельной работы или призывов к воспоминаниям.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Вступительное слово учителя: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3" type="#_x0000_t75" style="width:20.25pt;height:18pt" o:ole="">
            <v:imagedata r:id="rId6" o:title=""/>
          </v:shape>
          <w:control r:id="rId11" w:name="DefaultOcxName4" w:shapeid="_x0000_i1233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Кратко представьте тему урока, привлекая внимание учеников.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2" type="#_x0000_t75" style="width:20.25pt;height:18pt" o:ole="">
            <v:imagedata r:id="rId6" o:title=""/>
          </v:shape>
          <w:control r:id="rId12" w:name="DefaultOcxName5" w:shapeid="_x0000_i1232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Укажите на наличие дополнительных материалов, таких как технологическая карта, кроссворд, презентация, тесты и др.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Понятие "биосфера" и "живое существо":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1" type="#_x0000_t75" style="width:20.25pt;height:18pt" o:ole="">
            <v:imagedata r:id="rId6" o:title=""/>
          </v:shape>
          <w:control r:id="rId13" w:name="DefaultOcxName6" w:shapeid="_x0000_i1231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Дайте определение ключевых терминов.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30" type="#_x0000_t75" style="width:20.25pt;height:18pt" o:ole="">
            <v:imagedata r:id="rId6" o:title=""/>
          </v:shape>
          <w:control r:id="rId14" w:name="DefaultOcxName7" w:shapeid="_x0000_i1230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Приведите примеры для лучшего понимания.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Состав и границы биосферы: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9" type="#_x0000_t75" style="width:20.25pt;height:18pt" o:ole="">
            <v:imagedata r:id="rId6" o:title=""/>
          </v:shape>
          <w:control r:id="rId15" w:name="DefaultOcxName8" w:shapeid="_x0000_i1229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Расскажите о структуре и границах биосферы.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8" type="#_x0000_t75" style="width:20.25pt;height:18pt" o:ole="">
            <v:imagedata r:id="rId6" o:title=""/>
          </v:shape>
          <w:control r:id="rId16" w:name="DefaultOcxName9" w:shapeid="_x0000_i1228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Используйте карты и иллюстрации для визуализации.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Разнообразие живых организмов: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7" type="#_x0000_t75" style="width:20.25pt;height:18pt" o:ole="">
            <v:imagedata r:id="rId6" o:title=""/>
          </v:shape>
          <w:control r:id="rId17" w:name="DefaultOcxName10" w:shapeid="_x0000_i1227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Изучите различные виды живых существ в разных экосистемах.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6" type="#_x0000_t75" style="width:20.25pt;height:18pt" o:ole="">
            <v:imagedata r:id="rId6" o:title=""/>
          </v:shape>
          <w:control r:id="rId18" w:name="DefaultOcxName11" w:shapeid="_x0000_i1226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Иллюстрируйте материал с помощью изображений и примеров.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lastRenderedPageBreak/>
        <w:t>Круговорот веществ: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5" type="#_x0000_t75" style="width:20.25pt;height:18pt" o:ole="">
            <v:imagedata r:id="rId6" o:title=""/>
          </v:shape>
          <w:control r:id="rId19" w:name="DefaultOcxName12" w:shapeid="_x0000_i1225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Объясните принципы круговорота веществ в биосфере.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4" type="#_x0000_t75" style="width:20.25pt;height:18pt" o:ole="">
            <v:imagedata r:id="rId6" o:title=""/>
          </v:shape>
          <w:control r:id="rId20" w:name="DefaultOcxName13" w:shapeid="_x0000_i1224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Покажите связи между живыми организмами и окружающей средой.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Рефлексия: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3" type="#_x0000_t75" style="width:20.25pt;height:18pt" o:ole="">
            <v:imagedata r:id="rId6" o:title=""/>
          </v:shape>
          <w:control r:id="rId21" w:name="DefaultOcxName14" w:shapeid="_x0000_i1223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Проведите рефлексию, позволяя учащимся оценить свои знания и эмоции.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2" type="#_x0000_t75" style="width:20.25pt;height:18pt" o:ole="">
            <v:imagedata r:id="rId6" o:title=""/>
          </v:shape>
          <w:control r:id="rId22" w:name="DefaultOcxName15" w:shapeid="_x0000_i1222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Получ</w:t>
      </w:r>
      <w:bookmarkStart w:id="0" w:name="_GoBack"/>
      <w:bookmarkEnd w:id="0"/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ите обратную связь от учеников о прошедшем уроке.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Заключение:</w:t>
      </w:r>
    </w:p>
    <w:p w:rsidR="00E7667C" w:rsidRPr="00E7667C" w:rsidRDefault="00E7667C" w:rsidP="00E7667C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23" w:name="DefaultOcxName16" w:shapeid="_x0000_i1221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Оптимистично и </w:t>
      </w:r>
      <w:proofErr w:type="spellStart"/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мотивирующе</w:t>
      </w:r>
      <w:proofErr w:type="spellEnd"/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завершите урок, подчеркивая важность изучаемой темы.</w:t>
      </w:r>
    </w:p>
    <w:p w:rsidR="00E7667C" w:rsidRPr="00E7667C" w:rsidRDefault="00E7667C" w:rsidP="00E7667C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Постуральные паузы:</w:t>
      </w:r>
    </w:p>
    <w:p w:rsidR="00E7667C" w:rsidRPr="00E7667C" w:rsidRDefault="00E7667C" w:rsidP="00E7667C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24" w:name="DefaultOcxName17" w:shapeid="_x0000_i1220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Поддерживайте активное вовлечение учеников в течение урока.</w:t>
      </w:r>
    </w:p>
    <w:p w:rsidR="00E7667C" w:rsidRPr="00E7667C" w:rsidRDefault="00E7667C" w:rsidP="00E7667C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25" w:name="DefaultOcxName18" w:shapeid="_x0000_i1219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Используйте разнообразные формы работы, чтобы предотвратить утомление.</w:t>
      </w:r>
    </w:p>
    <w:p w:rsidR="00E7667C" w:rsidRPr="00E7667C" w:rsidRDefault="00E7667C" w:rsidP="00E7667C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Обратная связь:</w:t>
      </w:r>
    </w:p>
    <w:p w:rsidR="00E7667C" w:rsidRPr="00E7667C" w:rsidRDefault="00E7667C" w:rsidP="00E7667C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18" type="#_x0000_t75" style="width:20.25pt;height:18pt" o:ole="">
            <v:imagedata r:id="rId6" o:title=""/>
          </v:shape>
          <w:control r:id="rId26" w:name="DefaultOcxName19" w:shapeid="_x0000_i1218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Соберите обратную связь от учеников о прошедшем уроке.</w:t>
      </w:r>
    </w:p>
    <w:p w:rsidR="00E7667C" w:rsidRPr="00E7667C" w:rsidRDefault="00E7667C" w:rsidP="00E7667C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object w:dxaOrig="225" w:dyaOrig="225">
          <v:shape id="_x0000_i1217" type="#_x0000_t75" style="width:20.25pt;height:18pt" o:ole="">
            <v:imagedata r:id="rId6" o:title=""/>
          </v:shape>
          <w:control r:id="rId27" w:name="DefaultOcxName20" w:shapeid="_x0000_i1217"/>
        </w:object>
      </w:r>
      <w:r w:rsidRPr="00E7667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Оцените эффективность примененных методов и при необходимости внесите коррективы.</w:t>
      </w: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Default="00E7667C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1558AD" w:rsidRDefault="00E7667C" w:rsidP="001558AD">
      <w:pPr>
        <w:rPr>
          <w:rFonts w:ascii="Arial" w:hAnsi="Arial" w:cs="Arial"/>
          <w:sz w:val="24"/>
          <w:szCs w:val="24"/>
        </w:rPr>
      </w:pPr>
    </w:p>
    <w:sectPr w:rsidR="00E7667C" w:rsidRPr="001558AD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3F6AC5"/>
    <w:rsid w:val="0054726D"/>
    <w:rsid w:val="006805D3"/>
    <w:rsid w:val="00691DA1"/>
    <w:rsid w:val="006F5164"/>
    <w:rsid w:val="00911C55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38EE3B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2023-12-14T10:37:00Z</dcterms:modified>
</cp:coreProperties>
</file>