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1C" w:rsidRDefault="0079521C" w:rsidP="0079521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ическая карта профориентационного урока по теме: «</w:t>
      </w:r>
      <w:r w:rsidRPr="0079521C">
        <w:rPr>
          <w:rFonts w:ascii="Arial Black" w:hAnsi="Arial Black"/>
          <w:sz w:val="36"/>
          <w:szCs w:val="36"/>
        </w:rPr>
        <w:t>Тема 11. Профориентационное занятие «Россия в деле» (часть 2) (на выбор: медицина, реабилитация, генетика)</w:t>
      </w:r>
      <w:r>
        <w:rPr>
          <w:rFonts w:ascii="Arial Black" w:hAnsi="Arial Black"/>
          <w:sz w:val="36"/>
          <w:szCs w:val="36"/>
        </w:rPr>
        <w:t>»</w:t>
      </w:r>
    </w:p>
    <w:p w:rsidR="0079521C" w:rsidRDefault="0079521C" w:rsidP="0079521C">
      <w:pPr>
        <w:jc w:val="center"/>
        <w:rPr>
          <w:rFonts w:ascii="Arial Black" w:hAnsi="Arial Black"/>
          <w:sz w:val="36"/>
          <w:szCs w:val="36"/>
        </w:rPr>
      </w:pPr>
      <w:r w:rsidRPr="0079521C">
        <w:rPr>
          <w:rFonts w:ascii="Arial Black" w:hAnsi="Arial Black"/>
          <w:sz w:val="36"/>
          <w:szCs w:val="36"/>
        </w:rPr>
        <w:t>"Профессия: генетик" - профориентационный урок "Россия – мои горизонты</w:t>
      </w:r>
      <w:r>
        <w:rPr>
          <w:rFonts w:ascii="Arial Black" w:hAnsi="Arial Black"/>
          <w:sz w:val="36"/>
          <w:szCs w:val="36"/>
        </w:rPr>
        <w:t>"</w:t>
      </w:r>
    </w:p>
    <w:p w:rsidR="0079521C" w:rsidRDefault="0079521C" w:rsidP="0079521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9521C" w:rsidRDefault="0079521C" w:rsidP="0079521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6655C" w:rsidRDefault="0046655C"/>
    <w:tbl>
      <w:tblPr>
        <w:tblW w:w="1133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3384"/>
        <w:gridCol w:w="3544"/>
        <w:gridCol w:w="2551"/>
      </w:tblGrid>
      <w:tr w:rsidR="0079521C" w:rsidRPr="0079521C" w:rsidTr="007952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  <w:t>Наименование этапа</w:t>
            </w:r>
          </w:p>
        </w:tc>
        <w:tc>
          <w:tcPr>
            <w:tcW w:w="335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  <w:t>Цель этапа</w:t>
            </w:r>
          </w:p>
        </w:tc>
        <w:tc>
          <w:tcPr>
            <w:tcW w:w="35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  <w:t>Задачи этапа</w:t>
            </w:r>
          </w:p>
        </w:tc>
        <w:tc>
          <w:tcPr>
            <w:tcW w:w="250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ru-RU"/>
              </w:rPr>
              <w:t>Ожидаемые результаты этапа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Вступление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Привлечение внимания учеников и ознакомление с темой урока.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Представить тему и цели урока. - Распределить материалы. - Проверить готовность оборудования.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заинтересованы и готовы к уроку.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Сценарный план (Блок 1)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Познакомить учеников с общими фактами о профессии генетик.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Провести рассказ о генетике и ее значимости. - Предоставить информацию о профессии.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знают об основных аспектах генетики.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Блок 2: Специализации генетиков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Представить разнообразные специализации в области генетики.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Познакомить с различными специализациями генетиков. - Дать представление об областях применения.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знают о разнообразных специализациях.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Плюсы и минусы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Обсудить плюсы и минусы работы генетиком.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Подробно рассмотреть 5 плюсов и 5 минусов профессии. - Обсудить их с учащимися.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понимают преимущества и недостатки.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Примеры известных генетиков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Познакомить с известными генетиками и их вкладом в науку.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Рассказать об известных генетиках и их достижениях. - Обсудить их вклад в науку.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знакомы с известными генетиками.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Блок 3: Качества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Обсудить необходимые качества и навыки для работы в генетике.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Подробно рассмотреть 10 необходимых качеств и навыков. - Обсудить их значимость.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понимают, какие качества нужны.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lastRenderedPageBreak/>
              <w:t>Блок 4: Возможности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Представить образовательные программы и вузы, специализирующиеся на генетике.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Предоставить информацию о вузах и программы обучения. - Рассказать о карьерных перспективах.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знают о возможностях для обучения.</w:t>
            </w:r>
          </w:p>
        </w:tc>
      </w:tr>
      <w:tr w:rsidR="0079521C" w:rsidRPr="0079521C" w:rsidTr="0079521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Рассказ о перспективах</w:t>
            </w:r>
          </w:p>
        </w:tc>
        <w:tc>
          <w:tcPr>
            <w:tcW w:w="33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Подвести итоги урока и мотивировать учеников выбрать профессию генетика.</w:t>
            </w:r>
          </w:p>
        </w:tc>
        <w:tc>
          <w:tcPr>
            <w:tcW w:w="35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- Подчеркнуть важность выбора профессии. - Пожелать успехов и мотивировать.</w:t>
            </w:r>
          </w:p>
        </w:tc>
        <w:tc>
          <w:tcPr>
            <w:tcW w:w="250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79521C" w:rsidRPr="0079521C" w:rsidRDefault="0079521C" w:rsidP="0079521C">
            <w:pPr>
              <w:spacing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</w:pPr>
            <w:r w:rsidRPr="0079521C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ru-RU"/>
              </w:rPr>
              <w:t>Ученики готовы к выбору будущей профессии.</w:t>
            </w:r>
          </w:p>
        </w:tc>
      </w:tr>
    </w:tbl>
    <w:p w:rsidR="0079521C" w:rsidRPr="0079521C" w:rsidRDefault="0079521C" w:rsidP="007952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79521C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Технологическая карта данного профориентационного урока поможет эффективно провести занятие и донести информацию до учеников в интересной и понятной форме.</w:t>
      </w:r>
    </w:p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p w:rsidR="0079521C" w:rsidRDefault="0079521C"/>
    <w:sectPr w:rsidR="0079521C" w:rsidSect="0079521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1C"/>
    <w:rsid w:val="0046655C"/>
    <w:rsid w:val="007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EC96"/>
  <w15:chartTrackingRefBased/>
  <w15:docId w15:val="{B5A11C36-1754-44C5-BB32-898AD068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2023-11-02T13:07:00Z</dcterms:created>
  <dcterms:modified xsi:type="dcterms:W3CDTF">2023-11-02T13:09:00Z</dcterms:modified>
</cp:coreProperties>
</file>