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2F" w:rsidRDefault="00201B2F" w:rsidP="00201B2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5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классе по теме: "</w:t>
      </w:r>
      <w:r w:rsidRPr="00201B2F">
        <w:rPr>
          <w:rFonts w:ascii="Arial Black" w:hAnsi="Arial Black"/>
          <w:sz w:val="40"/>
          <w:szCs w:val="40"/>
        </w:rPr>
        <w:t>Правила поведения в общественных местах</w:t>
      </w:r>
      <w:r>
        <w:rPr>
          <w:rFonts w:ascii="Arial Black" w:hAnsi="Arial Black"/>
          <w:sz w:val="40"/>
          <w:szCs w:val="40"/>
        </w:rPr>
        <w:t>"</w:t>
      </w:r>
    </w:p>
    <w:p w:rsidR="00201B2F" w:rsidRDefault="00201B2F" w:rsidP="00201B2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201B2F" w:rsidRDefault="00201B2F" w:rsidP="00201B2F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9A26E1" w:rsidRDefault="009A26E1"/>
    <w:p w:rsidR="00201B2F" w:rsidRPr="00201B2F" w:rsidRDefault="00201B2F" w:rsidP="002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9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3237"/>
        <w:gridCol w:w="2553"/>
        <w:gridCol w:w="3422"/>
      </w:tblGrid>
      <w:tr w:rsidR="00201B2F" w:rsidRPr="00201B2F" w:rsidTr="00201B2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средства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момент. Проверка готовности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проверка присутствия, объявления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учащихся, внимание к теме классного часа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к занятию.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 учащихся по предыдущей теме "Права и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ответы,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знаний, активизация ранее полученной информации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обязанности".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 "Правила поведения в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примеры из жизни, метафоры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актуальности темы, формирование интереса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местах".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 правилами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правил поведения в театре, на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лекция,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Усвоение основных правил поведения в различных ситуациях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концертах, в музеях и в общественном транспорте.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ситуаций и обсуждение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игра, обсуждение, анализ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навыков принятия решений в соответствии с правилами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правильных решений.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поведения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Этические нормы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ценностях и этических нормах в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обсуждение, визуализация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важности этических норм в общественном взаимодействии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конкретных ситуаций и выработка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дискуссия, анализ ситуаций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критического мышления, формирование правильных моделей поведения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этически правильных вариантов поведения.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правил вежливой речи и их значение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демонстрация примеров, упражнения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навыков вежливого общения, осознание важности культуры речи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общении с окружающими.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 на формирование культуры общения: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диалоги.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Чувство ответственности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понятия ответственности и ее роли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поведении.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примеры, взаимодействие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чувства ответственности за свои поступки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Чувство такта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понятия такта и его роли в общении.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ролевые игры, упражнения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тактичности в общении, умение учитывать чувства окружающих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 на формирование.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Уважительное отношение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важности уважения к окружающим и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обсуждение, анализ ситуаций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уважительного отношения к окружающим, осознание важности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взаимоотношений.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участия в общественной жизни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учащихся, обсуждение впечатлений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дискуссия, анкетирование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усвоения материала, формирование рефлексивных навыков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занятия.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и оптимистичное завершение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занятия.</w:t>
            </w: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подведение итогов, поздравления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положительной атмосферы, мотивация к дальнейшему соблюдению правил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поведения в общественных местах</w:t>
            </w:r>
          </w:p>
        </w:tc>
      </w:tr>
      <w:tr w:rsidR="00201B2F" w:rsidRPr="00201B2F" w:rsidTr="00201B2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01B2F" w:rsidRPr="00201B2F" w:rsidRDefault="00201B2F" w:rsidP="0020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1B2F" w:rsidRPr="00201B2F" w:rsidRDefault="00201B2F" w:rsidP="00201B2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B2F">
        <w:rPr>
          <w:rFonts w:ascii="Arial" w:eastAsia="Times New Roman" w:hAnsi="Arial" w:cs="Arial"/>
          <w:sz w:val="24"/>
          <w:szCs w:val="24"/>
          <w:lang w:eastAsia="ru-RU"/>
        </w:rPr>
        <w:t>Также важно учесть, что методы и средства обучения могут варьироваться в зависимости от конкретной ситуации, потребностей класса и доступных ресурсов.</w:t>
      </w:r>
    </w:p>
    <w:p w:rsidR="00201B2F" w:rsidRDefault="00201B2F"/>
    <w:p w:rsidR="00201B2F" w:rsidRDefault="00201B2F">
      <w:bookmarkStart w:id="0" w:name="_GoBack"/>
      <w:bookmarkEnd w:id="0"/>
    </w:p>
    <w:p w:rsidR="00201B2F" w:rsidRDefault="00201B2F"/>
    <w:p w:rsidR="00201B2F" w:rsidRDefault="00201B2F"/>
    <w:p w:rsidR="00201B2F" w:rsidRDefault="00201B2F"/>
    <w:p w:rsidR="00201B2F" w:rsidRDefault="00201B2F"/>
    <w:p w:rsidR="00201B2F" w:rsidRDefault="00201B2F"/>
    <w:p w:rsidR="00201B2F" w:rsidRDefault="00201B2F"/>
    <w:p w:rsidR="00201B2F" w:rsidRDefault="00201B2F"/>
    <w:sectPr w:rsidR="00201B2F" w:rsidSect="00201B2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2F"/>
    <w:rsid w:val="00201B2F"/>
    <w:rsid w:val="009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B27"/>
  <w15:chartTrackingRefBased/>
  <w15:docId w15:val="{4F81B851-D755-4787-92F7-4ACA8FF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B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B2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2023-11-26T12:23:00Z</dcterms:created>
  <dcterms:modified xsi:type="dcterms:W3CDTF">2023-11-26T12:29:00Z</dcterms:modified>
</cp:coreProperties>
</file>